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9D96" w14:textId="45C25A32" w:rsidR="00FC26C3" w:rsidRPr="00DE697B" w:rsidRDefault="000E63EF" w:rsidP="00DE697B">
      <w:pPr>
        <w:pStyle w:val="Title"/>
        <w:jc w:val="center"/>
      </w:pPr>
      <w:r w:rsidRPr="00DE697B">
        <w:t>RADIATION THERAPY TECHNOLOGY</w:t>
      </w:r>
    </w:p>
    <w:p w14:paraId="79CA4A4C" w14:textId="4F3EBBDE" w:rsidR="00FC26C3" w:rsidRPr="00333916" w:rsidRDefault="00FC26C3" w:rsidP="00DE697B">
      <w:pPr>
        <w:pStyle w:val="Title"/>
        <w:jc w:val="center"/>
      </w:pPr>
      <w:r w:rsidRPr="00333916">
        <w:t>STUDENT HANDBOOK</w:t>
      </w:r>
    </w:p>
    <w:p w14:paraId="298119E7" w14:textId="60913866" w:rsidR="000E63EF" w:rsidRPr="00333916" w:rsidRDefault="000E63EF" w:rsidP="000E63EF">
      <w:pPr>
        <w:pStyle w:val="NoSpacing"/>
        <w:jc w:val="center"/>
        <w:rPr>
          <w:rFonts w:asciiTheme="minorHAnsi" w:hAnsiTheme="minorHAnsi" w:cstheme="minorHAnsi"/>
          <w:b/>
          <w:szCs w:val="24"/>
          <w:u w:val="single"/>
        </w:rPr>
      </w:pPr>
    </w:p>
    <w:p w14:paraId="58CB6E8F" w14:textId="7187DC6F" w:rsidR="000E63EF" w:rsidRPr="00DE697B" w:rsidRDefault="00620345" w:rsidP="000E63EF">
      <w:pPr>
        <w:pStyle w:val="NoSpacing"/>
        <w:jc w:val="center"/>
        <w:rPr>
          <w:rFonts w:asciiTheme="minorHAnsi" w:hAnsiTheme="minorHAnsi" w:cstheme="minorHAnsi"/>
          <w:b/>
          <w:sz w:val="40"/>
          <w:szCs w:val="40"/>
        </w:rPr>
      </w:pPr>
      <w:r w:rsidRPr="00DE697B">
        <w:rPr>
          <w:rFonts w:asciiTheme="minorHAnsi" w:hAnsiTheme="minorHAnsi" w:cstheme="minorHAnsi"/>
          <w:b/>
          <w:sz w:val="40"/>
          <w:szCs w:val="40"/>
        </w:rPr>
        <w:t>Academic Year 202</w:t>
      </w:r>
      <w:r w:rsidR="00BA4403">
        <w:rPr>
          <w:rFonts w:asciiTheme="minorHAnsi" w:hAnsiTheme="minorHAnsi" w:cstheme="minorHAnsi"/>
          <w:b/>
          <w:sz w:val="40"/>
          <w:szCs w:val="40"/>
        </w:rPr>
        <w:t>3</w:t>
      </w:r>
      <w:r w:rsidRPr="00DE697B">
        <w:rPr>
          <w:rFonts w:asciiTheme="minorHAnsi" w:hAnsiTheme="minorHAnsi" w:cstheme="minorHAnsi"/>
          <w:b/>
          <w:sz w:val="40"/>
          <w:szCs w:val="40"/>
        </w:rPr>
        <w:t>-202</w:t>
      </w:r>
      <w:r w:rsidR="00BA4403">
        <w:rPr>
          <w:rFonts w:asciiTheme="minorHAnsi" w:hAnsiTheme="minorHAnsi" w:cstheme="minorHAnsi"/>
          <w:b/>
          <w:sz w:val="40"/>
          <w:szCs w:val="40"/>
        </w:rPr>
        <w:t>4</w:t>
      </w:r>
    </w:p>
    <w:p w14:paraId="02E249AE" w14:textId="77777777" w:rsidR="000E63EF" w:rsidRPr="00333916" w:rsidRDefault="000E63EF" w:rsidP="000E63EF">
      <w:pPr>
        <w:pStyle w:val="NoSpacing"/>
        <w:jc w:val="center"/>
        <w:rPr>
          <w:rFonts w:asciiTheme="minorHAnsi" w:hAnsiTheme="minorHAnsi" w:cstheme="minorHAnsi"/>
          <w:b/>
          <w:szCs w:val="24"/>
          <w:u w:val="single"/>
        </w:rPr>
      </w:pPr>
    </w:p>
    <w:p w14:paraId="28572CB9" w14:textId="77777777" w:rsidR="00F2779B" w:rsidRDefault="00C77D33" w:rsidP="00E46E96">
      <w:pPr>
        <w:pStyle w:val="NoSpacing"/>
        <w:jc w:val="center"/>
        <w:rPr>
          <w:rFonts w:asciiTheme="minorHAnsi" w:hAnsiTheme="minorHAnsi" w:cstheme="minorHAnsi"/>
          <w:b/>
          <w:szCs w:val="24"/>
        </w:rPr>
      </w:pPr>
      <w:r w:rsidRPr="00333916">
        <w:rPr>
          <w:rFonts w:asciiTheme="minorHAnsi" w:hAnsiTheme="minorHAnsi" w:cstheme="minorHAnsi"/>
          <w:b/>
          <w:szCs w:val="24"/>
        </w:rPr>
        <w:t xml:space="preserve">SUNY Erie </w:t>
      </w:r>
      <w:r w:rsidR="000E63EF" w:rsidRPr="00333916">
        <w:rPr>
          <w:rFonts w:asciiTheme="minorHAnsi" w:hAnsiTheme="minorHAnsi" w:cstheme="minorHAnsi"/>
          <w:b/>
          <w:szCs w:val="24"/>
        </w:rPr>
        <w:t>Community College</w:t>
      </w:r>
      <w:r w:rsidR="00E46E96">
        <w:rPr>
          <w:rFonts w:asciiTheme="minorHAnsi" w:hAnsiTheme="minorHAnsi" w:cstheme="minorHAnsi"/>
          <w:b/>
          <w:szCs w:val="24"/>
        </w:rPr>
        <w:t xml:space="preserve"> </w:t>
      </w:r>
    </w:p>
    <w:p w14:paraId="020C6951" w14:textId="534C11E4" w:rsidR="000E63EF" w:rsidRPr="00333916" w:rsidRDefault="000E63EF" w:rsidP="00E46E96">
      <w:pPr>
        <w:pStyle w:val="NoSpacing"/>
        <w:jc w:val="center"/>
        <w:rPr>
          <w:rFonts w:asciiTheme="minorHAnsi" w:hAnsiTheme="minorHAnsi" w:cstheme="minorHAnsi"/>
          <w:b/>
          <w:szCs w:val="24"/>
        </w:rPr>
      </w:pPr>
      <w:r w:rsidRPr="00333916">
        <w:rPr>
          <w:rFonts w:asciiTheme="minorHAnsi" w:hAnsiTheme="minorHAnsi" w:cstheme="minorHAnsi"/>
          <w:b/>
          <w:szCs w:val="24"/>
        </w:rPr>
        <w:t>City Campus</w:t>
      </w:r>
    </w:p>
    <w:p w14:paraId="3130FFF3" w14:textId="77777777" w:rsidR="000E63EF" w:rsidRPr="00333916" w:rsidRDefault="000E63EF" w:rsidP="000E63EF">
      <w:pPr>
        <w:pStyle w:val="NoSpacing"/>
        <w:jc w:val="center"/>
        <w:rPr>
          <w:rFonts w:asciiTheme="minorHAnsi" w:hAnsiTheme="minorHAnsi" w:cstheme="minorHAnsi"/>
          <w:b/>
          <w:szCs w:val="24"/>
        </w:rPr>
      </w:pPr>
      <w:r w:rsidRPr="00333916">
        <w:rPr>
          <w:rFonts w:asciiTheme="minorHAnsi" w:hAnsiTheme="minorHAnsi" w:cstheme="minorHAnsi"/>
          <w:b/>
          <w:szCs w:val="24"/>
        </w:rPr>
        <w:t>121 Ellicott Street</w:t>
      </w:r>
    </w:p>
    <w:p w14:paraId="3FD7D79C" w14:textId="77777777" w:rsidR="000E63EF" w:rsidRPr="00333916" w:rsidRDefault="000E63EF" w:rsidP="000E63EF">
      <w:pPr>
        <w:pStyle w:val="NoSpacing"/>
        <w:jc w:val="center"/>
        <w:rPr>
          <w:rFonts w:asciiTheme="minorHAnsi" w:hAnsiTheme="minorHAnsi" w:cstheme="minorHAnsi"/>
          <w:b/>
          <w:szCs w:val="24"/>
        </w:rPr>
      </w:pPr>
      <w:r w:rsidRPr="00333916">
        <w:rPr>
          <w:rFonts w:asciiTheme="minorHAnsi" w:hAnsiTheme="minorHAnsi" w:cstheme="minorHAnsi"/>
          <w:b/>
          <w:szCs w:val="24"/>
        </w:rPr>
        <w:t>Buffalo, NY 14203</w:t>
      </w:r>
    </w:p>
    <w:p w14:paraId="56774D58" w14:textId="77777777" w:rsidR="000E63EF" w:rsidRPr="00333916" w:rsidRDefault="000E63EF" w:rsidP="000E63EF">
      <w:pPr>
        <w:pStyle w:val="NoSpacing"/>
        <w:jc w:val="center"/>
        <w:rPr>
          <w:rFonts w:asciiTheme="minorHAnsi" w:hAnsiTheme="minorHAnsi" w:cstheme="minorHAnsi"/>
          <w:b/>
          <w:szCs w:val="24"/>
        </w:rPr>
      </w:pPr>
    </w:p>
    <w:p w14:paraId="4460E858" w14:textId="60958018" w:rsidR="00CB51F6" w:rsidRPr="00333916" w:rsidRDefault="00A629EE" w:rsidP="000E63EF">
      <w:pPr>
        <w:pStyle w:val="NoSpacing"/>
        <w:jc w:val="center"/>
        <w:rPr>
          <w:rFonts w:asciiTheme="minorHAnsi" w:hAnsiTheme="minorHAnsi" w:cstheme="minorHAnsi"/>
          <w:b/>
          <w:szCs w:val="24"/>
        </w:rPr>
      </w:pPr>
      <w:r>
        <w:rPr>
          <w:noProof/>
        </w:rPr>
        <w:drawing>
          <wp:inline distT="0" distB="0" distL="0" distR="0" wp14:anchorId="6D143615" wp14:editId="320CD5D6">
            <wp:extent cx="5943600" cy="3528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3528695"/>
                    </a:xfrm>
                    <a:prstGeom prst="rect">
                      <a:avLst/>
                    </a:prstGeom>
                  </pic:spPr>
                </pic:pic>
              </a:graphicData>
            </a:graphic>
          </wp:inline>
        </w:drawing>
      </w:r>
    </w:p>
    <w:p w14:paraId="26047079" w14:textId="135BA701" w:rsidR="00CB51F6" w:rsidRPr="00333916" w:rsidRDefault="00CB51F6" w:rsidP="000E63EF">
      <w:pPr>
        <w:pStyle w:val="NoSpacing"/>
        <w:jc w:val="center"/>
        <w:rPr>
          <w:rFonts w:asciiTheme="minorHAnsi" w:hAnsiTheme="minorHAnsi" w:cstheme="minorHAnsi"/>
          <w:b/>
          <w:szCs w:val="24"/>
        </w:rPr>
      </w:pPr>
    </w:p>
    <w:p w14:paraId="1B8E623B" w14:textId="77777777" w:rsidR="00F2779B" w:rsidRDefault="00F2779B" w:rsidP="00F2779B">
      <w:pPr>
        <w:pStyle w:val="NoSpacing"/>
        <w:jc w:val="center"/>
        <w:rPr>
          <w:rStyle w:val="SubtleEmphasis"/>
          <w:rFonts w:asciiTheme="minorHAnsi" w:hAnsiTheme="minorHAnsi" w:cstheme="minorHAnsi"/>
          <w:szCs w:val="24"/>
        </w:rPr>
      </w:pPr>
    </w:p>
    <w:p w14:paraId="47B44675" w14:textId="13BB829C" w:rsidR="00801692" w:rsidRPr="00F2779B" w:rsidRDefault="000E63EF" w:rsidP="00F2779B">
      <w:pPr>
        <w:pStyle w:val="NoSpacing"/>
        <w:jc w:val="center"/>
        <w:rPr>
          <w:rStyle w:val="SubtleEmphasis"/>
          <w:rFonts w:asciiTheme="minorHAnsi" w:hAnsiTheme="minorHAnsi" w:cstheme="minorHAnsi"/>
          <w:szCs w:val="24"/>
        </w:rPr>
      </w:pPr>
      <w:r w:rsidRPr="00F2779B">
        <w:rPr>
          <w:rStyle w:val="SubtleEmphasis"/>
          <w:rFonts w:asciiTheme="minorHAnsi" w:hAnsiTheme="minorHAnsi" w:cstheme="minorHAnsi"/>
          <w:szCs w:val="24"/>
        </w:rPr>
        <w:t xml:space="preserve">The Radiation Therapy Technology Department of </w:t>
      </w:r>
      <w:r w:rsidR="00C77D33" w:rsidRPr="00F2779B">
        <w:rPr>
          <w:rStyle w:val="SubtleEmphasis"/>
          <w:rFonts w:asciiTheme="minorHAnsi" w:hAnsiTheme="minorHAnsi" w:cstheme="minorHAnsi"/>
          <w:szCs w:val="24"/>
        </w:rPr>
        <w:t xml:space="preserve">SUNY Erie </w:t>
      </w:r>
      <w:r w:rsidRPr="00F2779B">
        <w:rPr>
          <w:rStyle w:val="SubtleEmphasis"/>
          <w:rFonts w:asciiTheme="minorHAnsi" w:hAnsiTheme="minorHAnsi" w:cstheme="minorHAnsi"/>
          <w:szCs w:val="24"/>
        </w:rPr>
        <w:t>Community College</w:t>
      </w:r>
    </w:p>
    <w:p w14:paraId="52BEC09A" w14:textId="618D524D" w:rsidR="000E63EF" w:rsidRPr="00F2779B" w:rsidRDefault="000E63EF" w:rsidP="00DE697B">
      <w:pPr>
        <w:pStyle w:val="NoSpacing"/>
        <w:jc w:val="center"/>
        <w:rPr>
          <w:rStyle w:val="SubtleEmphasis"/>
          <w:rFonts w:asciiTheme="minorHAnsi" w:hAnsiTheme="minorHAnsi" w:cstheme="minorHAnsi"/>
          <w:szCs w:val="24"/>
        </w:rPr>
      </w:pPr>
      <w:r w:rsidRPr="00F2779B">
        <w:rPr>
          <w:rStyle w:val="SubtleEmphasis"/>
          <w:rFonts w:asciiTheme="minorHAnsi" w:hAnsiTheme="minorHAnsi" w:cstheme="minorHAnsi"/>
          <w:szCs w:val="24"/>
        </w:rPr>
        <w:t>conducts a review of the program’s Mission Statement, Goals</w:t>
      </w:r>
      <w:r w:rsidR="00801692" w:rsidRPr="00F2779B">
        <w:rPr>
          <w:rStyle w:val="SubtleEmphasis"/>
          <w:rFonts w:asciiTheme="minorHAnsi" w:hAnsiTheme="minorHAnsi" w:cstheme="minorHAnsi"/>
          <w:szCs w:val="24"/>
        </w:rPr>
        <w:t xml:space="preserve">, </w:t>
      </w:r>
      <w:r w:rsidRPr="00F2779B">
        <w:rPr>
          <w:rStyle w:val="SubtleEmphasis"/>
          <w:rFonts w:asciiTheme="minorHAnsi" w:hAnsiTheme="minorHAnsi" w:cstheme="minorHAnsi"/>
          <w:szCs w:val="24"/>
        </w:rPr>
        <w:t>Policies and Procedures annually</w:t>
      </w:r>
      <w:r w:rsidR="008C68CB" w:rsidRPr="00F2779B">
        <w:rPr>
          <w:rStyle w:val="SubtleEmphasis"/>
          <w:rFonts w:asciiTheme="minorHAnsi" w:hAnsiTheme="minorHAnsi" w:cstheme="minorHAnsi"/>
          <w:szCs w:val="24"/>
        </w:rPr>
        <w:t>.</w:t>
      </w:r>
    </w:p>
    <w:p w14:paraId="7AEFA936" w14:textId="77777777" w:rsidR="000E63EF" w:rsidRPr="00333916" w:rsidRDefault="000E63EF">
      <w:pPr>
        <w:rPr>
          <w:rFonts w:cstheme="minorHAnsi"/>
          <w:b/>
          <w:sz w:val="24"/>
          <w:szCs w:val="24"/>
        </w:rPr>
      </w:pPr>
      <w:r w:rsidRPr="00333916">
        <w:rPr>
          <w:rFonts w:cstheme="minorHAnsi"/>
          <w:b/>
          <w:sz w:val="24"/>
          <w:szCs w:val="24"/>
        </w:rPr>
        <w:br w:type="page"/>
      </w:r>
    </w:p>
    <w:tbl>
      <w:tblPr>
        <w:tblStyle w:val="TableGrid"/>
        <w:tblW w:w="0" w:type="auto"/>
        <w:tblLook w:val="04A0" w:firstRow="1" w:lastRow="0" w:firstColumn="1" w:lastColumn="0" w:noHBand="0" w:noVBand="1"/>
      </w:tblPr>
      <w:tblGrid>
        <w:gridCol w:w="9350"/>
      </w:tblGrid>
      <w:tr w:rsidR="00541F85" w14:paraId="61775273" w14:textId="77777777" w:rsidTr="00541F85">
        <w:tc>
          <w:tcPr>
            <w:tcW w:w="9350" w:type="dxa"/>
            <w:shd w:val="clear" w:color="auto" w:fill="9CC2E5" w:themeFill="accent1" w:themeFillTint="99"/>
          </w:tcPr>
          <w:p w14:paraId="50978FE0" w14:textId="0EEE7E44" w:rsidR="00541F85" w:rsidRPr="00611E6C" w:rsidRDefault="00541F85" w:rsidP="00541F85">
            <w:pPr>
              <w:pStyle w:val="NoSpacing"/>
              <w:jc w:val="center"/>
              <w:rPr>
                <w:rStyle w:val="Strong"/>
                <w:rFonts w:cs="Times New Roman"/>
                <w:b w:val="0"/>
                <w:bCs w:val="0"/>
                <w:sz w:val="28"/>
                <w:szCs w:val="28"/>
              </w:rPr>
            </w:pPr>
            <w:r w:rsidRPr="00611E6C">
              <w:rPr>
                <w:rFonts w:asciiTheme="minorHAnsi" w:hAnsiTheme="minorHAnsi" w:cstheme="minorHAnsi"/>
                <w:b/>
                <w:bCs/>
                <w:sz w:val="28"/>
                <w:szCs w:val="28"/>
              </w:rPr>
              <w:lastRenderedPageBreak/>
              <w:t>Table of Contents</w:t>
            </w:r>
          </w:p>
        </w:tc>
      </w:tr>
    </w:tbl>
    <w:p w14:paraId="128A5ED3" w14:textId="77777777" w:rsidR="000E63EF" w:rsidRPr="00333916" w:rsidRDefault="000E63EF" w:rsidP="000E63EF">
      <w:pPr>
        <w:pStyle w:val="NoSpacing"/>
        <w:jc w:val="center"/>
        <w:rPr>
          <w:rFonts w:asciiTheme="minorHAnsi" w:hAnsiTheme="minorHAnsi" w:cstheme="minorHAnsi"/>
          <w:b/>
          <w:szCs w:val="24"/>
          <w:u w:val="single"/>
        </w:rPr>
      </w:pPr>
    </w:p>
    <w:p w14:paraId="4575AF2B" w14:textId="2FC0DA6A" w:rsidR="00716BD4" w:rsidRPr="0036760E" w:rsidRDefault="00716BD4" w:rsidP="00EF5C2F">
      <w:pPr>
        <w:pStyle w:val="NoSpacing"/>
        <w:tabs>
          <w:tab w:val="left" w:leader="dot" w:pos="8640"/>
        </w:tabs>
        <w:ind w:left="115"/>
        <w:rPr>
          <w:rFonts w:asciiTheme="minorHAnsi" w:hAnsiTheme="minorHAnsi" w:cstheme="minorHAnsi"/>
          <w:b/>
          <w:szCs w:val="24"/>
        </w:rPr>
      </w:pPr>
      <w:bookmarkStart w:id="0" w:name="_Hlk69124177"/>
      <w:r w:rsidRPr="0036760E">
        <w:rPr>
          <w:rFonts w:asciiTheme="minorHAnsi" w:hAnsiTheme="minorHAnsi" w:cstheme="minorHAnsi"/>
          <w:b/>
          <w:szCs w:val="24"/>
        </w:rPr>
        <w:t>Introducti</w:t>
      </w:r>
      <w:bookmarkEnd w:id="0"/>
      <w:r w:rsidR="00797686" w:rsidRPr="0036760E">
        <w:rPr>
          <w:rFonts w:asciiTheme="minorHAnsi" w:hAnsiTheme="minorHAnsi" w:cstheme="minorHAnsi"/>
          <w:b/>
          <w:szCs w:val="24"/>
        </w:rPr>
        <w:t>on</w:t>
      </w:r>
      <w:r w:rsidR="00F86292" w:rsidRPr="0036760E">
        <w:rPr>
          <w:rFonts w:asciiTheme="minorHAnsi" w:hAnsiTheme="minorHAnsi" w:cstheme="minorHAnsi"/>
          <w:b/>
          <w:szCs w:val="24"/>
        </w:rPr>
        <w:tab/>
      </w:r>
      <w:r w:rsidRPr="0036760E">
        <w:rPr>
          <w:rFonts w:asciiTheme="minorHAnsi" w:hAnsiTheme="minorHAnsi" w:cstheme="minorHAnsi"/>
          <w:b/>
          <w:szCs w:val="24"/>
        </w:rPr>
        <w:t>4</w:t>
      </w:r>
    </w:p>
    <w:p w14:paraId="60CE5A43" w14:textId="68684754" w:rsidR="0021185C" w:rsidRPr="0036760E" w:rsidRDefault="0021185C" w:rsidP="007644C8">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Accreditation</w:t>
      </w:r>
      <w:r w:rsidR="001B0DBB" w:rsidRPr="0036760E">
        <w:rPr>
          <w:rFonts w:asciiTheme="minorHAnsi" w:hAnsiTheme="minorHAnsi" w:cstheme="minorHAnsi"/>
          <w:b/>
          <w:szCs w:val="24"/>
        </w:rPr>
        <w:tab/>
      </w:r>
      <w:r w:rsidR="00342D6F">
        <w:rPr>
          <w:rFonts w:asciiTheme="minorHAnsi" w:hAnsiTheme="minorHAnsi" w:cstheme="minorHAnsi"/>
          <w:b/>
          <w:szCs w:val="24"/>
        </w:rPr>
        <w:t>4</w:t>
      </w:r>
      <w:r w:rsidR="00DC733C" w:rsidRPr="0036760E">
        <w:rPr>
          <w:rFonts w:asciiTheme="minorHAnsi" w:hAnsiTheme="minorHAnsi" w:cstheme="minorHAnsi"/>
          <w:b/>
          <w:szCs w:val="24"/>
        </w:rPr>
        <w:t xml:space="preserve"> </w:t>
      </w:r>
    </w:p>
    <w:p w14:paraId="518F59C3" w14:textId="2EBDA49F" w:rsidR="007644C8" w:rsidRPr="0036760E" w:rsidRDefault="00AB69A5" w:rsidP="007644C8">
      <w:pPr>
        <w:pStyle w:val="NoSpacing"/>
        <w:tabs>
          <w:tab w:val="left" w:leader="dot" w:pos="8640"/>
        </w:tabs>
        <w:ind w:left="720"/>
        <w:rPr>
          <w:rFonts w:asciiTheme="minorHAnsi" w:hAnsiTheme="minorHAnsi" w:cstheme="minorHAnsi"/>
          <w:b/>
          <w:szCs w:val="24"/>
        </w:rPr>
      </w:pPr>
      <w:bookmarkStart w:id="1" w:name="_Hlk69124241"/>
      <w:r w:rsidRPr="0036760E">
        <w:rPr>
          <w:rFonts w:asciiTheme="minorHAnsi" w:hAnsiTheme="minorHAnsi" w:cstheme="minorHAnsi"/>
          <w:b/>
          <w:szCs w:val="24"/>
        </w:rPr>
        <w:t xml:space="preserve">State </w:t>
      </w:r>
      <w:r w:rsidR="007644C8" w:rsidRPr="0036760E">
        <w:rPr>
          <w:rFonts w:asciiTheme="minorHAnsi" w:hAnsiTheme="minorHAnsi" w:cstheme="minorHAnsi"/>
          <w:b/>
          <w:szCs w:val="24"/>
        </w:rPr>
        <w:t>Certification Disclosure</w:t>
      </w:r>
      <w:bookmarkEnd w:id="1"/>
      <w:r w:rsidR="007644C8" w:rsidRPr="0036760E">
        <w:rPr>
          <w:rFonts w:asciiTheme="minorHAnsi" w:hAnsiTheme="minorHAnsi" w:cstheme="minorHAnsi"/>
          <w:b/>
          <w:szCs w:val="24"/>
        </w:rPr>
        <w:tab/>
      </w:r>
      <w:r w:rsidR="00342D6F">
        <w:rPr>
          <w:rFonts w:asciiTheme="minorHAnsi" w:hAnsiTheme="minorHAnsi" w:cstheme="minorHAnsi"/>
          <w:b/>
          <w:szCs w:val="24"/>
        </w:rPr>
        <w:t>4-</w:t>
      </w:r>
      <w:r w:rsidR="007644C8" w:rsidRPr="0036760E">
        <w:rPr>
          <w:rFonts w:asciiTheme="minorHAnsi" w:hAnsiTheme="minorHAnsi" w:cstheme="minorHAnsi"/>
          <w:b/>
          <w:szCs w:val="24"/>
        </w:rPr>
        <w:t>5</w:t>
      </w:r>
    </w:p>
    <w:p w14:paraId="207261E9" w14:textId="5E75ED0F" w:rsidR="007644C8" w:rsidRPr="0036760E" w:rsidRDefault="007644C8" w:rsidP="007644C8">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Advisory Council</w:t>
      </w:r>
      <w:r w:rsidRPr="0036760E">
        <w:rPr>
          <w:rFonts w:asciiTheme="minorHAnsi" w:hAnsiTheme="minorHAnsi" w:cstheme="minorHAnsi"/>
          <w:b/>
          <w:szCs w:val="24"/>
        </w:rPr>
        <w:tab/>
      </w:r>
      <w:r w:rsidR="00342D6F">
        <w:rPr>
          <w:rFonts w:asciiTheme="minorHAnsi" w:hAnsiTheme="minorHAnsi" w:cstheme="minorHAnsi"/>
          <w:b/>
          <w:szCs w:val="24"/>
        </w:rPr>
        <w:t>5</w:t>
      </w:r>
    </w:p>
    <w:p w14:paraId="7F5AA400" w14:textId="77777777" w:rsidR="00FE34F6" w:rsidRPr="0036760E" w:rsidRDefault="00FE34F6" w:rsidP="00FE34F6">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Leadership and Faculty</w:t>
      </w:r>
      <w:r w:rsidRPr="0036760E">
        <w:rPr>
          <w:rFonts w:asciiTheme="minorHAnsi" w:hAnsiTheme="minorHAnsi" w:cstheme="minorHAnsi"/>
          <w:b/>
          <w:szCs w:val="24"/>
        </w:rPr>
        <w:tab/>
        <w:t>6</w:t>
      </w:r>
    </w:p>
    <w:p w14:paraId="5F2AEA92" w14:textId="05D72D64" w:rsidR="00FE34F6" w:rsidRPr="0036760E" w:rsidRDefault="00BE51F6" w:rsidP="00FE34F6">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H</w:t>
      </w:r>
      <w:r w:rsidR="003D5FF0">
        <w:rPr>
          <w:rFonts w:asciiTheme="minorHAnsi" w:hAnsiTheme="minorHAnsi" w:cstheme="minorHAnsi"/>
          <w:b/>
          <w:szCs w:val="24"/>
        </w:rPr>
        <w:t>EGIS</w:t>
      </w:r>
      <w:r w:rsidRPr="0036760E">
        <w:rPr>
          <w:rFonts w:asciiTheme="minorHAnsi" w:hAnsiTheme="minorHAnsi" w:cstheme="minorHAnsi"/>
          <w:b/>
          <w:szCs w:val="24"/>
        </w:rPr>
        <w:t xml:space="preserve"> </w:t>
      </w:r>
      <w:r w:rsidR="00FE34F6" w:rsidRPr="0036760E">
        <w:rPr>
          <w:rFonts w:asciiTheme="minorHAnsi" w:hAnsiTheme="minorHAnsi" w:cstheme="minorHAnsi"/>
          <w:b/>
          <w:szCs w:val="24"/>
        </w:rPr>
        <w:t xml:space="preserve">General </w:t>
      </w:r>
      <w:r w:rsidR="003D5FF0">
        <w:rPr>
          <w:rFonts w:asciiTheme="minorHAnsi" w:hAnsiTheme="minorHAnsi" w:cstheme="minorHAnsi"/>
          <w:b/>
          <w:szCs w:val="24"/>
        </w:rPr>
        <w:t>Program Info</w:t>
      </w:r>
      <w:r w:rsidR="00A828F4">
        <w:rPr>
          <w:rFonts w:asciiTheme="minorHAnsi" w:hAnsiTheme="minorHAnsi" w:cstheme="minorHAnsi"/>
          <w:b/>
          <w:szCs w:val="24"/>
        </w:rPr>
        <w:t>r</w:t>
      </w:r>
      <w:r w:rsidR="00FE34F6" w:rsidRPr="0036760E">
        <w:rPr>
          <w:rFonts w:asciiTheme="minorHAnsi" w:hAnsiTheme="minorHAnsi" w:cstheme="minorHAnsi"/>
          <w:b/>
          <w:szCs w:val="24"/>
        </w:rPr>
        <w:t>mation- Nature of the Program</w:t>
      </w:r>
      <w:r w:rsidR="00FE34F6" w:rsidRPr="0036760E">
        <w:rPr>
          <w:rFonts w:asciiTheme="minorHAnsi" w:hAnsiTheme="minorHAnsi" w:cstheme="minorHAnsi"/>
          <w:b/>
          <w:szCs w:val="24"/>
        </w:rPr>
        <w:tab/>
      </w:r>
      <w:r w:rsidR="00342D6F">
        <w:rPr>
          <w:rFonts w:asciiTheme="minorHAnsi" w:hAnsiTheme="minorHAnsi" w:cstheme="minorHAnsi"/>
          <w:b/>
          <w:szCs w:val="24"/>
        </w:rPr>
        <w:t>7</w:t>
      </w:r>
    </w:p>
    <w:p w14:paraId="3751D985" w14:textId="13BECB43" w:rsidR="00FE34F6" w:rsidRPr="0036760E" w:rsidRDefault="00FE34F6" w:rsidP="00FE34F6">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Mission Statement &amp; Goals of the Radiation Therapy Program</w:t>
      </w:r>
      <w:r w:rsidRPr="0036760E">
        <w:rPr>
          <w:rFonts w:asciiTheme="minorHAnsi" w:hAnsiTheme="minorHAnsi" w:cstheme="minorHAnsi"/>
          <w:b/>
          <w:szCs w:val="24"/>
        </w:rPr>
        <w:tab/>
      </w:r>
      <w:r w:rsidR="00342D6F">
        <w:rPr>
          <w:rFonts w:asciiTheme="minorHAnsi" w:hAnsiTheme="minorHAnsi" w:cstheme="minorHAnsi"/>
          <w:b/>
          <w:szCs w:val="24"/>
        </w:rPr>
        <w:t>8</w:t>
      </w:r>
    </w:p>
    <w:p w14:paraId="7AEE42EE" w14:textId="058AE80A" w:rsidR="00FE34F6" w:rsidRPr="0036760E" w:rsidRDefault="00FE34F6" w:rsidP="00FE34F6">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Curriculum/ Graduation Requirements</w:t>
      </w:r>
      <w:r w:rsidRPr="0036760E">
        <w:rPr>
          <w:rFonts w:asciiTheme="minorHAnsi" w:hAnsiTheme="minorHAnsi" w:cstheme="minorHAnsi"/>
          <w:b/>
          <w:szCs w:val="24"/>
        </w:rPr>
        <w:tab/>
      </w:r>
      <w:r w:rsidR="00193BDF">
        <w:rPr>
          <w:rFonts w:asciiTheme="minorHAnsi" w:hAnsiTheme="minorHAnsi" w:cstheme="minorHAnsi"/>
          <w:b/>
          <w:szCs w:val="24"/>
        </w:rPr>
        <w:t>9</w:t>
      </w:r>
    </w:p>
    <w:p w14:paraId="766812D7" w14:textId="7FF8F95E" w:rsidR="00413BD0" w:rsidRPr="0036760E" w:rsidRDefault="00413BD0" w:rsidP="00413BD0">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Accreditation and Standards Agencies</w:t>
      </w:r>
      <w:r w:rsidRPr="0036760E">
        <w:rPr>
          <w:rFonts w:asciiTheme="minorHAnsi" w:hAnsiTheme="minorHAnsi" w:cstheme="minorHAnsi"/>
          <w:b/>
          <w:szCs w:val="24"/>
        </w:rPr>
        <w:tab/>
      </w:r>
      <w:r w:rsidR="00193BDF">
        <w:rPr>
          <w:rFonts w:asciiTheme="minorHAnsi" w:hAnsiTheme="minorHAnsi" w:cstheme="minorHAnsi"/>
          <w:b/>
          <w:szCs w:val="24"/>
        </w:rPr>
        <w:t>10</w:t>
      </w:r>
    </w:p>
    <w:p w14:paraId="45B18131" w14:textId="2207F24E" w:rsidR="00413BD0" w:rsidRPr="0036760E" w:rsidRDefault="00991932" w:rsidP="00413BD0">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 xml:space="preserve">JRCERT </w:t>
      </w:r>
      <w:r w:rsidR="00413BD0" w:rsidRPr="0036760E">
        <w:rPr>
          <w:rFonts w:asciiTheme="minorHAnsi" w:hAnsiTheme="minorHAnsi" w:cstheme="minorHAnsi"/>
          <w:b/>
          <w:szCs w:val="24"/>
        </w:rPr>
        <w:t>Program Standards</w:t>
      </w:r>
      <w:r w:rsidR="00413BD0" w:rsidRPr="0036760E">
        <w:rPr>
          <w:rFonts w:asciiTheme="minorHAnsi" w:hAnsiTheme="minorHAnsi" w:cstheme="minorHAnsi"/>
          <w:b/>
          <w:szCs w:val="24"/>
        </w:rPr>
        <w:tab/>
      </w:r>
      <w:r w:rsidR="00193BDF">
        <w:rPr>
          <w:rFonts w:asciiTheme="minorHAnsi" w:hAnsiTheme="minorHAnsi" w:cstheme="minorHAnsi"/>
          <w:b/>
          <w:szCs w:val="24"/>
        </w:rPr>
        <w:t>11</w:t>
      </w:r>
    </w:p>
    <w:p w14:paraId="40502BC8" w14:textId="75F4F8E7" w:rsidR="00460566" w:rsidRPr="0036760E" w:rsidRDefault="00460566" w:rsidP="00460566">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Program Affiliation</w:t>
      </w:r>
      <w:r w:rsidR="00193BDF">
        <w:rPr>
          <w:rFonts w:asciiTheme="minorHAnsi" w:hAnsiTheme="minorHAnsi" w:cstheme="minorHAnsi"/>
          <w:b/>
          <w:szCs w:val="24"/>
        </w:rPr>
        <w:t>s:</w:t>
      </w:r>
      <w:r w:rsidRPr="0036760E">
        <w:rPr>
          <w:rFonts w:asciiTheme="minorHAnsi" w:hAnsiTheme="minorHAnsi" w:cstheme="minorHAnsi"/>
          <w:b/>
          <w:szCs w:val="24"/>
        </w:rPr>
        <w:t xml:space="preserve"> Clinical Locations &amp; Supervisors</w:t>
      </w:r>
      <w:r w:rsidRPr="0036760E">
        <w:rPr>
          <w:rFonts w:asciiTheme="minorHAnsi" w:hAnsiTheme="minorHAnsi" w:cstheme="minorHAnsi"/>
          <w:b/>
          <w:szCs w:val="24"/>
        </w:rPr>
        <w:tab/>
      </w:r>
      <w:r w:rsidR="00193BDF">
        <w:rPr>
          <w:rFonts w:asciiTheme="minorHAnsi" w:hAnsiTheme="minorHAnsi" w:cstheme="minorHAnsi"/>
          <w:b/>
          <w:szCs w:val="24"/>
        </w:rPr>
        <w:t>12</w:t>
      </w:r>
    </w:p>
    <w:p w14:paraId="3B1A321E" w14:textId="1CF22CDE" w:rsidR="00460566" w:rsidRPr="0036760E" w:rsidRDefault="00460566" w:rsidP="00466214">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Parking, Transportation and Housing</w:t>
      </w:r>
      <w:r w:rsidRPr="0036760E">
        <w:rPr>
          <w:rFonts w:asciiTheme="minorHAnsi" w:hAnsiTheme="minorHAnsi" w:cstheme="minorHAnsi"/>
          <w:b/>
          <w:szCs w:val="24"/>
        </w:rPr>
        <w:tab/>
      </w:r>
      <w:r w:rsidR="00E40D89">
        <w:rPr>
          <w:rFonts w:asciiTheme="minorHAnsi" w:hAnsiTheme="minorHAnsi" w:cstheme="minorHAnsi"/>
          <w:b/>
          <w:szCs w:val="24"/>
        </w:rPr>
        <w:t>13</w:t>
      </w:r>
    </w:p>
    <w:p w14:paraId="77018F79" w14:textId="29E6DBDC" w:rsidR="00460566" w:rsidRPr="0036760E" w:rsidRDefault="00460566" w:rsidP="00466214">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Misc. Fees</w:t>
      </w:r>
      <w:r w:rsidRPr="0036760E">
        <w:rPr>
          <w:rFonts w:asciiTheme="minorHAnsi" w:hAnsiTheme="minorHAnsi" w:cstheme="minorHAnsi"/>
          <w:b/>
          <w:szCs w:val="24"/>
        </w:rPr>
        <w:tab/>
      </w:r>
      <w:r w:rsidR="00E40D89">
        <w:rPr>
          <w:rFonts w:asciiTheme="minorHAnsi" w:hAnsiTheme="minorHAnsi" w:cstheme="minorHAnsi"/>
          <w:b/>
          <w:szCs w:val="24"/>
        </w:rPr>
        <w:t>13</w:t>
      </w:r>
    </w:p>
    <w:p w14:paraId="2908459B" w14:textId="4BBBB8F6" w:rsidR="00CC4230" w:rsidRPr="0036760E" w:rsidRDefault="00CC4230" w:rsidP="00CC4230">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bCs/>
          <w:szCs w:val="24"/>
        </w:rPr>
        <w:t>Admission and Retention Requirements: Safety and Technical Skills</w:t>
      </w:r>
      <w:r w:rsidRPr="0036760E">
        <w:rPr>
          <w:rFonts w:asciiTheme="minorHAnsi" w:hAnsiTheme="minorHAnsi" w:cstheme="minorHAnsi"/>
          <w:b/>
          <w:szCs w:val="24"/>
        </w:rPr>
        <w:tab/>
        <w:t>1</w:t>
      </w:r>
      <w:r w:rsidR="00E40D89">
        <w:rPr>
          <w:rFonts w:asciiTheme="minorHAnsi" w:hAnsiTheme="minorHAnsi" w:cstheme="minorHAnsi"/>
          <w:b/>
          <w:szCs w:val="24"/>
        </w:rPr>
        <w:t>4</w:t>
      </w:r>
      <w:r w:rsidR="008B256B">
        <w:rPr>
          <w:rFonts w:asciiTheme="minorHAnsi" w:hAnsiTheme="minorHAnsi" w:cstheme="minorHAnsi"/>
          <w:b/>
          <w:szCs w:val="24"/>
        </w:rPr>
        <w:t>-15</w:t>
      </w:r>
    </w:p>
    <w:p w14:paraId="2DF928F8" w14:textId="4AC054BE" w:rsidR="00072143" w:rsidRPr="0036760E" w:rsidRDefault="00072143" w:rsidP="00072143">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SUNY ERIE Academic Standards and Policies</w:t>
      </w:r>
      <w:r w:rsidRPr="0036760E">
        <w:rPr>
          <w:rFonts w:asciiTheme="minorHAnsi" w:hAnsiTheme="minorHAnsi" w:cstheme="minorHAnsi"/>
          <w:b/>
          <w:szCs w:val="24"/>
        </w:rPr>
        <w:tab/>
        <w:t>1</w:t>
      </w:r>
      <w:r w:rsidR="00C00012">
        <w:rPr>
          <w:rFonts w:asciiTheme="minorHAnsi" w:hAnsiTheme="minorHAnsi" w:cstheme="minorHAnsi"/>
          <w:b/>
          <w:szCs w:val="24"/>
        </w:rPr>
        <w:t>6</w:t>
      </w:r>
      <w:r w:rsidRPr="0036760E">
        <w:rPr>
          <w:rFonts w:asciiTheme="minorHAnsi" w:hAnsiTheme="minorHAnsi" w:cstheme="minorHAnsi"/>
          <w:b/>
          <w:szCs w:val="24"/>
        </w:rPr>
        <w:t xml:space="preserve"> </w:t>
      </w:r>
    </w:p>
    <w:p w14:paraId="2F41F5D4" w14:textId="68C7780F" w:rsidR="00E51B94" w:rsidRDefault="006E3255" w:rsidP="006E3255">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Course Syllabus</w:t>
      </w:r>
      <w:r w:rsidR="0036760E">
        <w:rPr>
          <w:rFonts w:asciiTheme="minorHAnsi" w:hAnsiTheme="minorHAnsi" w:cstheme="minorHAnsi"/>
          <w:b/>
          <w:szCs w:val="24"/>
        </w:rPr>
        <w:t>………………………………………………………………………………………………</w:t>
      </w:r>
      <w:r w:rsidR="00C00012">
        <w:rPr>
          <w:rFonts w:asciiTheme="minorHAnsi" w:hAnsiTheme="minorHAnsi" w:cstheme="minorHAnsi"/>
          <w:b/>
          <w:szCs w:val="24"/>
        </w:rPr>
        <w:t>….16</w:t>
      </w:r>
    </w:p>
    <w:p w14:paraId="14B8D698" w14:textId="77777777" w:rsidR="0036760E" w:rsidRPr="0036760E" w:rsidRDefault="0036760E" w:rsidP="006E3255">
      <w:pPr>
        <w:pStyle w:val="NoSpacing"/>
        <w:tabs>
          <w:tab w:val="left" w:leader="dot" w:pos="8640"/>
        </w:tabs>
        <w:ind w:left="720"/>
        <w:rPr>
          <w:rFonts w:asciiTheme="minorHAnsi" w:hAnsiTheme="minorHAnsi" w:cstheme="minorHAnsi"/>
          <w:b/>
          <w:szCs w:val="24"/>
        </w:rPr>
      </w:pPr>
    </w:p>
    <w:p w14:paraId="405BD7EF" w14:textId="77777777" w:rsidR="00AC1763" w:rsidRPr="0036760E" w:rsidRDefault="00AC1763" w:rsidP="00AC1763">
      <w:pPr>
        <w:pStyle w:val="NoSpacing"/>
        <w:rPr>
          <w:rStyle w:val="IntenseReference"/>
          <w:sz w:val="28"/>
          <w:szCs w:val="28"/>
        </w:rPr>
      </w:pPr>
      <w:r w:rsidRPr="0036760E">
        <w:rPr>
          <w:rFonts w:asciiTheme="minorHAnsi" w:hAnsiTheme="minorHAnsi" w:cstheme="minorHAnsi"/>
          <w:b/>
          <w:szCs w:val="24"/>
        </w:rPr>
        <w:t xml:space="preserve">  </w:t>
      </w:r>
      <w:r w:rsidRPr="0036760E">
        <w:rPr>
          <w:rStyle w:val="IntenseReference"/>
          <w:sz w:val="28"/>
          <w:szCs w:val="28"/>
        </w:rPr>
        <w:t>Policies, Rules and Regulations Governing Students:</w:t>
      </w:r>
    </w:p>
    <w:p w14:paraId="03B6896C" w14:textId="77777777" w:rsidR="0031114D" w:rsidRPr="0036760E" w:rsidRDefault="0031114D" w:rsidP="007F10A2">
      <w:pPr>
        <w:pStyle w:val="NoSpacing"/>
        <w:tabs>
          <w:tab w:val="left" w:leader="dot" w:pos="8640"/>
        </w:tabs>
        <w:ind w:left="115"/>
        <w:rPr>
          <w:rFonts w:asciiTheme="minorHAnsi" w:hAnsiTheme="minorHAnsi" w:cstheme="minorHAnsi"/>
          <w:b/>
          <w:szCs w:val="24"/>
        </w:rPr>
      </w:pPr>
    </w:p>
    <w:p w14:paraId="56B9E9BC" w14:textId="6BE3BDDE" w:rsidR="006755DA" w:rsidRPr="0036760E" w:rsidRDefault="00716BD4" w:rsidP="007F10A2">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 xml:space="preserve">Attendance Policies: </w:t>
      </w:r>
    </w:p>
    <w:p w14:paraId="660B0817" w14:textId="66715E66" w:rsidR="00854745" w:rsidRPr="0036760E" w:rsidRDefault="00854745" w:rsidP="00854745">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Special Lectures</w:t>
      </w:r>
      <w:r w:rsidRPr="0036760E">
        <w:rPr>
          <w:rFonts w:asciiTheme="minorHAnsi" w:hAnsiTheme="minorHAnsi" w:cstheme="minorHAnsi"/>
          <w:b/>
          <w:szCs w:val="24"/>
        </w:rPr>
        <w:tab/>
      </w:r>
      <w:r w:rsidR="00C00012">
        <w:rPr>
          <w:rFonts w:asciiTheme="minorHAnsi" w:hAnsiTheme="minorHAnsi" w:cstheme="minorHAnsi"/>
          <w:b/>
          <w:szCs w:val="24"/>
        </w:rPr>
        <w:t>1</w:t>
      </w:r>
      <w:r w:rsidR="009371D6">
        <w:rPr>
          <w:rFonts w:asciiTheme="minorHAnsi" w:hAnsiTheme="minorHAnsi" w:cstheme="minorHAnsi"/>
          <w:b/>
          <w:szCs w:val="24"/>
        </w:rPr>
        <w:t>6</w:t>
      </w:r>
    </w:p>
    <w:p w14:paraId="1796915B" w14:textId="38C03B86" w:rsidR="00854745" w:rsidRPr="0036760E" w:rsidRDefault="00854745" w:rsidP="00854745">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Bereavement</w:t>
      </w:r>
      <w:r w:rsidRPr="0036760E">
        <w:rPr>
          <w:rFonts w:asciiTheme="minorHAnsi" w:hAnsiTheme="minorHAnsi" w:cstheme="minorHAnsi"/>
          <w:b/>
          <w:szCs w:val="24"/>
        </w:rPr>
        <w:tab/>
      </w:r>
      <w:r w:rsidR="00BB4B88">
        <w:rPr>
          <w:rFonts w:asciiTheme="minorHAnsi" w:hAnsiTheme="minorHAnsi" w:cstheme="minorHAnsi"/>
          <w:b/>
          <w:szCs w:val="24"/>
        </w:rPr>
        <w:t>17</w:t>
      </w:r>
    </w:p>
    <w:p w14:paraId="26B4FD72" w14:textId="655657A7" w:rsidR="00854745" w:rsidRPr="0036760E" w:rsidRDefault="00854745" w:rsidP="00854745">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Adverse Weather Conditions</w:t>
      </w:r>
      <w:r w:rsidR="00D558F4" w:rsidRPr="0036760E">
        <w:rPr>
          <w:rFonts w:asciiTheme="minorHAnsi" w:hAnsiTheme="minorHAnsi" w:cstheme="minorHAnsi"/>
          <w:b/>
          <w:szCs w:val="24"/>
        </w:rPr>
        <w:t xml:space="preserve"> and Holidays</w:t>
      </w:r>
      <w:r w:rsidRPr="0036760E">
        <w:rPr>
          <w:rFonts w:asciiTheme="minorHAnsi" w:hAnsiTheme="minorHAnsi" w:cstheme="minorHAnsi"/>
          <w:b/>
          <w:szCs w:val="24"/>
        </w:rPr>
        <w:tab/>
      </w:r>
      <w:r w:rsidR="008335F6">
        <w:rPr>
          <w:rFonts w:asciiTheme="minorHAnsi" w:hAnsiTheme="minorHAnsi" w:cstheme="minorHAnsi"/>
          <w:b/>
          <w:szCs w:val="24"/>
        </w:rPr>
        <w:t>17</w:t>
      </w:r>
    </w:p>
    <w:p w14:paraId="03173DEE" w14:textId="0B56B6C4" w:rsidR="006277FE" w:rsidRPr="0036760E" w:rsidRDefault="006277FE" w:rsidP="006277FE">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Didactic/ Clinical</w:t>
      </w:r>
      <w:r w:rsidR="00165362">
        <w:rPr>
          <w:rFonts w:asciiTheme="minorHAnsi" w:hAnsiTheme="minorHAnsi" w:cstheme="minorHAnsi"/>
          <w:b/>
          <w:szCs w:val="24"/>
        </w:rPr>
        <w:t xml:space="preserve"> Attendance </w:t>
      </w:r>
      <w:r w:rsidRPr="0036760E">
        <w:rPr>
          <w:rFonts w:asciiTheme="minorHAnsi" w:hAnsiTheme="minorHAnsi" w:cstheme="minorHAnsi"/>
          <w:b/>
          <w:szCs w:val="24"/>
        </w:rPr>
        <w:tab/>
        <w:t>1</w:t>
      </w:r>
      <w:r w:rsidR="008335F6">
        <w:rPr>
          <w:rFonts w:asciiTheme="minorHAnsi" w:hAnsiTheme="minorHAnsi" w:cstheme="minorHAnsi"/>
          <w:b/>
          <w:szCs w:val="24"/>
        </w:rPr>
        <w:t>7</w:t>
      </w:r>
      <w:r w:rsidRPr="0036760E">
        <w:rPr>
          <w:rFonts w:asciiTheme="minorHAnsi" w:hAnsiTheme="minorHAnsi" w:cstheme="minorHAnsi"/>
          <w:b/>
          <w:szCs w:val="24"/>
        </w:rPr>
        <w:t>-1</w:t>
      </w:r>
      <w:r w:rsidR="008335F6">
        <w:rPr>
          <w:rFonts w:asciiTheme="minorHAnsi" w:hAnsiTheme="minorHAnsi" w:cstheme="minorHAnsi"/>
          <w:b/>
          <w:szCs w:val="24"/>
        </w:rPr>
        <w:t>8</w:t>
      </w:r>
    </w:p>
    <w:p w14:paraId="2DAF8F7B" w14:textId="529B553F" w:rsidR="006277FE" w:rsidRPr="0036760E" w:rsidRDefault="006277FE" w:rsidP="006277FE">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Reporting</w:t>
      </w:r>
      <w:r w:rsidR="008335F6">
        <w:rPr>
          <w:rFonts w:asciiTheme="minorHAnsi" w:hAnsiTheme="minorHAnsi" w:cstheme="minorHAnsi"/>
          <w:b/>
          <w:szCs w:val="24"/>
        </w:rPr>
        <w:t>…………………………………………………………………………………………………………..18-19</w:t>
      </w:r>
    </w:p>
    <w:p w14:paraId="3387CEC2" w14:textId="5DA82154" w:rsidR="00716BD4" w:rsidRPr="0036760E" w:rsidRDefault="00716BD4" w:rsidP="007B0CCF">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Student Emergencies</w:t>
      </w:r>
      <w:r w:rsidR="00F86292" w:rsidRPr="0036760E">
        <w:rPr>
          <w:rFonts w:asciiTheme="minorHAnsi" w:hAnsiTheme="minorHAnsi" w:cstheme="minorHAnsi"/>
          <w:b/>
          <w:szCs w:val="24"/>
        </w:rPr>
        <w:tab/>
      </w:r>
      <w:r w:rsidRPr="0036760E">
        <w:rPr>
          <w:rFonts w:asciiTheme="minorHAnsi" w:hAnsiTheme="minorHAnsi" w:cstheme="minorHAnsi"/>
          <w:b/>
          <w:szCs w:val="24"/>
        </w:rPr>
        <w:t>2</w:t>
      </w:r>
      <w:r w:rsidR="007B154D">
        <w:rPr>
          <w:rFonts w:asciiTheme="minorHAnsi" w:hAnsiTheme="minorHAnsi" w:cstheme="minorHAnsi"/>
          <w:b/>
          <w:szCs w:val="24"/>
        </w:rPr>
        <w:t>0</w:t>
      </w:r>
    </w:p>
    <w:p w14:paraId="29208B63" w14:textId="2DA888C4" w:rsidR="004143DB" w:rsidRPr="0036760E" w:rsidRDefault="004143DB" w:rsidP="004143DB">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Pregnancy Policy/Acknowledgement of Pregnancy Counseling</w:t>
      </w:r>
      <w:r w:rsidRPr="0036760E">
        <w:rPr>
          <w:rFonts w:asciiTheme="minorHAnsi" w:hAnsiTheme="minorHAnsi" w:cstheme="minorHAnsi"/>
          <w:b/>
          <w:szCs w:val="24"/>
        </w:rPr>
        <w:tab/>
        <w:t>2</w:t>
      </w:r>
      <w:r w:rsidR="008575A5">
        <w:rPr>
          <w:rFonts w:asciiTheme="minorHAnsi" w:hAnsiTheme="minorHAnsi" w:cstheme="minorHAnsi"/>
          <w:b/>
          <w:szCs w:val="24"/>
        </w:rPr>
        <w:t>0</w:t>
      </w:r>
      <w:r w:rsidRPr="0036760E">
        <w:rPr>
          <w:rFonts w:asciiTheme="minorHAnsi" w:hAnsiTheme="minorHAnsi" w:cstheme="minorHAnsi"/>
          <w:b/>
          <w:szCs w:val="24"/>
        </w:rPr>
        <w:t>-2</w:t>
      </w:r>
      <w:r w:rsidR="008575A5">
        <w:rPr>
          <w:rFonts w:asciiTheme="minorHAnsi" w:hAnsiTheme="minorHAnsi" w:cstheme="minorHAnsi"/>
          <w:b/>
          <w:szCs w:val="24"/>
        </w:rPr>
        <w:t>1</w:t>
      </w:r>
    </w:p>
    <w:p w14:paraId="0CDDD80E" w14:textId="0E4AB474" w:rsidR="004143DB" w:rsidRPr="0036760E" w:rsidRDefault="004143DB" w:rsidP="004143DB">
      <w:pPr>
        <w:pStyle w:val="NoSpacing"/>
        <w:tabs>
          <w:tab w:val="left" w:leader="dot" w:pos="8640"/>
        </w:tabs>
        <w:ind w:left="9245" w:hanging="7805"/>
        <w:rPr>
          <w:rFonts w:asciiTheme="minorHAnsi" w:hAnsiTheme="minorHAnsi" w:cstheme="minorHAnsi"/>
          <w:b/>
          <w:szCs w:val="24"/>
        </w:rPr>
      </w:pPr>
      <w:r w:rsidRPr="0036760E">
        <w:rPr>
          <w:rFonts w:asciiTheme="minorHAnsi" w:hAnsiTheme="minorHAnsi" w:cstheme="minorHAnsi"/>
          <w:b/>
          <w:szCs w:val="24"/>
        </w:rPr>
        <w:t>(Disclosure and Declaration Withdrawal Forms)</w:t>
      </w:r>
      <w:r w:rsidR="00207991" w:rsidRPr="0036760E">
        <w:rPr>
          <w:rFonts w:asciiTheme="minorHAnsi" w:hAnsiTheme="minorHAnsi" w:cstheme="minorHAnsi"/>
          <w:b/>
          <w:szCs w:val="24"/>
        </w:rPr>
        <w:t>……………………………..</w:t>
      </w:r>
      <w:r w:rsidR="00270DC1">
        <w:rPr>
          <w:rFonts w:asciiTheme="minorHAnsi" w:hAnsiTheme="minorHAnsi" w:cstheme="minorHAnsi"/>
          <w:b/>
          <w:szCs w:val="24"/>
        </w:rPr>
        <w:t>(</w:t>
      </w:r>
      <w:r w:rsidR="00207991" w:rsidRPr="0036760E">
        <w:rPr>
          <w:rFonts w:asciiTheme="minorHAnsi" w:hAnsiTheme="minorHAnsi" w:cstheme="minorHAnsi"/>
          <w:b/>
          <w:szCs w:val="24"/>
        </w:rPr>
        <w:t>r</w:t>
      </w:r>
      <w:r w:rsidRPr="0036760E">
        <w:rPr>
          <w:rFonts w:asciiTheme="minorHAnsi" w:hAnsiTheme="minorHAnsi" w:cstheme="minorHAnsi"/>
          <w:b/>
          <w:szCs w:val="24"/>
        </w:rPr>
        <w:t>ef 4</w:t>
      </w:r>
      <w:r w:rsidR="004003E6">
        <w:rPr>
          <w:rFonts w:asciiTheme="minorHAnsi" w:hAnsiTheme="minorHAnsi" w:cstheme="minorHAnsi"/>
          <w:b/>
          <w:szCs w:val="24"/>
        </w:rPr>
        <w:t>6</w:t>
      </w:r>
      <w:r w:rsidRPr="0036760E">
        <w:rPr>
          <w:rFonts w:asciiTheme="minorHAnsi" w:hAnsiTheme="minorHAnsi" w:cstheme="minorHAnsi"/>
          <w:b/>
          <w:szCs w:val="24"/>
        </w:rPr>
        <w:t>-4</w:t>
      </w:r>
      <w:r w:rsidR="004003E6">
        <w:rPr>
          <w:rFonts w:asciiTheme="minorHAnsi" w:hAnsiTheme="minorHAnsi" w:cstheme="minorHAnsi"/>
          <w:b/>
          <w:szCs w:val="24"/>
        </w:rPr>
        <w:t>8</w:t>
      </w:r>
      <w:r w:rsidRPr="0036760E">
        <w:rPr>
          <w:rFonts w:asciiTheme="minorHAnsi" w:hAnsiTheme="minorHAnsi" w:cstheme="minorHAnsi"/>
          <w:b/>
          <w:szCs w:val="24"/>
        </w:rPr>
        <w:t>)</w:t>
      </w:r>
    </w:p>
    <w:p w14:paraId="322854AD" w14:textId="137C5A0F" w:rsidR="008C269D" w:rsidRPr="0036760E" w:rsidRDefault="008C269D" w:rsidP="00DE3737">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 xml:space="preserve">Catastrophic </w:t>
      </w:r>
      <w:r w:rsidR="003B11F8" w:rsidRPr="0036760E">
        <w:rPr>
          <w:rFonts w:asciiTheme="minorHAnsi" w:hAnsiTheme="minorHAnsi" w:cstheme="minorHAnsi"/>
          <w:b/>
          <w:szCs w:val="24"/>
        </w:rPr>
        <w:t>contingency</w:t>
      </w:r>
      <w:r w:rsidRPr="0036760E">
        <w:rPr>
          <w:rFonts w:asciiTheme="minorHAnsi" w:hAnsiTheme="minorHAnsi" w:cstheme="minorHAnsi"/>
          <w:b/>
          <w:szCs w:val="24"/>
        </w:rPr>
        <w:t xml:space="preserve"> plan</w:t>
      </w:r>
      <w:r w:rsidR="00360DF4" w:rsidRPr="0036760E">
        <w:rPr>
          <w:rFonts w:asciiTheme="minorHAnsi" w:hAnsiTheme="minorHAnsi" w:cstheme="minorHAnsi"/>
          <w:b/>
          <w:szCs w:val="24"/>
        </w:rPr>
        <w:t>…………………………………</w:t>
      </w:r>
      <w:r w:rsidR="00814672" w:rsidRPr="0036760E">
        <w:rPr>
          <w:rFonts w:asciiTheme="minorHAnsi" w:hAnsiTheme="minorHAnsi" w:cstheme="minorHAnsi"/>
          <w:b/>
          <w:szCs w:val="24"/>
        </w:rPr>
        <w:t>.</w:t>
      </w:r>
      <w:r w:rsidR="00360DF4" w:rsidRPr="0036760E">
        <w:rPr>
          <w:rFonts w:asciiTheme="minorHAnsi" w:hAnsiTheme="minorHAnsi" w:cstheme="minorHAnsi"/>
          <w:b/>
          <w:szCs w:val="24"/>
        </w:rPr>
        <w:t>……………………………………….2</w:t>
      </w:r>
      <w:r w:rsidR="000B3179">
        <w:rPr>
          <w:rFonts w:asciiTheme="minorHAnsi" w:hAnsiTheme="minorHAnsi" w:cstheme="minorHAnsi"/>
          <w:b/>
          <w:szCs w:val="24"/>
        </w:rPr>
        <w:t>2</w:t>
      </w:r>
    </w:p>
    <w:p w14:paraId="19726864" w14:textId="46EA13A0" w:rsidR="00FF4B8C" w:rsidRDefault="00FF4B8C" w:rsidP="00694316">
      <w:pPr>
        <w:pStyle w:val="NoSpacing"/>
        <w:tabs>
          <w:tab w:val="left" w:leader="dot" w:pos="8640"/>
        </w:tabs>
        <w:rPr>
          <w:rFonts w:asciiTheme="minorHAnsi" w:hAnsiTheme="minorHAnsi" w:cstheme="minorHAnsi"/>
          <w:b/>
          <w:szCs w:val="24"/>
        </w:rPr>
      </w:pPr>
      <w:r w:rsidRPr="0036760E">
        <w:rPr>
          <w:rFonts w:asciiTheme="minorHAnsi" w:hAnsiTheme="minorHAnsi" w:cstheme="minorHAnsi"/>
          <w:b/>
          <w:szCs w:val="24"/>
        </w:rPr>
        <w:t>Trajecsys</w:t>
      </w:r>
      <w:r w:rsidRPr="0036760E">
        <w:rPr>
          <w:rFonts w:asciiTheme="minorHAnsi" w:hAnsiTheme="minorHAnsi" w:cstheme="minorHAnsi"/>
          <w:b/>
          <w:szCs w:val="24"/>
        </w:rPr>
        <w:tab/>
      </w:r>
      <w:r w:rsidR="00EE747F">
        <w:rPr>
          <w:rFonts w:asciiTheme="minorHAnsi" w:hAnsiTheme="minorHAnsi" w:cstheme="minorHAnsi"/>
          <w:b/>
          <w:szCs w:val="24"/>
        </w:rPr>
        <w:t>23</w:t>
      </w:r>
      <w:r w:rsidRPr="0036760E">
        <w:rPr>
          <w:rFonts w:asciiTheme="minorHAnsi" w:hAnsiTheme="minorHAnsi" w:cstheme="minorHAnsi"/>
          <w:b/>
          <w:szCs w:val="24"/>
        </w:rPr>
        <w:t>-</w:t>
      </w:r>
      <w:r w:rsidR="00EE747F">
        <w:rPr>
          <w:rFonts w:asciiTheme="minorHAnsi" w:hAnsiTheme="minorHAnsi" w:cstheme="minorHAnsi"/>
          <w:b/>
          <w:szCs w:val="24"/>
        </w:rPr>
        <w:t>24</w:t>
      </w:r>
    </w:p>
    <w:p w14:paraId="14E00348" w14:textId="3B55D8C4" w:rsidR="001843B7" w:rsidRPr="00333916" w:rsidRDefault="001843B7" w:rsidP="001843B7">
      <w:pPr>
        <w:pStyle w:val="NoSpacing"/>
        <w:tabs>
          <w:tab w:val="left" w:leader="dot" w:pos="8640"/>
        </w:tabs>
        <w:ind w:left="720"/>
        <w:rPr>
          <w:rFonts w:asciiTheme="minorHAnsi" w:hAnsiTheme="minorHAnsi" w:cstheme="minorHAnsi"/>
          <w:b/>
          <w:szCs w:val="24"/>
        </w:rPr>
      </w:pPr>
      <w:r w:rsidRPr="00333916">
        <w:rPr>
          <w:rFonts w:asciiTheme="minorHAnsi" w:hAnsiTheme="minorHAnsi" w:cstheme="minorHAnsi"/>
          <w:b/>
          <w:szCs w:val="24"/>
        </w:rPr>
        <w:t>Competency Requirements</w:t>
      </w:r>
      <w:r w:rsidRPr="00333916">
        <w:rPr>
          <w:rFonts w:asciiTheme="minorHAnsi" w:hAnsiTheme="minorHAnsi" w:cstheme="minorHAnsi"/>
          <w:b/>
          <w:szCs w:val="24"/>
        </w:rPr>
        <w:tab/>
      </w:r>
      <w:r w:rsidR="00EE747F">
        <w:rPr>
          <w:rFonts w:asciiTheme="minorHAnsi" w:hAnsiTheme="minorHAnsi" w:cstheme="minorHAnsi"/>
          <w:b/>
          <w:szCs w:val="24"/>
        </w:rPr>
        <w:t>25</w:t>
      </w:r>
    </w:p>
    <w:p w14:paraId="34DB979E" w14:textId="00742EAF" w:rsidR="00FF4B8C" w:rsidRPr="0036760E" w:rsidRDefault="00FF4B8C" w:rsidP="00FF4B8C">
      <w:pPr>
        <w:pStyle w:val="NoSpacing"/>
        <w:tabs>
          <w:tab w:val="left" w:leader="dot" w:pos="8640"/>
        </w:tabs>
        <w:ind w:left="115"/>
        <w:rPr>
          <w:rFonts w:asciiTheme="minorHAnsi" w:hAnsiTheme="minorHAnsi" w:cstheme="minorHAnsi"/>
          <w:b/>
          <w:szCs w:val="24"/>
        </w:rPr>
      </w:pPr>
      <w:r w:rsidRPr="0036760E">
        <w:rPr>
          <w:rFonts w:asciiTheme="minorHAnsi" w:hAnsiTheme="minorHAnsi" w:cstheme="minorHAnsi"/>
          <w:b/>
          <w:szCs w:val="24"/>
        </w:rPr>
        <w:t>Professionalism</w:t>
      </w:r>
      <w:r w:rsidR="006702B1">
        <w:rPr>
          <w:rFonts w:asciiTheme="minorHAnsi" w:hAnsiTheme="minorHAnsi" w:cstheme="minorHAnsi"/>
          <w:b/>
          <w:szCs w:val="24"/>
        </w:rPr>
        <w:t>…………………………………………………………………………………………………………..26</w:t>
      </w:r>
    </w:p>
    <w:p w14:paraId="6CADB815" w14:textId="67A0DA0C" w:rsidR="007B1EC4" w:rsidRDefault="00FF4B8C" w:rsidP="005F4462">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Moral Character</w:t>
      </w:r>
      <w:r w:rsidR="006702B1">
        <w:rPr>
          <w:rFonts w:asciiTheme="minorHAnsi" w:hAnsiTheme="minorHAnsi" w:cstheme="minorHAnsi"/>
          <w:b/>
          <w:szCs w:val="24"/>
        </w:rPr>
        <w:t>……………………………………………………………………………………………….</w:t>
      </w:r>
      <w:r w:rsidR="00923701">
        <w:rPr>
          <w:rFonts w:asciiTheme="minorHAnsi" w:hAnsiTheme="minorHAnsi" w:cstheme="minorHAnsi"/>
          <w:b/>
          <w:szCs w:val="24"/>
        </w:rPr>
        <w:t>.26</w:t>
      </w:r>
    </w:p>
    <w:p w14:paraId="6F8AC3C5" w14:textId="5280A33D" w:rsidR="007B1EC4" w:rsidRDefault="00D375FD" w:rsidP="005F4462">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Ethica</w:t>
      </w:r>
      <w:r w:rsidR="00B77163">
        <w:rPr>
          <w:rFonts w:asciiTheme="minorHAnsi" w:hAnsiTheme="minorHAnsi" w:cstheme="minorHAnsi"/>
          <w:b/>
          <w:szCs w:val="24"/>
        </w:rPr>
        <w:t>l</w:t>
      </w:r>
      <w:r w:rsidR="00371171">
        <w:rPr>
          <w:rFonts w:asciiTheme="minorHAnsi" w:hAnsiTheme="minorHAnsi" w:cstheme="minorHAnsi"/>
          <w:b/>
          <w:szCs w:val="24"/>
        </w:rPr>
        <w:t xml:space="preserve"> expectations.</w:t>
      </w:r>
      <w:r w:rsidR="00CE1538">
        <w:rPr>
          <w:rFonts w:asciiTheme="minorHAnsi" w:hAnsiTheme="minorHAnsi" w:cstheme="minorHAnsi"/>
          <w:b/>
          <w:szCs w:val="24"/>
        </w:rPr>
        <w:t>…………………………………………………………………………………………</w:t>
      </w:r>
      <w:r w:rsidR="00923701">
        <w:rPr>
          <w:rFonts w:asciiTheme="minorHAnsi" w:hAnsiTheme="minorHAnsi" w:cstheme="minorHAnsi"/>
          <w:b/>
          <w:szCs w:val="24"/>
        </w:rPr>
        <w:t>.26</w:t>
      </w:r>
    </w:p>
    <w:p w14:paraId="7D847BEC" w14:textId="7F28812B" w:rsidR="00B77163" w:rsidRPr="00B77163" w:rsidRDefault="00B77163" w:rsidP="00CE1538">
      <w:pPr>
        <w:pStyle w:val="NoSpacing"/>
        <w:tabs>
          <w:tab w:val="left" w:leader="dot" w:pos="8640"/>
        </w:tabs>
        <w:ind w:left="1440"/>
        <w:rPr>
          <w:rFonts w:asciiTheme="minorHAnsi" w:hAnsiTheme="minorHAnsi" w:cstheme="minorHAnsi"/>
          <w:b/>
          <w:szCs w:val="24"/>
        </w:rPr>
      </w:pPr>
      <w:r w:rsidRPr="00B77163">
        <w:rPr>
          <w:rFonts w:asciiTheme="minorHAnsi" w:hAnsiTheme="minorHAnsi" w:cstheme="minorHAnsi"/>
          <w:b/>
          <w:szCs w:val="24"/>
        </w:rPr>
        <w:t>Plagiarism and Cheating</w:t>
      </w:r>
      <w:r w:rsidRPr="00B77163">
        <w:rPr>
          <w:rFonts w:asciiTheme="minorHAnsi" w:hAnsiTheme="minorHAnsi" w:cstheme="minorHAnsi"/>
          <w:b/>
          <w:szCs w:val="24"/>
        </w:rPr>
        <w:tab/>
        <w:t>2</w:t>
      </w:r>
      <w:r w:rsidR="009172E2">
        <w:rPr>
          <w:rFonts w:asciiTheme="minorHAnsi" w:hAnsiTheme="minorHAnsi" w:cstheme="minorHAnsi"/>
          <w:b/>
          <w:szCs w:val="24"/>
        </w:rPr>
        <w:t>6</w:t>
      </w:r>
    </w:p>
    <w:p w14:paraId="5735985D" w14:textId="000F891E" w:rsidR="001968DF" w:rsidRDefault="00D375FD" w:rsidP="005F4462">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Confidentiality……………………………………………</w:t>
      </w:r>
      <w:r w:rsidR="007B1EC4">
        <w:rPr>
          <w:rFonts w:asciiTheme="minorHAnsi" w:hAnsiTheme="minorHAnsi" w:cstheme="minorHAnsi"/>
          <w:b/>
          <w:szCs w:val="24"/>
        </w:rPr>
        <w:t>……………………………………..</w:t>
      </w:r>
      <w:r w:rsidRPr="0036760E">
        <w:rPr>
          <w:rFonts w:asciiTheme="minorHAnsi" w:hAnsiTheme="minorHAnsi" w:cstheme="minorHAnsi"/>
          <w:b/>
          <w:szCs w:val="24"/>
        </w:rPr>
        <w:t>………………</w:t>
      </w:r>
      <w:r w:rsidR="00174F17" w:rsidRPr="0036760E">
        <w:rPr>
          <w:rFonts w:asciiTheme="minorHAnsi" w:hAnsiTheme="minorHAnsi" w:cstheme="minorHAnsi"/>
          <w:b/>
          <w:szCs w:val="24"/>
        </w:rPr>
        <w:t>27</w:t>
      </w:r>
    </w:p>
    <w:p w14:paraId="6F0BE923" w14:textId="02AD2855" w:rsidR="00B972A8" w:rsidRPr="0036760E" w:rsidRDefault="00B972A8" w:rsidP="00B972A8">
      <w:pPr>
        <w:pStyle w:val="NoSpacing"/>
        <w:tabs>
          <w:tab w:val="left" w:leader="dot" w:pos="8640"/>
        </w:tabs>
        <w:ind w:left="1440"/>
        <w:rPr>
          <w:rFonts w:asciiTheme="minorHAnsi" w:hAnsiTheme="minorHAnsi" w:cstheme="minorHAnsi"/>
          <w:b/>
          <w:szCs w:val="24"/>
        </w:rPr>
      </w:pPr>
      <w:r w:rsidRPr="00B972A8">
        <w:rPr>
          <w:rFonts w:asciiTheme="minorHAnsi" w:hAnsiTheme="minorHAnsi" w:cstheme="minorHAnsi"/>
          <w:b/>
          <w:szCs w:val="24"/>
        </w:rPr>
        <w:t>Confidentiality/Statement</w:t>
      </w:r>
      <w:r w:rsidRPr="00B972A8">
        <w:rPr>
          <w:rFonts w:asciiTheme="minorHAnsi" w:hAnsiTheme="minorHAnsi" w:cstheme="minorHAnsi"/>
          <w:b/>
          <w:szCs w:val="24"/>
        </w:rPr>
        <w:tab/>
      </w:r>
      <w:r w:rsidR="008A2F42">
        <w:rPr>
          <w:rFonts w:asciiTheme="minorHAnsi" w:hAnsiTheme="minorHAnsi" w:cstheme="minorHAnsi"/>
          <w:b/>
          <w:szCs w:val="24"/>
        </w:rPr>
        <w:t>45</w:t>
      </w:r>
    </w:p>
    <w:p w14:paraId="4BB5AF5B" w14:textId="58EF57FC" w:rsidR="00FF4B8C" w:rsidRDefault="00FF4B8C" w:rsidP="005F4462">
      <w:pPr>
        <w:pStyle w:val="NoSpacing"/>
        <w:tabs>
          <w:tab w:val="left" w:leader="dot" w:pos="8640"/>
        </w:tabs>
        <w:ind w:left="720"/>
        <w:rPr>
          <w:rFonts w:asciiTheme="minorHAnsi" w:hAnsiTheme="minorHAnsi" w:cstheme="minorHAnsi"/>
          <w:b/>
          <w:szCs w:val="24"/>
        </w:rPr>
      </w:pPr>
      <w:r w:rsidRPr="0036760E">
        <w:rPr>
          <w:rFonts w:asciiTheme="minorHAnsi" w:hAnsiTheme="minorHAnsi" w:cstheme="minorHAnsi"/>
          <w:b/>
          <w:szCs w:val="24"/>
        </w:rPr>
        <w:t xml:space="preserve">Social </w:t>
      </w:r>
      <w:r w:rsidR="00174F17" w:rsidRPr="0036760E">
        <w:rPr>
          <w:rFonts w:asciiTheme="minorHAnsi" w:hAnsiTheme="minorHAnsi" w:cstheme="minorHAnsi"/>
          <w:b/>
          <w:szCs w:val="24"/>
        </w:rPr>
        <w:t xml:space="preserve">Networking </w:t>
      </w:r>
      <w:r w:rsidRPr="0036760E">
        <w:rPr>
          <w:rFonts w:asciiTheme="minorHAnsi" w:hAnsiTheme="minorHAnsi" w:cstheme="minorHAnsi"/>
          <w:b/>
          <w:szCs w:val="24"/>
        </w:rPr>
        <w:tab/>
        <w:t>2</w:t>
      </w:r>
      <w:r w:rsidR="009172E2">
        <w:rPr>
          <w:rFonts w:asciiTheme="minorHAnsi" w:hAnsiTheme="minorHAnsi" w:cstheme="minorHAnsi"/>
          <w:b/>
          <w:szCs w:val="24"/>
        </w:rPr>
        <w:t>7</w:t>
      </w:r>
      <w:r w:rsidRPr="0036760E">
        <w:rPr>
          <w:rFonts w:asciiTheme="minorHAnsi" w:hAnsiTheme="minorHAnsi" w:cstheme="minorHAnsi"/>
          <w:b/>
          <w:szCs w:val="24"/>
        </w:rPr>
        <w:t>-2</w:t>
      </w:r>
      <w:r w:rsidR="009172E2">
        <w:rPr>
          <w:rFonts w:asciiTheme="minorHAnsi" w:hAnsiTheme="minorHAnsi" w:cstheme="minorHAnsi"/>
          <w:b/>
          <w:szCs w:val="24"/>
        </w:rPr>
        <w:t>9</w:t>
      </w:r>
    </w:p>
    <w:p w14:paraId="5E92831E" w14:textId="41E029DC" w:rsidR="00FA77C0" w:rsidRDefault="00FA77C0" w:rsidP="00FA77C0">
      <w:pPr>
        <w:pStyle w:val="NoSpacing"/>
        <w:tabs>
          <w:tab w:val="left" w:leader="dot" w:pos="8640"/>
        </w:tabs>
        <w:ind w:left="720"/>
        <w:rPr>
          <w:rFonts w:asciiTheme="minorHAnsi" w:hAnsiTheme="minorHAnsi" w:cstheme="minorHAnsi"/>
          <w:b/>
          <w:szCs w:val="24"/>
        </w:rPr>
      </w:pPr>
      <w:r w:rsidRPr="00B77163">
        <w:rPr>
          <w:rFonts w:asciiTheme="minorHAnsi" w:hAnsiTheme="minorHAnsi" w:cstheme="minorHAnsi"/>
          <w:b/>
          <w:szCs w:val="24"/>
        </w:rPr>
        <w:t>Behavior</w:t>
      </w:r>
      <w:r w:rsidR="009172E2">
        <w:rPr>
          <w:rFonts w:asciiTheme="minorHAnsi" w:hAnsiTheme="minorHAnsi" w:cstheme="minorHAnsi"/>
          <w:b/>
          <w:szCs w:val="24"/>
        </w:rPr>
        <w:t>………………………………………………………………………………………………………</w:t>
      </w:r>
      <w:r w:rsidR="0067639D">
        <w:rPr>
          <w:rFonts w:asciiTheme="minorHAnsi" w:hAnsiTheme="minorHAnsi" w:cstheme="minorHAnsi"/>
          <w:b/>
          <w:szCs w:val="24"/>
        </w:rPr>
        <w:t>……29</w:t>
      </w:r>
    </w:p>
    <w:p w14:paraId="4D1AE2DF" w14:textId="775413BB" w:rsidR="002147CD" w:rsidRDefault="002147CD" w:rsidP="00FA77C0">
      <w:pPr>
        <w:pStyle w:val="NoSpacing"/>
        <w:tabs>
          <w:tab w:val="left" w:leader="dot" w:pos="8640"/>
        </w:tabs>
        <w:ind w:left="1440"/>
        <w:rPr>
          <w:rFonts w:asciiTheme="minorHAnsi" w:hAnsiTheme="minorHAnsi" w:cstheme="minorHAnsi"/>
          <w:b/>
          <w:szCs w:val="24"/>
        </w:rPr>
      </w:pPr>
      <w:r>
        <w:rPr>
          <w:rFonts w:asciiTheme="minorHAnsi" w:hAnsiTheme="minorHAnsi" w:cstheme="minorHAnsi"/>
          <w:b/>
          <w:szCs w:val="24"/>
        </w:rPr>
        <w:t>Clinical/Class Expectations</w:t>
      </w:r>
      <w:r w:rsidR="009172E2">
        <w:rPr>
          <w:rFonts w:asciiTheme="minorHAnsi" w:hAnsiTheme="minorHAnsi" w:cstheme="minorHAnsi"/>
          <w:b/>
          <w:szCs w:val="24"/>
        </w:rPr>
        <w:t>…………………………………………………………………</w:t>
      </w:r>
      <w:r w:rsidR="00BE3B7B">
        <w:rPr>
          <w:rFonts w:asciiTheme="minorHAnsi" w:hAnsiTheme="minorHAnsi" w:cstheme="minorHAnsi"/>
          <w:b/>
          <w:szCs w:val="24"/>
        </w:rPr>
        <w:t>….29-3</w:t>
      </w:r>
      <w:r w:rsidR="00CD0BF0">
        <w:rPr>
          <w:rFonts w:asciiTheme="minorHAnsi" w:hAnsiTheme="minorHAnsi" w:cstheme="minorHAnsi"/>
          <w:b/>
          <w:szCs w:val="24"/>
        </w:rPr>
        <w:t>1</w:t>
      </w:r>
    </w:p>
    <w:p w14:paraId="03C40FB7" w14:textId="5FE08050" w:rsidR="00D77032" w:rsidRDefault="00D77032" w:rsidP="00581CD7">
      <w:pPr>
        <w:pStyle w:val="NoSpacing"/>
        <w:tabs>
          <w:tab w:val="left" w:leader="dot" w:pos="8640"/>
        </w:tabs>
        <w:ind w:left="1440"/>
        <w:rPr>
          <w:rFonts w:asciiTheme="minorHAnsi" w:hAnsiTheme="minorHAnsi" w:cstheme="minorHAnsi"/>
          <w:b/>
          <w:szCs w:val="24"/>
        </w:rPr>
      </w:pPr>
      <w:r>
        <w:rPr>
          <w:rFonts w:asciiTheme="minorHAnsi" w:hAnsiTheme="minorHAnsi" w:cstheme="minorHAnsi"/>
          <w:b/>
          <w:szCs w:val="24"/>
        </w:rPr>
        <w:t>Proctoring</w:t>
      </w:r>
      <w:bookmarkStart w:id="2" w:name="_Hlk126068258"/>
      <w:r>
        <w:rPr>
          <w:rFonts w:asciiTheme="minorHAnsi" w:hAnsiTheme="minorHAnsi" w:cstheme="minorHAnsi"/>
          <w:b/>
          <w:szCs w:val="24"/>
        </w:rPr>
        <w:t>……………………………………………………………………………………………</w:t>
      </w:r>
      <w:bookmarkEnd w:id="2"/>
      <w:r w:rsidR="00CD0BF0">
        <w:rPr>
          <w:rFonts w:asciiTheme="minorHAnsi" w:hAnsiTheme="minorHAnsi" w:cstheme="minorHAnsi"/>
          <w:b/>
          <w:szCs w:val="24"/>
        </w:rPr>
        <w:t>..32</w:t>
      </w:r>
    </w:p>
    <w:p w14:paraId="2B29D376" w14:textId="0B5B8E3D" w:rsidR="00F02B61" w:rsidRPr="00333916" w:rsidRDefault="00F02B61" w:rsidP="00DA241B">
      <w:pPr>
        <w:pStyle w:val="NoSpacing"/>
        <w:tabs>
          <w:tab w:val="left" w:leader="dot" w:pos="8640"/>
        </w:tabs>
        <w:ind w:left="720"/>
        <w:rPr>
          <w:rFonts w:asciiTheme="minorHAnsi" w:hAnsiTheme="minorHAnsi" w:cstheme="minorHAnsi"/>
          <w:b/>
          <w:szCs w:val="24"/>
        </w:rPr>
      </w:pPr>
      <w:r w:rsidRPr="00333916">
        <w:rPr>
          <w:rFonts w:asciiTheme="minorHAnsi" w:hAnsiTheme="minorHAnsi" w:cstheme="minorHAnsi"/>
          <w:b/>
          <w:szCs w:val="24"/>
        </w:rPr>
        <w:lastRenderedPageBreak/>
        <w:t>Clinical Dress Code</w:t>
      </w:r>
      <w:r>
        <w:rPr>
          <w:rFonts w:asciiTheme="minorHAnsi" w:hAnsiTheme="minorHAnsi" w:cstheme="minorHAnsi"/>
          <w:b/>
          <w:szCs w:val="24"/>
        </w:rPr>
        <w:t>/Hygiene</w:t>
      </w:r>
      <w:r>
        <w:rPr>
          <w:rFonts w:asciiTheme="minorHAnsi" w:hAnsiTheme="minorHAnsi" w:cstheme="minorHAnsi"/>
          <w:b/>
          <w:szCs w:val="24"/>
        </w:rPr>
        <w:tab/>
        <w:t>3</w:t>
      </w:r>
      <w:r w:rsidR="00B61D60">
        <w:rPr>
          <w:rFonts w:asciiTheme="minorHAnsi" w:hAnsiTheme="minorHAnsi" w:cstheme="minorHAnsi"/>
          <w:b/>
          <w:szCs w:val="24"/>
        </w:rPr>
        <w:t>2</w:t>
      </w:r>
      <w:r w:rsidR="00F049AB">
        <w:rPr>
          <w:rFonts w:asciiTheme="minorHAnsi" w:hAnsiTheme="minorHAnsi" w:cstheme="minorHAnsi"/>
          <w:b/>
          <w:szCs w:val="24"/>
        </w:rPr>
        <w:t>-34</w:t>
      </w:r>
    </w:p>
    <w:p w14:paraId="0F37C3ED" w14:textId="7D929C8E" w:rsidR="00716BD4" w:rsidRDefault="00716BD4" w:rsidP="00DA241B">
      <w:pPr>
        <w:pStyle w:val="NoSpacing"/>
        <w:tabs>
          <w:tab w:val="left" w:leader="dot" w:pos="8640"/>
        </w:tabs>
        <w:ind w:left="1440"/>
        <w:rPr>
          <w:rFonts w:asciiTheme="minorHAnsi" w:hAnsiTheme="minorHAnsi" w:cstheme="minorHAnsi"/>
          <w:b/>
          <w:szCs w:val="24"/>
        </w:rPr>
      </w:pPr>
      <w:r w:rsidRPr="00333916">
        <w:rPr>
          <w:rFonts w:asciiTheme="minorHAnsi" w:hAnsiTheme="minorHAnsi" w:cstheme="minorHAnsi"/>
          <w:b/>
          <w:szCs w:val="24"/>
        </w:rPr>
        <w:t>Radiation Badges and Reports</w:t>
      </w:r>
      <w:r w:rsidR="008A709D">
        <w:rPr>
          <w:rFonts w:asciiTheme="minorHAnsi" w:hAnsiTheme="minorHAnsi" w:cstheme="minorHAnsi"/>
          <w:b/>
          <w:szCs w:val="24"/>
        </w:rPr>
        <w:tab/>
      </w:r>
      <w:r w:rsidR="00F049AB">
        <w:rPr>
          <w:rFonts w:asciiTheme="minorHAnsi" w:hAnsiTheme="minorHAnsi" w:cstheme="minorHAnsi"/>
          <w:b/>
          <w:szCs w:val="24"/>
        </w:rPr>
        <w:t>3</w:t>
      </w:r>
      <w:r w:rsidR="00F54B37">
        <w:rPr>
          <w:rFonts w:asciiTheme="minorHAnsi" w:hAnsiTheme="minorHAnsi" w:cstheme="minorHAnsi"/>
          <w:b/>
          <w:szCs w:val="24"/>
        </w:rPr>
        <w:t>2</w:t>
      </w:r>
    </w:p>
    <w:p w14:paraId="43078572" w14:textId="77777777" w:rsidR="00013327" w:rsidRDefault="00013327" w:rsidP="00013327">
      <w:pPr>
        <w:pStyle w:val="NoSpacing"/>
        <w:tabs>
          <w:tab w:val="left" w:leader="dot" w:pos="8640"/>
        </w:tabs>
        <w:ind w:left="1440"/>
        <w:rPr>
          <w:rFonts w:asciiTheme="minorHAnsi" w:hAnsiTheme="minorHAnsi" w:cstheme="minorHAnsi"/>
          <w:b/>
          <w:szCs w:val="24"/>
        </w:rPr>
      </w:pPr>
      <w:r w:rsidRPr="00333916">
        <w:rPr>
          <w:rFonts w:asciiTheme="minorHAnsi" w:hAnsiTheme="minorHAnsi" w:cstheme="minorHAnsi"/>
          <w:b/>
          <w:szCs w:val="24"/>
        </w:rPr>
        <w:t>Name Tags</w:t>
      </w:r>
      <w:r>
        <w:rPr>
          <w:rFonts w:asciiTheme="minorHAnsi" w:hAnsiTheme="minorHAnsi" w:cstheme="minorHAnsi"/>
          <w:b/>
          <w:szCs w:val="24"/>
        </w:rPr>
        <w:tab/>
        <w:t>33</w:t>
      </w:r>
    </w:p>
    <w:p w14:paraId="101AAB31" w14:textId="6FF9F485" w:rsidR="003D3ED2" w:rsidRDefault="003D3ED2" w:rsidP="003D3ED2">
      <w:pPr>
        <w:pStyle w:val="NoSpacing"/>
        <w:tabs>
          <w:tab w:val="left" w:leader="dot" w:pos="8640"/>
        </w:tabs>
        <w:ind w:left="720"/>
        <w:rPr>
          <w:rFonts w:asciiTheme="minorHAnsi" w:hAnsiTheme="minorHAnsi" w:cstheme="minorHAnsi"/>
          <w:b/>
          <w:szCs w:val="24"/>
        </w:rPr>
      </w:pPr>
      <w:r>
        <w:rPr>
          <w:rFonts w:asciiTheme="minorHAnsi" w:hAnsiTheme="minorHAnsi" w:cstheme="minorHAnsi"/>
          <w:b/>
          <w:szCs w:val="24"/>
        </w:rPr>
        <w:t>Personal Communication Device/</w:t>
      </w:r>
      <w:r w:rsidRPr="00333916">
        <w:rPr>
          <w:rFonts w:asciiTheme="minorHAnsi" w:hAnsiTheme="minorHAnsi" w:cstheme="minorHAnsi"/>
          <w:b/>
          <w:szCs w:val="24"/>
        </w:rPr>
        <w:t>Cell Phone Policy</w:t>
      </w:r>
      <w:r w:rsidRPr="00211DDB">
        <w:rPr>
          <w:rFonts w:asciiTheme="minorHAnsi" w:hAnsiTheme="minorHAnsi" w:cstheme="minorHAnsi"/>
          <w:b/>
          <w:szCs w:val="24"/>
        </w:rPr>
        <w:tab/>
      </w:r>
      <w:r w:rsidR="00F049AB">
        <w:rPr>
          <w:rFonts w:asciiTheme="minorHAnsi" w:hAnsiTheme="minorHAnsi" w:cstheme="minorHAnsi"/>
          <w:b/>
          <w:szCs w:val="24"/>
        </w:rPr>
        <w:t>34</w:t>
      </w:r>
    </w:p>
    <w:p w14:paraId="68A9906A" w14:textId="5747678B" w:rsidR="00716BD4" w:rsidRPr="00333916" w:rsidRDefault="00716BD4" w:rsidP="00681590">
      <w:pPr>
        <w:pStyle w:val="NoSpacing"/>
        <w:tabs>
          <w:tab w:val="left" w:leader="dot" w:pos="8640"/>
        </w:tabs>
        <w:ind w:left="720"/>
        <w:rPr>
          <w:rFonts w:asciiTheme="minorHAnsi" w:hAnsiTheme="minorHAnsi" w:cstheme="minorHAnsi"/>
          <w:b/>
          <w:szCs w:val="24"/>
        </w:rPr>
      </w:pPr>
      <w:r w:rsidRPr="00333916">
        <w:rPr>
          <w:rFonts w:asciiTheme="minorHAnsi" w:hAnsiTheme="minorHAnsi" w:cstheme="minorHAnsi"/>
          <w:b/>
          <w:szCs w:val="24"/>
        </w:rPr>
        <w:t>Smoking Policy</w:t>
      </w:r>
      <w:r w:rsidR="00B72F8E">
        <w:rPr>
          <w:rFonts w:asciiTheme="minorHAnsi" w:hAnsiTheme="minorHAnsi" w:cstheme="minorHAnsi"/>
          <w:b/>
          <w:szCs w:val="24"/>
        </w:rPr>
        <w:tab/>
      </w:r>
      <w:r>
        <w:rPr>
          <w:rFonts w:asciiTheme="minorHAnsi" w:hAnsiTheme="minorHAnsi" w:cstheme="minorHAnsi"/>
          <w:b/>
          <w:szCs w:val="24"/>
        </w:rPr>
        <w:t>3</w:t>
      </w:r>
      <w:r w:rsidR="001E0BAD">
        <w:rPr>
          <w:rFonts w:asciiTheme="minorHAnsi" w:hAnsiTheme="minorHAnsi" w:cstheme="minorHAnsi"/>
          <w:b/>
          <w:szCs w:val="24"/>
        </w:rPr>
        <w:t>5</w:t>
      </w:r>
    </w:p>
    <w:p w14:paraId="44CB2B51" w14:textId="7DC2DA03" w:rsidR="00855FD9" w:rsidRDefault="00855FD9" w:rsidP="00855FD9">
      <w:pPr>
        <w:pStyle w:val="NoSpacing"/>
        <w:tabs>
          <w:tab w:val="left" w:leader="dot" w:pos="8640"/>
        </w:tabs>
        <w:ind w:left="720"/>
        <w:rPr>
          <w:rFonts w:asciiTheme="minorHAnsi" w:hAnsiTheme="minorHAnsi" w:cstheme="minorHAnsi"/>
          <w:b/>
          <w:szCs w:val="24"/>
        </w:rPr>
      </w:pPr>
      <w:r w:rsidRPr="00333916">
        <w:rPr>
          <w:rFonts w:asciiTheme="minorHAnsi" w:hAnsiTheme="minorHAnsi" w:cstheme="minorHAnsi"/>
          <w:b/>
          <w:szCs w:val="24"/>
        </w:rPr>
        <w:t>MRI Policy</w:t>
      </w:r>
      <w:r>
        <w:rPr>
          <w:rFonts w:asciiTheme="minorHAnsi" w:hAnsiTheme="minorHAnsi" w:cstheme="minorHAnsi"/>
          <w:b/>
          <w:szCs w:val="24"/>
        </w:rPr>
        <w:tab/>
      </w:r>
      <w:r w:rsidR="001C59D0">
        <w:rPr>
          <w:rFonts w:asciiTheme="minorHAnsi" w:hAnsiTheme="minorHAnsi" w:cstheme="minorHAnsi"/>
          <w:b/>
          <w:szCs w:val="24"/>
        </w:rPr>
        <w:t>35</w:t>
      </w:r>
    </w:p>
    <w:p w14:paraId="1C3BD933" w14:textId="14FC59AF" w:rsidR="00681590" w:rsidRDefault="00736F7F" w:rsidP="00736F7F">
      <w:pPr>
        <w:pStyle w:val="NoSpacing"/>
        <w:tabs>
          <w:tab w:val="left" w:leader="dot" w:pos="8640"/>
        </w:tabs>
        <w:ind w:left="720"/>
        <w:rPr>
          <w:rFonts w:asciiTheme="minorHAnsi" w:hAnsiTheme="minorHAnsi" w:cstheme="minorHAnsi"/>
          <w:b/>
          <w:szCs w:val="24"/>
        </w:rPr>
      </w:pPr>
      <w:r w:rsidRPr="00736F7F">
        <w:rPr>
          <w:rFonts w:asciiTheme="minorHAnsi" w:hAnsiTheme="minorHAnsi" w:cstheme="minorHAnsi"/>
          <w:b/>
          <w:szCs w:val="24"/>
        </w:rPr>
        <w:t>Health Records and Communicable Disease</w:t>
      </w:r>
      <w:r w:rsidRPr="00736F7F">
        <w:rPr>
          <w:rFonts w:asciiTheme="minorHAnsi" w:hAnsiTheme="minorHAnsi" w:cstheme="minorHAnsi"/>
          <w:b/>
          <w:szCs w:val="24"/>
        </w:rPr>
        <w:tab/>
        <w:t>3</w:t>
      </w:r>
      <w:r w:rsidR="00AB389D">
        <w:rPr>
          <w:rFonts w:asciiTheme="minorHAnsi" w:hAnsiTheme="minorHAnsi" w:cstheme="minorHAnsi"/>
          <w:b/>
          <w:szCs w:val="24"/>
        </w:rPr>
        <w:t>6</w:t>
      </w:r>
    </w:p>
    <w:p w14:paraId="00860050" w14:textId="7593F4BD" w:rsidR="008003F3" w:rsidRDefault="008003F3" w:rsidP="006D4D26">
      <w:pPr>
        <w:pStyle w:val="NoSpacing"/>
        <w:tabs>
          <w:tab w:val="left" w:leader="dot" w:pos="8640"/>
        </w:tabs>
        <w:ind w:left="115"/>
        <w:rPr>
          <w:rFonts w:asciiTheme="minorHAnsi" w:hAnsiTheme="minorHAnsi" w:cstheme="minorHAnsi"/>
          <w:b/>
          <w:szCs w:val="24"/>
        </w:rPr>
      </w:pPr>
      <w:r>
        <w:rPr>
          <w:rFonts w:asciiTheme="minorHAnsi" w:hAnsiTheme="minorHAnsi" w:cstheme="minorHAnsi"/>
          <w:b/>
          <w:szCs w:val="24"/>
        </w:rPr>
        <w:t>Program Probation/Termination……………………………………………………………………………</w:t>
      </w:r>
      <w:r w:rsidR="00976936">
        <w:rPr>
          <w:rFonts w:asciiTheme="minorHAnsi" w:hAnsiTheme="minorHAnsi" w:cstheme="minorHAnsi"/>
          <w:b/>
          <w:szCs w:val="24"/>
        </w:rPr>
        <w:t>…</w:t>
      </w:r>
      <w:r w:rsidR="00AB389D">
        <w:rPr>
          <w:rFonts w:asciiTheme="minorHAnsi" w:hAnsiTheme="minorHAnsi" w:cstheme="minorHAnsi"/>
          <w:b/>
          <w:szCs w:val="24"/>
        </w:rPr>
        <w:t>…</w:t>
      </w:r>
      <w:r w:rsidR="00976936">
        <w:rPr>
          <w:rFonts w:asciiTheme="minorHAnsi" w:hAnsiTheme="minorHAnsi" w:cstheme="minorHAnsi"/>
          <w:b/>
          <w:szCs w:val="24"/>
        </w:rPr>
        <w:t>37</w:t>
      </w:r>
    </w:p>
    <w:p w14:paraId="25C9BEB4" w14:textId="591A92CA" w:rsidR="00716BD4" w:rsidRPr="00333916" w:rsidRDefault="00716BD4" w:rsidP="006D4D26">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Grievance/</w:t>
      </w:r>
      <w:r w:rsidRPr="00333916">
        <w:rPr>
          <w:rFonts w:asciiTheme="minorHAnsi" w:hAnsiTheme="minorHAnsi" w:cstheme="minorHAnsi"/>
          <w:b/>
          <w:szCs w:val="24"/>
        </w:rPr>
        <w:t>Student Complaint Procedure (Due Process)</w:t>
      </w:r>
      <w:r w:rsidRPr="00333916">
        <w:rPr>
          <w:rFonts w:asciiTheme="minorHAnsi" w:hAnsiTheme="minorHAnsi" w:cstheme="minorHAnsi"/>
          <w:b/>
          <w:szCs w:val="24"/>
        </w:rPr>
        <w:tab/>
      </w:r>
      <w:r w:rsidR="00AE5377">
        <w:rPr>
          <w:rFonts w:asciiTheme="minorHAnsi" w:hAnsiTheme="minorHAnsi" w:cstheme="minorHAnsi"/>
          <w:b/>
          <w:szCs w:val="24"/>
        </w:rPr>
        <w:t>3</w:t>
      </w:r>
      <w:r w:rsidR="009E4435">
        <w:rPr>
          <w:rFonts w:asciiTheme="minorHAnsi" w:hAnsiTheme="minorHAnsi" w:cstheme="minorHAnsi"/>
          <w:b/>
          <w:szCs w:val="24"/>
        </w:rPr>
        <w:t>8</w:t>
      </w:r>
      <w:r w:rsidR="00893C48">
        <w:rPr>
          <w:rFonts w:asciiTheme="minorHAnsi" w:hAnsiTheme="minorHAnsi" w:cstheme="minorHAnsi"/>
          <w:b/>
          <w:szCs w:val="24"/>
        </w:rPr>
        <w:t>-41</w:t>
      </w:r>
    </w:p>
    <w:p w14:paraId="258111C4" w14:textId="465572DA" w:rsidR="00AE657F" w:rsidRDefault="00716BD4" w:rsidP="00AE657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Diversity/Title IX</w:t>
      </w:r>
      <w:r w:rsidRPr="00333916">
        <w:rPr>
          <w:rFonts w:asciiTheme="minorHAnsi" w:hAnsiTheme="minorHAnsi" w:cstheme="minorHAnsi"/>
          <w:b/>
          <w:szCs w:val="24"/>
        </w:rPr>
        <w:tab/>
      </w:r>
      <w:r>
        <w:rPr>
          <w:rFonts w:asciiTheme="minorHAnsi" w:hAnsiTheme="minorHAnsi" w:cstheme="minorHAnsi"/>
          <w:b/>
          <w:szCs w:val="24"/>
        </w:rPr>
        <w:t>4</w:t>
      </w:r>
      <w:r w:rsidR="000D1806">
        <w:rPr>
          <w:rFonts w:asciiTheme="minorHAnsi" w:hAnsiTheme="minorHAnsi" w:cstheme="minorHAnsi"/>
          <w:b/>
          <w:szCs w:val="24"/>
        </w:rPr>
        <w:t>1</w:t>
      </w:r>
      <w:r w:rsidR="00893C48">
        <w:rPr>
          <w:rFonts w:asciiTheme="minorHAnsi" w:hAnsiTheme="minorHAnsi" w:cstheme="minorHAnsi"/>
          <w:b/>
          <w:szCs w:val="24"/>
        </w:rPr>
        <w:t>-42</w:t>
      </w:r>
    </w:p>
    <w:p w14:paraId="731F3FA8" w14:textId="77777777" w:rsidR="005812A6" w:rsidRPr="00211DDB" w:rsidRDefault="005812A6" w:rsidP="006D4D26">
      <w:pPr>
        <w:pStyle w:val="NoSpacing"/>
        <w:tabs>
          <w:tab w:val="left" w:leader="dot" w:pos="8640"/>
        </w:tabs>
        <w:ind w:left="115"/>
        <w:rPr>
          <w:rFonts w:asciiTheme="minorHAnsi" w:hAnsiTheme="minorHAnsi" w:cstheme="minorHAnsi"/>
          <w:b/>
          <w:szCs w:val="24"/>
        </w:rPr>
      </w:pPr>
    </w:p>
    <w:p w14:paraId="40E60E13" w14:textId="51D910C1" w:rsidR="00716BD4" w:rsidRPr="005812A6" w:rsidRDefault="00716BD4" w:rsidP="005812A6">
      <w:pPr>
        <w:pStyle w:val="NoSpacing"/>
        <w:tabs>
          <w:tab w:val="left" w:pos="7843"/>
        </w:tabs>
        <w:ind w:left="108"/>
        <w:rPr>
          <w:rStyle w:val="IntenseReference"/>
          <w:bCs w:val="0"/>
          <w:sz w:val="28"/>
          <w:szCs w:val="28"/>
        </w:rPr>
      </w:pPr>
      <w:r w:rsidRPr="005812A6">
        <w:rPr>
          <w:rStyle w:val="IntenseReference"/>
          <w:bCs w:val="0"/>
          <w:sz w:val="28"/>
          <w:szCs w:val="28"/>
        </w:rPr>
        <w:t xml:space="preserve">Part II </w:t>
      </w:r>
      <w:r w:rsidR="007E2571">
        <w:rPr>
          <w:rStyle w:val="IntenseReference"/>
          <w:bCs w:val="0"/>
          <w:sz w:val="28"/>
          <w:szCs w:val="28"/>
        </w:rPr>
        <w:t xml:space="preserve">forms </w:t>
      </w:r>
    </w:p>
    <w:p w14:paraId="59C1AC32" w14:textId="77777777" w:rsidR="007E2571" w:rsidRPr="00333916" w:rsidRDefault="007E2571" w:rsidP="007E2571">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Mandatory Treatment Procedures</w:t>
      </w:r>
      <w:r w:rsidRPr="00333916">
        <w:rPr>
          <w:rFonts w:asciiTheme="minorHAnsi" w:hAnsiTheme="minorHAnsi" w:cstheme="minorHAnsi"/>
          <w:b/>
          <w:szCs w:val="24"/>
        </w:rPr>
        <w:tab/>
      </w:r>
      <w:r>
        <w:rPr>
          <w:rFonts w:asciiTheme="minorHAnsi" w:hAnsiTheme="minorHAnsi" w:cstheme="minorHAnsi"/>
          <w:b/>
          <w:szCs w:val="24"/>
        </w:rPr>
        <w:t>43-44</w:t>
      </w:r>
    </w:p>
    <w:p w14:paraId="75F7CE4E" w14:textId="77777777" w:rsidR="007E2571" w:rsidRPr="00333916" w:rsidRDefault="007E2571" w:rsidP="007E2571">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Mandatory Simulation Procedures</w:t>
      </w:r>
      <w:r w:rsidRPr="00333916">
        <w:rPr>
          <w:rFonts w:asciiTheme="minorHAnsi" w:hAnsiTheme="minorHAnsi" w:cstheme="minorHAnsi"/>
          <w:b/>
          <w:szCs w:val="24"/>
        </w:rPr>
        <w:tab/>
      </w:r>
      <w:r>
        <w:rPr>
          <w:rFonts w:asciiTheme="minorHAnsi" w:hAnsiTheme="minorHAnsi" w:cstheme="minorHAnsi"/>
          <w:b/>
          <w:szCs w:val="24"/>
        </w:rPr>
        <w:t>44</w:t>
      </w:r>
    </w:p>
    <w:p w14:paraId="3962A213" w14:textId="67000D3E" w:rsidR="00716BD4" w:rsidRPr="00333916" w:rsidRDefault="00716BD4" w:rsidP="006D4D26">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Confidentiality Form</w:t>
      </w:r>
      <w:r w:rsidRPr="00333916">
        <w:rPr>
          <w:rFonts w:asciiTheme="minorHAnsi" w:hAnsiTheme="minorHAnsi" w:cstheme="minorHAnsi"/>
          <w:b/>
          <w:szCs w:val="24"/>
        </w:rPr>
        <w:tab/>
      </w:r>
      <w:r w:rsidR="00AE5377">
        <w:rPr>
          <w:rFonts w:asciiTheme="minorHAnsi" w:hAnsiTheme="minorHAnsi" w:cstheme="minorHAnsi"/>
          <w:b/>
          <w:szCs w:val="24"/>
        </w:rPr>
        <w:t>4</w:t>
      </w:r>
      <w:r w:rsidR="000D1806">
        <w:rPr>
          <w:rFonts w:asciiTheme="minorHAnsi" w:hAnsiTheme="minorHAnsi" w:cstheme="minorHAnsi"/>
          <w:b/>
          <w:szCs w:val="24"/>
        </w:rPr>
        <w:t>5</w:t>
      </w:r>
    </w:p>
    <w:p w14:paraId="17F0761E" w14:textId="5B7565E5" w:rsidR="00716BD4" w:rsidRPr="00333916" w:rsidRDefault="00716BD4" w:rsidP="006D4D26">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Pregnancy Disclosure (P-1) and Declaration Withdrawal (P-2) Forms</w:t>
      </w:r>
      <w:r w:rsidRPr="00333916">
        <w:rPr>
          <w:rFonts w:asciiTheme="minorHAnsi" w:hAnsiTheme="minorHAnsi" w:cstheme="minorHAnsi"/>
          <w:b/>
          <w:szCs w:val="24"/>
        </w:rPr>
        <w:tab/>
      </w:r>
      <w:r w:rsidR="004003E6">
        <w:rPr>
          <w:rFonts w:asciiTheme="minorHAnsi" w:hAnsiTheme="minorHAnsi" w:cstheme="minorHAnsi"/>
          <w:b/>
          <w:szCs w:val="24"/>
        </w:rPr>
        <w:t>46-48</w:t>
      </w:r>
    </w:p>
    <w:p w14:paraId="57D09686" w14:textId="438161DE" w:rsidR="00BE6A92" w:rsidRPr="00333916" w:rsidRDefault="00BE6A92" w:rsidP="00BE6A92">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MRI Student Safety Screening Questionnaire</w:t>
      </w:r>
      <w:r w:rsidRPr="00211DDB">
        <w:rPr>
          <w:rFonts w:asciiTheme="minorHAnsi" w:hAnsiTheme="minorHAnsi" w:cstheme="minorHAnsi"/>
          <w:b/>
          <w:szCs w:val="24"/>
        </w:rPr>
        <w:t xml:space="preserve"> </w:t>
      </w:r>
      <w:r>
        <w:rPr>
          <w:rFonts w:asciiTheme="minorHAnsi" w:hAnsiTheme="minorHAnsi" w:cstheme="minorHAnsi"/>
          <w:b/>
          <w:szCs w:val="24"/>
        </w:rPr>
        <w:t>(</w:t>
      </w:r>
      <w:r w:rsidRPr="00211DDB">
        <w:rPr>
          <w:rFonts w:asciiTheme="minorHAnsi" w:hAnsiTheme="minorHAnsi" w:cstheme="minorHAnsi"/>
          <w:b/>
          <w:szCs w:val="24"/>
        </w:rPr>
        <w:t>Example)</w:t>
      </w:r>
      <w:r w:rsidRPr="00333916">
        <w:rPr>
          <w:rFonts w:asciiTheme="minorHAnsi" w:hAnsiTheme="minorHAnsi" w:cstheme="minorHAnsi"/>
          <w:b/>
          <w:szCs w:val="24"/>
        </w:rPr>
        <w:tab/>
      </w:r>
      <w:r>
        <w:rPr>
          <w:rFonts w:asciiTheme="minorHAnsi" w:hAnsiTheme="minorHAnsi" w:cstheme="minorHAnsi"/>
          <w:b/>
          <w:szCs w:val="24"/>
        </w:rPr>
        <w:t>4</w:t>
      </w:r>
      <w:r w:rsidR="00185300">
        <w:rPr>
          <w:rFonts w:asciiTheme="minorHAnsi" w:hAnsiTheme="minorHAnsi" w:cstheme="minorHAnsi"/>
          <w:b/>
          <w:szCs w:val="24"/>
        </w:rPr>
        <w:t>9</w:t>
      </w:r>
    </w:p>
    <w:p w14:paraId="5A4C6912" w14:textId="279BE20F" w:rsidR="00716BD4" w:rsidRPr="00333916" w:rsidRDefault="00716BD4" w:rsidP="006D4D26">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Radiation Exposure Reporting Forms A and B</w:t>
      </w:r>
      <w:r w:rsidRPr="00333916">
        <w:rPr>
          <w:rFonts w:asciiTheme="minorHAnsi" w:hAnsiTheme="minorHAnsi" w:cstheme="minorHAnsi"/>
          <w:b/>
          <w:szCs w:val="24"/>
        </w:rPr>
        <w:tab/>
      </w:r>
      <w:r w:rsidR="000D1806">
        <w:rPr>
          <w:rFonts w:asciiTheme="minorHAnsi" w:hAnsiTheme="minorHAnsi" w:cstheme="minorHAnsi"/>
          <w:b/>
          <w:szCs w:val="24"/>
        </w:rPr>
        <w:t>50</w:t>
      </w:r>
      <w:r w:rsidR="00185300">
        <w:rPr>
          <w:rFonts w:asciiTheme="minorHAnsi" w:hAnsiTheme="minorHAnsi" w:cstheme="minorHAnsi"/>
          <w:b/>
          <w:szCs w:val="24"/>
        </w:rPr>
        <w:t>-51</w:t>
      </w:r>
    </w:p>
    <w:p w14:paraId="4067CE27" w14:textId="75DCA55A" w:rsidR="00716BD4" w:rsidRPr="00333916" w:rsidRDefault="00716BD4" w:rsidP="006D4D26">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Handbook Review Verification</w:t>
      </w:r>
      <w:r w:rsidRPr="00211DDB">
        <w:rPr>
          <w:rFonts w:asciiTheme="minorHAnsi" w:hAnsiTheme="minorHAnsi" w:cstheme="minorHAnsi"/>
          <w:b/>
          <w:szCs w:val="24"/>
        </w:rPr>
        <w:t xml:space="preserve"> (example)</w:t>
      </w:r>
      <w:r w:rsidRPr="00333916">
        <w:rPr>
          <w:rFonts w:asciiTheme="minorHAnsi" w:hAnsiTheme="minorHAnsi" w:cstheme="minorHAnsi"/>
          <w:b/>
          <w:szCs w:val="24"/>
        </w:rPr>
        <w:tab/>
      </w:r>
      <w:r w:rsidRPr="00211DDB">
        <w:rPr>
          <w:rFonts w:asciiTheme="minorHAnsi" w:hAnsiTheme="minorHAnsi" w:cstheme="minorHAnsi"/>
          <w:b/>
          <w:szCs w:val="24"/>
        </w:rPr>
        <w:t>5</w:t>
      </w:r>
      <w:r w:rsidR="00185300">
        <w:rPr>
          <w:rFonts w:asciiTheme="minorHAnsi" w:hAnsiTheme="minorHAnsi" w:cstheme="minorHAnsi"/>
          <w:b/>
          <w:szCs w:val="24"/>
        </w:rPr>
        <w:t>2</w:t>
      </w:r>
    </w:p>
    <w:p w14:paraId="695C763F" w14:textId="77777777" w:rsidR="00716BD4" w:rsidRPr="00333916" w:rsidRDefault="00716BD4" w:rsidP="00FD3641">
      <w:pPr>
        <w:pStyle w:val="NoSpacing"/>
        <w:tabs>
          <w:tab w:val="left" w:pos="7843"/>
        </w:tabs>
        <w:ind w:left="108"/>
        <w:rPr>
          <w:rFonts w:asciiTheme="minorHAnsi" w:hAnsiTheme="minorHAnsi" w:cstheme="minorHAnsi"/>
          <w:b/>
          <w:szCs w:val="24"/>
        </w:rPr>
      </w:pPr>
      <w:r w:rsidRPr="00333916">
        <w:rPr>
          <w:rFonts w:asciiTheme="minorHAnsi" w:hAnsiTheme="minorHAnsi" w:cstheme="minorHAnsi"/>
          <w:b/>
          <w:szCs w:val="24"/>
        </w:rPr>
        <w:tab/>
      </w:r>
    </w:p>
    <w:p w14:paraId="0D3CA4C8" w14:textId="7BE4FB98" w:rsidR="00AE5377" w:rsidRDefault="00716BD4" w:rsidP="00FD3641">
      <w:pPr>
        <w:pStyle w:val="NoSpacing"/>
        <w:tabs>
          <w:tab w:val="left" w:pos="7843"/>
        </w:tabs>
        <w:ind w:left="108"/>
        <w:rPr>
          <w:rStyle w:val="IntenseReference"/>
          <w:sz w:val="28"/>
          <w:szCs w:val="28"/>
        </w:rPr>
      </w:pPr>
      <w:r w:rsidRPr="00F52295">
        <w:rPr>
          <w:rStyle w:val="IntenseReference"/>
          <w:sz w:val="28"/>
          <w:szCs w:val="28"/>
        </w:rPr>
        <w:t>Trajecsys Documentation</w:t>
      </w:r>
    </w:p>
    <w:p w14:paraId="1B31450D" w14:textId="29AC4D8B" w:rsidR="00716BD4" w:rsidRPr="007C1BE6" w:rsidRDefault="007C1BE6" w:rsidP="007C1BE6">
      <w:pPr>
        <w:pStyle w:val="NoSpacing"/>
        <w:tabs>
          <w:tab w:val="left" w:pos="7843"/>
        </w:tabs>
        <w:spacing w:after="120"/>
        <w:ind w:left="115"/>
        <w:rPr>
          <w:rStyle w:val="IntenseReference"/>
          <w:rFonts w:asciiTheme="minorHAnsi" w:hAnsiTheme="minorHAnsi" w:cstheme="minorHAnsi"/>
          <w:bCs w:val="0"/>
          <w:smallCaps w:val="0"/>
          <w:color w:val="auto"/>
          <w:spacing w:val="0"/>
          <w:szCs w:val="24"/>
        </w:rPr>
      </w:pPr>
      <w:r w:rsidRPr="007C1BE6">
        <w:rPr>
          <w:rFonts w:asciiTheme="minorHAnsi" w:hAnsiTheme="minorHAnsi" w:cstheme="minorHAnsi"/>
          <w:b/>
          <w:szCs w:val="24"/>
        </w:rPr>
        <w:t>The following</w:t>
      </w:r>
      <w:r>
        <w:rPr>
          <w:rFonts w:asciiTheme="minorHAnsi" w:hAnsiTheme="minorHAnsi" w:cstheme="minorHAnsi"/>
          <w:b/>
          <w:szCs w:val="24"/>
        </w:rPr>
        <w:t xml:space="preserve"> functions are tracked through the system:</w:t>
      </w:r>
      <w:r w:rsidR="00716BD4" w:rsidRPr="00F52295">
        <w:rPr>
          <w:rStyle w:val="IntenseReference"/>
          <w:sz w:val="28"/>
          <w:szCs w:val="28"/>
        </w:rPr>
        <w:tab/>
      </w:r>
    </w:p>
    <w:p w14:paraId="4C32C85B" w14:textId="6DB8CF9C" w:rsidR="00716BD4" w:rsidRPr="00333916" w:rsidRDefault="00716BD4" w:rsidP="00AB08B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Clinical Site Orientation</w:t>
      </w:r>
      <w:r w:rsidR="00AB08BF">
        <w:rPr>
          <w:rFonts w:asciiTheme="minorHAnsi" w:hAnsiTheme="minorHAnsi" w:cstheme="minorHAnsi"/>
          <w:b/>
          <w:szCs w:val="24"/>
        </w:rPr>
        <w:t xml:space="preserve"> </w:t>
      </w:r>
    </w:p>
    <w:p w14:paraId="533D3395" w14:textId="1BE6E9EC" w:rsidR="00716BD4" w:rsidRPr="00211DDB" w:rsidRDefault="00716BD4" w:rsidP="00AB08BF">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Attendance Records</w:t>
      </w:r>
      <w:r w:rsidR="00AB08BF">
        <w:rPr>
          <w:rFonts w:asciiTheme="minorHAnsi" w:hAnsiTheme="minorHAnsi" w:cstheme="minorHAnsi"/>
          <w:b/>
          <w:szCs w:val="24"/>
        </w:rPr>
        <w:t xml:space="preserve"> </w:t>
      </w:r>
    </w:p>
    <w:p w14:paraId="6DF0C3E0" w14:textId="69B45C25" w:rsidR="00716BD4" w:rsidRPr="00333916" w:rsidRDefault="00716BD4" w:rsidP="007C1F0E">
      <w:pPr>
        <w:pStyle w:val="NoSpacing"/>
        <w:ind w:left="115"/>
        <w:rPr>
          <w:rFonts w:asciiTheme="minorHAnsi" w:hAnsiTheme="minorHAnsi" w:cstheme="minorHAnsi"/>
          <w:b/>
          <w:szCs w:val="24"/>
        </w:rPr>
      </w:pPr>
      <w:r w:rsidRPr="00333916">
        <w:rPr>
          <w:rFonts w:asciiTheme="minorHAnsi" w:hAnsiTheme="minorHAnsi" w:cstheme="minorHAnsi"/>
          <w:b/>
          <w:szCs w:val="24"/>
        </w:rPr>
        <w:t>Clinical Evaluation instruments (treatment, exam room and simulation</w:t>
      </w:r>
      <w:r w:rsidR="006372D5">
        <w:rPr>
          <w:rFonts w:asciiTheme="minorHAnsi" w:hAnsiTheme="minorHAnsi" w:cstheme="minorHAnsi"/>
          <w:b/>
          <w:szCs w:val="24"/>
        </w:rPr>
        <w:t>)</w:t>
      </w:r>
    </w:p>
    <w:p w14:paraId="48976608" w14:textId="04A8D589" w:rsidR="00716BD4" w:rsidRDefault="00716BD4" w:rsidP="00AB08B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Logs-Level of participation</w:t>
      </w:r>
      <w:r w:rsidR="00AB08BF">
        <w:rPr>
          <w:rFonts w:asciiTheme="minorHAnsi" w:hAnsiTheme="minorHAnsi" w:cstheme="minorHAnsi"/>
          <w:b/>
          <w:szCs w:val="24"/>
        </w:rPr>
        <w:t xml:space="preserve"> </w:t>
      </w:r>
    </w:p>
    <w:p w14:paraId="5C14913B" w14:textId="53204E9F" w:rsidR="00682365" w:rsidRPr="00333916" w:rsidRDefault="00682365" w:rsidP="00AB08BF">
      <w:pPr>
        <w:pStyle w:val="NoSpacing"/>
        <w:tabs>
          <w:tab w:val="left" w:leader="dot" w:pos="8640"/>
        </w:tabs>
        <w:ind w:left="115"/>
        <w:rPr>
          <w:rFonts w:asciiTheme="minorHAnsi" w:hAnsiTheme="minorHAnsi" w:cstheme="minorHAnsi"/>
          <w:b/>
          <w:szCs w:val="24"/>
        </w:rPr>
      </w:pPr>
      <w:r>
        <w:rPr>
          <w:rFonts w:asciiTheme="minorHAnsi" w:hAnsiTheme="minorHAnsi" w:cstheme="minorHAnsi"/>
          <w:b/>
          <w:szCs w:val="24"/>
        </w:rPr>
        <w:t>Machine Assignments</w:t>
      </w:r>
    </w:p>
    <w:p w14:paraId="73320BE8" w14:textId="70F9321D" w:rsidR="00716BD4" w:rsidRDefault="006372D5" w:rsidP="00AB08B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Pre-Treatment</w:t>
      </w:r>
      <w:r w:rsidR="00716BD4" w:rsidRPr="00211DDB">
        <w:rPr>
          <w:rFonts w:asciiTheme="minorHAnsi" w:hAnsiTheme="minorHAnsi" w:cstheme="minorHAnsi"/>
          <w:b/>
          <w:szCs w:val="24"/>
        </w:rPr>
        <w:t xml:space="preserve"> Patient Assessment</w:t>
      </w:r>
      <w:r w:rsidR="00AB08BF">
        <w:rPr>
          <w:rFonts w:asciiTheme="minorHAnsi" w:hAnsiTheme="minorHAnsi" w:cstheme="minorHAnsi"/>
          <w:b/>
          <w:szCs w:val="24"/>
        </w:rPr>
        <w:t xml:space="preserve"> </w:t>
      </w:r>
    </w:p>
    <w:p w14:paraId="61FFBCAA" w14:textId="23047567" w:rsidR="00716BD4" w:rsidRDefault="00507D42" w:rsidP="00AB08B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Pre-</w:t>
      </w:r>
      <w:r w:rsidR="000768FD">
        <w:rPr>
          <w:rFonts w:asciiTheme="minorHAnsi" w:hAnsiTheme="minorHAnsi" w:cstheme="minorHAnsi"/>
          <w:b/>
          <w:szCs w:val="24"/>
        </w:rPr>
        <w:t>Simulation</w:t>
      </w:r>
      <w:r w:rsidRPr="00211DDB">
        <w:rPr>
          <w:rFonts w:asciiTheme="minorHAnsi" w:hAnsiTheme="minorHAnsi" w:cstheme="minorHAnsi"/>
          <w:b/>
          <w:szCs w:val="24"/>
        </w:rPr>
        <w:t xml:space="preserve"> Patient Assessment</w:t>
      </w:r>
      <w:r w:rsidR="00AB08BF">
        <w:rPr>
          <w:rFonts w:asciiTheme="minorHAnsi" w:hAnsiTheme="minorHAnsi" w:cstheme="minorHAnsi"/>
          <w:b/>
          <w:szCs w:val="24"/>
        </w:rPr>
        <w:t xml:space="preserve"> </w:t>
      </w:r>
    </w:p>
    <w:p w14:paraId="48C54038" w14:textId="7D18B56C" w:rsidR="00A41397" w:rsidRPr="00333916" w:rsidRDefault="00371066" w:rsidP="00AB08BF">
      <w:pPr>
        <w:pStyle w:val="NoSpacing"/>
        <w:tabs>
          <w:tab w:val="left" w:leader="dot" w:pos="8640"/>
        </w:tabs>
        <w:ind w:left="115"/>
        <w:rPr>
          <w:rFonts w:asciiTheme="minorHAnsi" w:hAnsiTheme="minorHAnsi" w:cstheme="minorHAnsi"/>
          <w:b/>
          <w:szCs w:val="24"/>
        </w:rPr>
      </w:pPr>
      <w:r>
        <w:rPr>
          <w:rFonts w:asciiTheme="minorHAnsi" w:hAnsiTheme="minorHAnsi" w:cstheme="minorHAnsi"/>
          <w:b/>
          <w:szCs w:val="24"/>
        </w:rPr>
        <w:t>Treatment</w:t>
      </w:r>
      <w:r w:rsidR="00A41397" w:rsidRPr="00333916">
        <w:rPr>
          <w:rFonts w:asciiTheme="minorHAnsi" w:hAnsiTheme="minorHAnsi" w:cstheme="minorHAnsi"/>
          <w:b/>
          <w:szCs w:val="24"/>
        </w:rPr>
        <w:t xml:space="preserve"> Competency F</w:t>
      </w:r>
      <w:r w:rsidR="00A41397" w:rsidRPr="00211DDB">
        <w:rPr>
          <w:rFonts w:asciiTheme="minorHAnsi" w:hAnsiTheme="minorHAnsi" w:cstheme="minorHAnsi"/>
          <w:b/>
          <w:szCs w:val="24"/>
        </w:rPr>
        <w:t>or</w:t>
      </w:r>
      <w:r w:rsidR="00A41397" w:rsidRPr="00333916">
        <w:rPr>
          <w:rFonts w:asciiTheme="minorHAnsi" w:hAnsiTheme="minorHAnsi" w:cstheme="minorHAnsi"/>
          <w:b/>
          <w:szCs w:val="24"/>
        </w:rPr>
        <w:t>m</w:t>
      </w:r>
      <w:r w:rsidR="00AB08BF">
        <w:rPr>
          <w:rFonts w:asciiTheme="minorHAnsi" w:hAnsiTheme="minorHAnsi" w:cstheme="minorHAnsi"/>
          <w:b/>
          <w:szCs w:val="24"/>
        </w:rPr>
        <w:t xml:space="preserve"> </w:t>
      </w:r>
    </w:p>
    <w:p w14:paraId="2D73F12F" w14:textId="37F4FB9A" w:rsidR="00716BD4" w:rsidRPr="00333916" w:rsidRDefault="00716BD4" w:rsidP="00AB08BF">
      <w:pPr>
        <w:pStyle w:val="NoSpacing"/>
        <w:tabs>
          <w:tab w:val="left" w:leader="dot" w:pos="8640"/>
        </w:tabs>
        <w:ind w:left="115"/>
        <w:rPr>
          <w:rFonts w:asciiTheme="minorHAnsi" w:hAnsiTheme="minorHAnsi" w:cstheme="minorHAnsi"/>
          <w:b/>
          <w:szCs w:val="24"/>
        </w:rPr>
      </w:pPr>
      <w:r w:rsidRPr="00333916">
        <w:rPr>
          <w:rFonts w:asciiTheme="minorHAnsi" w:hAnsiTheme="minorHAnsi" w:cstheme="minorHAnsi"/>
          <w:b/>
          <w:szCs w:val="24"/>
        </w:rPr>
        <w:t>Simulatio</w:t>
      </w:r>
      <w:r w:rsidR="00371066">
        <w:rPr>
          <w:rFonts w:asciiTheme="minorHAnsi" w:hAnsiTheme="minorHAnsi" w:cstheme="minorHAnsi"/>
          <w:b/>
          <w:szCs w:val="24"/>
        </w:rPr>
        <w:t>n</w:t>
      </w:r>
      <w:r w:rsidRPr="00333916">
        <w:rPr>
          <w:rFonts w:asciiTheme="minorHAnsi" w:hAnsiTheme="minorHAnsi" w:cstheme="minorHAnsi"/>
          <w:b/>
          <w:szCs w:val="24"/>
        </w:rPr>
        <w:t xml:space="preserve"> Competency F</w:t>
      </w:r>
      <w:r w:rsidRPr="00211DDB">
        <w:rPr>
          <w:rFonts w:asciiTheme="minorHAnsi" w:hAnsiTheme="minorHAnsi" w:cstheme="minorHAnsi"/>
          <w:b/>
          <w:szCs w:val="24"/>
        </w:rPr>
        <w:t>or</w:t>
      </w:r>
      <w:r w:rsidRPr="00333916">
        <w:rPr>
          <w:rFonts w:asciiTheme="minorHAnsi" w:hAnsiTheme="minorHAnsi" w:cstheme="minorHAnsi"/>
          <w:b/>
          <w:szCs w:val="24"/>
        </w:rPr>
        <w:t>m</w:t>
      </w:r>
      <w:r w:rsidR="00AB08BF">
        <w:rPr>
          <w:rFonts w:asciiTheme="minorHAnsi" w:hAnsiTheme="minorHAnsi" w:cstheme="minorHAnsi"/>
          <w:b/>
          <w:szCs w:val="24"/>
        </w:rPr>
        <w:t xml:space="preserve"> </w:t>
      </w:r>
    </w:p>
    <w:p w14:paraId="53F86A92" w14:textId="2A836BCD" w:rsidR="00716BD4" w:rsidRDefault="00716BD4" w:rsidP="00AB08B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Clinical Instructor Evaluations</w:t>
      </w:r>
      <w:r w:rsidR="00AB08BF">
        <w:rPr>
          <w:rFonts w:asciiTheme="minorHAnsi" w:hAnsiTheme="minorHAnsi" w:cstheme="minorHAnsi"/>
          <w:b/>
          <w:szCs w:val="24"/>
        </w:rPr>
        <w:t xml:space="preserve"> </w:t>
      </w:r>
    </w:p>
    <w:p w14:paraId="7C1D3C5A" w14:textId="5D33A685" w:rsidR="00716BD4" w:rsidRPr="00211DDB" w:rsidRDefault="00716BD4" w:rsidP="00AB08BF">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MRI Screening</w:t>
      </w:r>
      <w:r w:rsidR="00AB08BF">
        <w:rPr>
          <w:rFonts w:asciiTheme="minorHAnsi" w:hAnsiTheme="minorHAnsi" w:cstheme="minorHAnsi"/>
          <w:b/>
          <w:szCs w:val="24"/>
        </w:rPr>
        <w:t xml:space="preserve"> </w:t>
      </w:r>
    </w:p>
    <w:p w14:paraId="08A13652" w14:textId="10A4BC6A" w:rsidR="00716BD4" w:rsidRPr="00211DDB" w:rsidRDefault="00716BD4" w:rsidP="0081295D">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Exit</w:t>
      </w:r>
      <w:r w:rsidR="006B21E1">
        <w:rPr>
          <w:rFonts w:asciiTheme="minorHAnsi" w:hAnsiTheme="minorHAnsi" w:cstheme="minorHAnsi"/>
          <w:b/>
          <w:szCs w:val="24"/>
        </w:rPr>
        <w:t>/Graduate</w:t>
      </w:r>
      <w:r w:rsidRPr="00211DDB">
        <w:rPr>
          <w:rFonts w:asciiTheme="minorHAnsi" w:hAnsiTheme="minorHAnsi" w:cstheme="minorHAnsi"/>
          <w:b/>
          <w:szCs w:val="24"/>
        </w:rPr>
        <w:t xml:space="preserve"> Survey</w:t>
      </w:r>
    </w:p>
    <w:p w14:paraId="2BAD9160" w14:textId="7DA7041D" w:rsidR="00716BD4" w:rsidRPr="00211DDB" w:rsidRDefault="00716BD4" w:rsidP="0081295D">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Instructor Evaluation</w:t>
      </w:r>
      <w:r w:rsidR="0081295D">
        <w:rPr>
          <w:rFonts w:asciiTheme="minorHAnsi" w:hAnsiTheme="minorHAnsi" w:cstheme="minorHAnsi"/>
          <w:b/>
          <w:szCs w:val="24"/>
        </w:rPr>
        <w:t xml:space="preserve"> </w:t>
      </w:r>
    </w:p>
    <w:p w14:paraId="3CAEE272" w14:textId="0B55BDC1" w:rsidR="00716BD4" w:rsidRPr="00211DDB" w:rsidRDefault="00716BD4" w:rsidP="005812A6">
      <w:pPr>
        <w:pStyle w:val="NoSpacing"/>
        <w:tabs>
          <w:tab w:val="left" w:leader="dot" w:pos="8640"/>
        </w:tabs>
        <w:ind w:left="115"/>
        <w:rPr>
          <w:rFonts w:asciiTheme="minorHAnsi" w:hAnsiTheme="minorHAnsi" w:cstheme="minorHAnsi"/>
          <w:b/>
          <w:szCs w:val="24"/>
        </w:rPr>
      </w:pPr>
      <w:r w:rsidRPr="00211DDB">
        <w:rPr>
          <w:rFonts w:asciiTheme="minorHAnsi" w:hAnsiTheme="minorHAnsi" w:cstheme="minorHAnsi"/>
          <w:b/>
          <w:szCs w:val="24"/>
        </w:rPr>
        <w:t>Handbook Acknowledgement</w:t>
      </w:r>
      <w:r w:rsidR="005812A6">
        <w:rPr>
          <w:rFonts w:asciiTheme="minorHAnsi" w:hAnsiTheme="minorHAnsi" w:cstheme="minorHAnsi"/>
          <w:b/>
          <w:szCs w:val="24"/>
        </w:rPr>
        <w:t xml:space="preserve"> </w:t>
      </w:r>
    </w:p>
    <w:p w14:paraId="1C320FB3" w14:textId="77777777" w:rsidR="00716BD4" w:rsidRPr="00211DDB" w:rsidRDefault="00716BD4" w:rsidP="00D16400">
      <w:pPr>
        <w:pStyle w:val="NoSpacing"/>
        <w:tabs>
          <w:tab w:val="left" w:pos="7843"/>
        </w:tabs>
        <w:ind w:left="108"/>
        <w:rPr>
          <w:rFonts w:asciiTheme="minorHAnsi" w:hAnsiTheme="minorHAnsi" w:cstheme="minorHAnsi"/>
          <w:b/>
          <w:szCs w:val="24"/>
        </w:rPr>
      </w:pPr>
      <w:r w:rsidRPr="00211DDB">
        <w:rPr>
          <w:rFonts w:asciiTheme="minorHAnsi" w:hAnsiTheme="minorHAnsi" w:cstheme="minorHAnsi"/>
          <w:b/>
          <w:szCs w:val="24"/>
        </w:rPr>
        <w:tab/>
      </w:r>
    </w:p>
    <w:p w14:paraId="1464E2C4" w14:textId="6BB5AC7A" w:rsidR="00464C9A" w:rsidRDefault="00464C9A">
      <w:pPr>
        <w:rPr>
          <w:rFonts w:cstheme="minorHAnsi"/>
          <w:b/>
          <w:sz w:val="24"/>
          <w:szCs w:val="24"/>
        </w:rPr>
      </w:pPr>
      <w:r>
        <w:rPr>
          <w:rFonts w:cstheme="minorHAnsi"/>
          <w:b/>
          <w:szCs w:val="24"/>
        </w:rPr>
        <w:br w:type="page"/>
      </w:r>
    </w:p>
    <w:tbl>
      <w:tblPr>
        <w:tblStyle w:val="TableGrid"/>
        <w:tblW w:w="0" w:type="auto"/>
        <w:tblLook w:val="04A0" w:firstRow="1" w:lastRow="0" w:firstColumn="1" w:lastColumn="0" w:noHBand="0" w:noVBand="1"/>
      </w:tblPr>
      <w:tblGrid>
        <w:gridCol w:w="9350"/>
      </w:tblGrid>
      <w:tr w:rsidR="006A07C9" w14:paraId="092C76C5" w14:textId="77777777" w:rsidTr="0090493B">
        <w:tc>
          <w:tcPr>
            <w:tcW w:w="9350" w:type="dxa"/>
            <w:shd w:val="clear" w:color="auto" w:fill="9CC2E5" w:themeFill="accent1" w:themeFillTint="99"/>
          </w:tcPr>
          <w:p w14:paraId="55A3D4ED" w14:textId="370F502B" w:rsidR="006A07C9" w:rsidRPr="00541F85" w:rsidRDefault="00B15B9D" w:rsidP="00B15B9D">
            <w:pPr>
              <w:pStyle w:val="NoSpacing"/>
              <w:jc w:val="center"/>
              <w:rPr>
                <w:rFonts w:asciiTheme="minorHAnsi" w:hAnsiTheme="minorHAnsi" w:cstheme="minorHAnsi"/>
                <w:b/>
                <w:sz w:val="28"/>
                <w:szCs w:val="28"/>
              </w:rPr>
            </w:pPr>
            <w:r w:rsidRPr="00541F85">
              <w:rPr>
                <w:rFonts w:asciiTheme="minorHAnsi" w:hAnsiTheme="minorHAnsi" w:cstheme="minorHAnsi"/>
                <w:b/>
                <w:sz w:val="28"/>
                <w:szCs w:val="28"/>
              </w:rPr>
              <w:lastRenderedPageBreak/>
              <w:t>I</w:t>
            </w:r>
            <w:r>
              <w:rPr>
                <w:rFonts w:asciiTheme="minorHAnsi" w:hAnsiTheme="minorHAnsi" w:cstheme="minorHAnsi"/>
                <w:b/>
                <w:sz w:val="28"/>
                <w:szCs w:val="28"/>
              </w:rPr>
              <w:t>NTRODUCTION</w:t>
            </w:r>
          </w:p>
        </w:tc>
      </w:tr>
    </w:tbl>
    <w:p w14:paraId="24FCC60B" w14:textId="63C78F92" w:rsidR="00C84A11" w:rsidRPr="00333916" w:rsidRDefault="007C2C49" w:rsidP="007C2C49">
      <w:pPr>
        <w:rPr>
          <w:rFonts w:cstheme="minorHAnsi"/>
          <w:sz w:val="24"/>
          <w:szCs w:val="24"/>
        </w:rPr>
      </w:pPr>
      <w:r w:rsidRPr="00333916">
        <w:rPr>
          <w:rFonts w:cstheme="minorHAnsi"/>
          <w:sz w:val="24"/>
          <w:szCs w:val="24"/>
        </w:rPr>
        <w:t xml:space="preserve">The Radiation Therapy Program at </w:t>
      </w:r>
      <w:r w:rsidR="00C84A11" w:rsidRPr="00333916">
        <w:rPr>
          <w:rFonts w:cstheme="minorHAnsi"/>
          <w:sz w:val="24"/>
          <w:szCs w:val="24"/>
        </w:rPr>
        <w:t>SUNY Erie Community College p</w:t>
      </w:r>
      <w:r w:rsidRPr="00333916">
        <w:rPr>
          <w:rFonts w:cstheme="minorHAnsi"/>
          <w:sz w:val="24"/>
          <w:szCs w:val="24"/>
        </w:rPr>
        <w:t xml:space="preserve">repares professional students in the field of radiation </w:t>
      </w:r>
      <w:r w:rsidR="008F4F56" w:rsidRPr="00211DDB">
        <w:rPr>
          <w:rFonts w:cstheme="minorHAnsi"/>
          <w:sz w:val="24"/>
          <w:szCs w:val="24"/>
        </w:rPr>
        <w:t>therapy</w:t>
      </w:r>
      <w:r w:rsidRPr="00333916">
        <w:rPr>
          <w:rFonts w:cstheme="minorHAnsi"/>
          <w:sz w:val="24"/>
          <w:szCs w:val="24"/>
        </w:rPr>
        <w:t xml:space="preserve">, a highly specialized branch of medicine that utilities ionizing radiation in the treatment of disease. The radiation therapist is a professional member of the Radiation Oncology team which includes physicians, physicists, dosimetrists, </w:t>
      </w:r>
      <w:r w:rsidR="00FB42EB" w:rsidRPr="00333916">
        <w:rPr>
          <w:rFonts w:cstheme="minorHAnsi"/>
          <w:sz w:val="24"/>
          <w:szCs w:val="24"/>
        </w:rPr>
        <w:t>nurses,</w:t>
      </w:r>
      <w:r w:rsidRPr="00333916">
        <w:rPr>
          <w:rFonts w:cstheme="minorHAnsi"/>
          <w:sz w:val="24"/>
          <w:szCs w:val="24"/>
        </w:rPr>
        <w:t xml:space="preserve"> and social workers.</w:t>
      </w:r>
    </w:p>
    <w:p w14:paraId="3954BBB7" w14:textId="77777777" w:rsidR="0074462F" w:rsidRPr="00211DDB" w:rsidRDefault="007C2C49" w:rsidP="007C2C49">
      <w:pPr>
        <w:rPr>
          <w:rFonts w:cstheme="minorHAnsi"/>
          <w:sz w:val="24"/>
          <w:szCs w:val="24"/>
        </w:rPr>
      </w:pPr>
      <w:r w:rsidRPr="00333916">
        <w:rPr>
          <w:rFonts w:cstheme="minorHAnsi"/>
          <w:sz w:val="24"/>
          <w:szCs w:val="24"/>
        </w:rPr>
        <w:t xml:space="preserve">Through the combination of didactic and clinical education, the Program provides Radiation Therapy students with a strong foundation in oncological diseases, physics, patient care and clinical skills. Technical skills gained will allow students to utilize ionizing-radiation producing equipment in the treatment of cancer for both curative and palliative purposes. In addition to meeting the technical requirements, graduates will possess the knowledge and skills to provide the appropriate patient care and patient-centered communication to patients and their families experiencing the diagnosis and treatment of cancer. </w:t>
      </w:r>
    </w:p>
    <w:p w14:paraId="595B652C" w14:textId="4EA65673" w:rsidR="00DE14F5" w:rsidRPr="00211DDB" w:rsidRDefault="007C2C49" w:rsidP="007C2C49">
      <w:pPr>
        <w:rPr>
          <w:rFonts w:cstheme="minorHAnsi"/>
          <w:sz w:val="24"/>
          <w:szCs w:val="24"/>
        </w:rPr>
      </w:pPr>
      <w:r w:rsidRPr="00333916">
        <w:rPr>
          <w:rFonts w:cstheme="minorHAnsi"/>
          <w:sz w:val="24"/>
          <w:szCs w:val="24"/>
        </w:rPr>
        <w:t xml:space="preserve">The Radiation Therapy Program at </w:t>
      </w:r>
      <w:r w:rsidR="0074462F" w:rsidRPr="00211DDB">
        <w:rPr>
          <w:rFonts w:cstheme="minorHAnsi"/>
          <w:sz w:val="24"/>
          <w:szCs w:val="24"/>
        </w:rPr>
        <w:t>SUNY Erie Community College is</w:t>
      </w:r>
      <w:r w:rsidRPr="00333916">
        <w:rPr>
          <w:rFonts w:cstheme="minorHAnsi"/>
          <w:sz w:val="24"/>
          <w:szCs w:val="24"/>
        </w:rPr>
        <w:t xml:space="preserve"> a </w:t>
      </w:r>
      <w:r w:rsidR="009E29A1" w:rsidRPr="00211DDB">
        <w:rPr>
          <w:rFonts w:cstheme="minorHAnsi"/>
          <w:sz w:val="24"/>
          <w:szCs w:val="24"/>
        </w:rPr>
        <w:t xml:space="preserve">FT </w:t>
      </w:r>
      <w:r w:rsidRPr="00333916">
        <w:rPr>
          <w:rFonts w:cstheme="minorHAnsi"/>
          <w:sz w:val="24"/>
          <w:szCs w:val="24"/>
        </w:rPr>
        <w:t xml:space="preserve">24-month competency-based education consisting of both a didactic and clinical curriculum. The Program has its own established and approved admission and graduation </w:t>
      </w:r>
      <w:r w:rsidR="00191FBD" w:rsidRPr="00211DDB">
        <w:rPr>
          <w:rFonts w:cstheme="minorHAnsi"/>
          <w:sz w:val="24"/>
          <w:szCs w:val="24"/>
        </w:rPr>
        <w:t>requirements and</w:t>
      </w:r>
      <w:r w:rsidRPr="00333916">
        <w:rPr>
          <w:rFonts w:cstheme="minorHAnsi"/>
          <w:sz w:val="24"/>
          <w:szCs w:val="24"/>
        </w:rPr>
        <w:t xml:space="preserve"> has primary responsibility for designing and implementing the education program, procedural guidelines and regulations deemed necessary to carry out the Program’s educational objectives. </w:t>
      </w:r>
    </w:p>
    <w:p w14:paraId="0FD8690F" w14:textId="3AA378E2" w:rsidR="00F35686" w:rsidRPr="00AF65F8" w:rsidRDefault="007C2C49" w:rsidP="007C2C49">
      <w:pPr>
        <w:rPr>
          <w:rFonts w:cstheme="minorHAnsi"/>
          <w:sz w:val="24"/>
          <w:szCs w:val="24"/>
        </w:rPr>
      </w:pPr>
      <w:r w:rsidRPr="00333916">
        <w:rPr>
          <w:rFonts w:cstheme="minorHAnsi"/>
          <w:sz w:val="24"/>
          <w:szCs w:val="24"/>
        </w:rPr>
        <w:t xml:space="preserve">Upon matriculation into the Radiation Therapy Program, each student agrees to be bound by the Code of Conduct, rules, policies, procedures and administrative regulations of </w:t>
      </w:r>
      <w:r w:rsidR="009E29A1" w:rsidRPr="00211DDB">
        <w:rPr>
          <w:rFonts w:cstheme="minorHAnsi"/>
          <w:sz w:val="24"/>
          <w:szCs w:val="24"/>
        </w:rPr>
        <w:t xml:space="preserve">SUNY Erie </w:t>
      </w:r>
      <w:r w:rsidR="00D93AA3" w:rsidRPr="00211DDB">
        <w:rPr>
          <w:rFonts w:cstheme="minorHAnsi"/>
          <w:sz w:val="24"/>
          <w:szCs w:val="24"/>
        </w:rPr>
        <w:t xml:space="preserve">Community College </w:t>
      </w:r>
      <w:r w:rsidRPr="00333916">
        <w:rPr>
          <w:rFonts w:cstheme="minorHAnsi"/>
          <w:sz w:val="24"/>
          <w:szCs w:val="24"/>
        </w:rPr>
        <w:t xml:space="preserve">and the Radiation Therapy Program, as they exist at the time of admission, and as they may be changed during the student’s continued enrollment. Students must be </w:t>
      </w:r>
      <w:r w:rsidRPr="00AF65F8">
        <w:rPr>
          <w:rFonts w:cstheme="minorHAnsi"/>
          <w:sz w:val="24"/>
          <w:szCs w:val="24"/>
        </w:rPr>
        <w:t xml:space="preserve">familiar with the policies and procedures of the Program as </w:t>
      </w:r>
      <w:r w:rsidR="00D439E4" w:rsidRPr="00AF65F8">
        <w:rPr>
          <w:rFonts w:cstheme="minorHAnsi"/>
          <w:sz w:val="24"/>
          <w:szCs w:val="24"/>
        </w:rPr>
        <w:t>outlines</w:t>
      </w:r>
      <w:r w:rsidRPr="00AF65F8">
        <w:rPr>
          <w:rFonts w:cstheme="minorHAnsi"/>
          <w:sz w:val="24"/>
          <w:szCs w:val="24"/>
        </w:rPr>
        <w:t xml:space="preserve"> in this</w:t>
      </w:r>
      <w:r w:rsidR="00D439E4" w:rsidRPr="00AF65F8">
        <w:rPr>
          <w:rFonts w:cstheme="minorHAnsi"/>
          <w:sz w:val="24"/>
          <w:szCs w:val="24"/>
        </w:rPr>
        <w:t xml:space="preserve"> </w:t>
      </w:r>
      <w:r w:rsidR="00FB42EB" w:rsidRPr="00AF65F8">
        <w:rPr>
          <w:rFonts w:cstheme="minorHAnsi"/>
          <w:sz w:val="24"/>
          <w:szCs w:val="24"/>
        </w:rPr>
        <w:t>handbook and</w:t>
      </w:r>
      <w:r w:rsidRPr="00AF65F8">
        <w:rPr>
          <w:rFonts w:cstheme="minorHAnsi"/>
          <w:sz w:val="24"/>
          <w:szCs w:val="24"/>
        </w:rPr>
        <w:t xml:space="preserve"> are also required to familiarize themselves with all policies and procedures of </w:t>
      </w:r>
      <w:r w:rsidR="00965F46" w:rsidRPr="00AF65F8">
        <w:rPr>
          <w:rFonts w:cstheme="minorHAnsi"/>
          <w:sz w:val="24"/>
          <w:szCs w:val="24"/>
        </w:rPr>
        <w:t>SUNY Erie a</w:t>
      </w:r>
      <w:r w:rsidRPr="00AF65F8">
        <w:rPr>
          <w:rFonts w:cstheme="minorHAnsi"/>
          <w:sz w:val="24"/>
          <w:szCs w:val="24"/>
        </w:rPr>
        <w:t xml:space="preserve">s published on the </w:t>
      </w:r>
      <w:r w:rsidR="00965F46" w:rsidRPr="00AF65F8">
        <w:rPr>
          <w:rFonts w:cstheme="minorHAnsi"/>
          <w:sz w:val="24"/>
          <w:szCs w:val="24"/>
        </w:rPr>
        <w:t xml:space="preserve">college </w:t>
      </w:r>
      <w:r w:rsidRPr="00AF65F8">
        <w:rPr>
          <w:rFonts w:cstheme="minorHAnsi"/>
          <w:sz w:val="24"/>
          <w:szCs w:val="24"/>
        </w:rPr>
        <w:t xml:space="preserve">Intranet. The Radiation Therapy Program reserves the right to update any information in the student handbook based on policy, curricular, or process revisions at any time during the academic year. </w:t>
      </w:r>
    </w:p>
    <w:p w14:paraId="5E35C509" w14:textId="77777777" w:rsidR="00870331" w:rsidRPr="00065AD4" w:rsidRDefault="007C2C49" w:rsidP="00F2655A">
      <w:pPr>
        <w:pStyle w:val="NoSpacing"/>
        <w:tabs>
          <w:tab w:val="left" w:pos="7843"/>
        </w:tabs>
        <w:rPr>
          <w:rStyle w:val="IntenseReference"/>
          <w:b w:val="0"/>
          <w:bCs w:val="0"/>
          <w:sz w:val="28"/>
          <w:szCs w:val="28"/>
        </w:rPr>
      </w:pPr>
      <w:bookmarkStart w:id="3" w:name="_Hlk124494437"/>
      <w:bookmarkStart w:id="4" w:name="_Hlk124492808"/>
      <w:bookmarkStart w:id="5" w:name="_Hlk124492700"/>
      <w:r w:rsidRPr="00065AD4">
        <w:rPr>
          <w:rStyle w:val="IntenseReference"/>
          <w:sz w:val="28"/>
          <w:szCs w:val="28"/>
        </w:rPr>
        <w:t>Accreditation</w:t>
      </w:r>
      <w:bookmarkEnd w:id="3"/>
      <w:r w:rsidRPr="00065AD4">
        <w:rPr>
          <w:rStyle w:val="IntenseReference"/>
          <w:b w:val="0"/>
          <w:bCs w:val="0"/>
          <w:sz w:val="28"/>
          <w:szCs w:val="28"/>
        </w:rPr>
        <w:t xml:space="preserve"> </w:t>
      </w:r>
    </w:p>
    <w:p w14:paraId="18139057" w14:textId="5A0E279B" w:rsidR="00657D74" w:rsidRDefault="00965F46" w:rsidP="00870331">
      <w:pPr>
        <w:shd w:val="clear" w:color="auto" w:fill="FFFFFF"/>
        <w:spacing w:after="0" w:line="240" w:lineRule="auto"/>
        <w:textAlignment w:val="baseline"/>
        <w:rPr>
          <w:rFonts w:cstheme="minorHAnsi"/>
          <w:sz w:val="24"/>
          <w:szCs w:val="24"/>
        </w:rPr>
      </w:pPr>
      <w:bookmarkStart w:id="6" w:name="_Hlk124492772"/>
      <w:bookmarkEnd w:id="4"/>
      <w:r w:rsidRPr="005A4FD1">
        <w:rPr>
          <w:rFonts w:cstheme="minorHAnsi"/>
          <w:sz w:val="24"/>
          <w:szCs w:val="24"/>
        </w:rPr>
        <w:t xml:space="preserve">SUNY Erie </w:t>
      </w:r>
      <w:r w:rsidR="007C2C49" w:rsidRPr="005A4FD1">
        <w:rPr>
          <w:rFonts w:cstheme="minorHAnsi"/>
          <w:sz w:val="24"/>
          <w:szCs w:val="24"/>
        </w:rPr>
        <w:t xml:space="preserve">Radiation Therapy Program is accredited by the </w:t>
      </w:r>
      <w:r w:rsidR="007C2C49" w:rsidRPr="005A4FD1">
        <w:rPr>
          <w:rFonts w:cstheme="minorHAnsi"/>
          <w:b/>
          <w:bCs/>
          <w:sz w:val="24"/>
          <w:szCs w:val="24"/>
        </w:rPr>
        <w:t>Joint Review Committee on Education in Radiologic Technology (JRCERT)</w:t>
      </w:r>
      <w:r w:rsidR="007C2C49" w:rsidRPr="005A4FD1">
        <w:rPr>
          <w:rFonts w:cstheme="minorHAnsi"/>
          <w:sz w:val="24"/>
          <w:szCs w:val="24"/>
        </w:rPr>
        <w:t xml:space="preserve"> and meets the requirements for national board certification. As a graduate of a JRCERT accredited program, students are eligible for national board certification through The </w:t>
      </w:r>
      <w:r w:rsidR="007C2C49" w:rsidRPr="005A4FD1">
        <w:rPr>
          <w:rFonts w:cstheme="minorHAnsi"/>
          <w:b/>
          <w:bCs/>
          <w:sz w:val="24"/>
          <w:szCs w:val="24"/>
        </w:rPr>
        <w:t>American Registry of Radiologic Technologists</w:t>
      </w:r>
      <w:r w:rsidR="007C2C49" w:rsidRPr="005A4FD1">
        <w:rPr>
          <w:rFonts w:cstheme="minorHAnsi"/>
          <w:sz w:val="24"/>
          <w:szCs w:val="24"/>
        </w:rPr>
        <w:t xml:space="preserve"> (ARRT). Upon achieving national ARRT board certification, students are eligible for individual state licensure as required by each distinct state. </w:t>
      </w:r>
      <w:r w:rsidRPr="005A4FD1">
        <w:rPr>
          <w:rFonts w:cstheme="minorHAnsi"/>
          <w:sz w:val="24"/>
          <w:szCs w:val="24"/>
        </w:rPr>
        <w:t xml:space="preserve"> (see </w:t>
      </w:r>
      <w:r w:rsidR="00CE463B">
        <w:rPr>
          <w:rFonts w:cstheme="minorHAnsi"/>
          <w:sz w:val="24"/>
          <w:szCs w:val="24"/>
        </w:rPr>
        <w:t>Certification Disclosure)</w:t>
      </w:r>
    </w:p>
    <w:p w14:paraId="39B743E1" w14:textId="77777777" w:rsidR="00B34F40" w:rsidRDefault="00B34F40" w:rsidP="00870331">
      <w:pPr>
        <w:shd w:val="clear" w:color="auto" w:fill="FFFFFF"/>
        <w:spacing w:after="0" w:line="240" w:lineRule="auto"/>
        <w:textAlignment w:val="baseline"/>
        <w:rPr>
          <w:rFonts w:cstheme="minorHAnsi"/>
          <w:sz w:val="24"/>
          <w:szCs w:val="24"/>
        </w:rPr>
      </w:pPr>
    </w:p>
    <w:bookmarkEnd w:id="5"/>
    <w:bookmarkEnd w:id="6"/>
    <w:p w14:paraId="76DA8562" w14:textId="4B2B2697" w:rsidR="00870331" w:rsidRPr="00F2655A" w:rsidRDefault="00FF4CA7" w:rsidP="00F2655A">
      <w:pPr>
        <w:pStyle w:val="NoSpacing"/>
        <w:tabs>
          <w:tab w:val="left" w:pos="7843"/>
        </w:tabs>
        <w:rPr>
          <w:rStyle w:val="IntenseReference"/>
        </w:rPr>
      </w:pPr>
      <w:r>
        <w:rPr>
          <w:rStyle w:val="IntenseReference"/>
          <w:sz w:val="28"/>
          <w:szCs w:val="28"/>
        </w:rPr>
        <w:t xml:space="preserve">State </w:t>
      </w:r>
      <w:r w:rsidR="00870331" w:rsidRPr="00065AD4">
        <w:rPr>
          <w:rStyle w:val="IntenseReference"/>
          <w:sz w:val="28"/>
          <w:szCs w:val="28"/>
        </w:rPr>
        <w:t>Certification</w:t>
      </w:r>
      <w:r w:rsidR="00870331" w:rsidRPr="00F2655A">
        <w:rPr>
          <w:rStyle w:val="IntenseReference"/>
        </w:rPr>
        <w:t xml:space="preserve"> </w:t>
      </w:r>
      <w:r w:rsidR="00870331" w:rsidRPr="00065AD4">
        <w:rPr>
          <w:rStyle w:val="IntenseReference"/>
          <w:sz w:val="28"/>
          <w:szCs w:val="28"/>
        </w:rPr>
        <w:t>Disclosure</w:t>
      </w:r>
      <w:r w:rsidR="00870331" w:rsidRPr="00F2655A">
        <w:rPr>
          <w:rStyle w:val="IntenseReference"/>
        </w:rPr>
        <w:t>:</w:t>
      </w:r>
    </w:p>
    <w:p w14:paraId="383C0959" w14:textId="77777777" w:rsidR="00870331" w:rsidRPr="0034684E" w:rsidRDefault="00870331" w:rsidP="00870331">
      <w:pPr>
        <w:shd w:val="clear" w:color="auto" w:fill="FFFFFF"/>
        <w:spacing w:after="0" w:line="240" w:lineRule="auto"/>
        <w:textAlignment w:val="baseline"/>
        <w:rPr>
          <w:rFonts w:eastAsia="Times New Roman" w:cstheme="minorHAnsi"/>
          <w:color w:val="201F1E"/>
          <w:sz w:val="24"/>
          <w:szCs w:val="24"/>
          <w:bdr w:val="none" w:sz="0" w:space="0" w:color="auto" w:frame="1"/>
        </w:rPr>
      </w:pPr>
      <w:r w:rsidRPr="00AF65F8">
        <w:rPr>
          <w:rFonts w:eastAsia="Times New Roman" w:cstheme="minorHAnsi"/>
          <w:color w:val="201F1E"/>
          <w:sz w:val="24"/>
          <w:szCs w:val="24"/>
          <w:bdr w:val="none" w:sz="0" w:space="0" w:color="auto" w:frame="1"/>
        </w:rPr>
        <w:t xml:space="preserve">SUNY Erie Community College Radiation Therapy Technology curriculum and its program of study meets the educational requirements by the Board of Regents in New York State to award an Associate in Applied Science Degree (AAS) with a major in Radiation Therapy Technology.  </w:t>
      </w:r>
      <w:r w:rsidRPr="0034684E">
        <w:rPr>
          <w:rFonts w:eastAsia="Times New Roman" w:cstheme="minorHAnsi"/>
          <w:color w:val="201F1E"/>
          <w:sz w:val="24"/>
          <w:szCs w:val="24"/>
          <w:bdr w:val="none" w:sz="0" w:space="0" w:color="auto" w:frame="1"/>
        </w:rPr>
        <w:lastRenderedPageBreak/>
        <w:t>Graduates are eligible to take the American Registry of Radiologic Technologists (ARRT) credentialing exam for certification as a Registered therapist and apply for Radiation Therapy licensure in New York. Other states may have different educational requirements for program completion and licensure requirements. SUNY Erie Radiation Therapy Program has not made a determination of whether the curriculum meets the educational requirements for licensure in states other than in New York. If seeking licensure in a state other than New York, please review the requirement of that American Registry of Radiologic Technologists. To search a particular State’s licensure information please visit:</w:t>
      </w:r>
      <w:hyperlink r:id="rId9" w:history="1">
        <w:r w:rsidRPr="0034684E">
          <w:rPr>
            <w:rFonts w:eastAsia="Times New Roman" w:cstheme="minorHAnsi"/>
            <w:color w:val="0563C1"/>
            <w:sz w:val="24"/>
            <w:szCs w:val="24"/>
            <w:u w:val="single"/>
            <w:bdr w:val="none" w:sz="0" w:space="0" w:color="auto" w:frame="1"/>
          </w:rPr>
          <w:t>https://www.asrt.org/main/standards-and-regulations/legislation-regulations-and-advocacy/individual-state-licensure</w:t>
        </w:r>
      </w:hyperlink>
    </w:p>
    <w:p w14:paraId="763CB2E9" w14:textId="77777777" w:rsidR="00A86DDE" w:rsidRPr="0034684E" w:rsidRDefault="00A86DDE" w:rsidP="00A86DDE">
      <w:pPr>
        <w:rPr>
          <w:rFonts w:cstheme="minorHAnsi"/>
          <w:b/>
          <w:bCs/>
          <w:sz w:val="24"/>
          <w:szCs w:val="24"/>
        </w:rPr>
      </w:pPr>
    </w:p>
    <w:p w14:paraId="7C5308A7" w14:textId="77777777" w:rsidR="00CE463B" w:rsidRPr="0034684E" w:rsidRDefault="00CE463B" w:rsidP="00CE463B">
      <w:pPr>
        <w:shd w:val="clear" w:color="auto" w:fill="FFFFFF"/>
        <w:spacing w:after="0" w:line="240" w:lineRule="auto"/>
        <w:textAlignment w:val="baseline"/>
        <w:rPr>
          <w:rFonts w:ascii="Times New Roman" w:hAnsi="Times New Roman" w:cs="Times New Roman"/>
          <w:sz w:val="24"/>
          <w:szCs w:val="24"/>
        </w:rPr>
      </w:pPr>
      <w:r w:rsidRPr="0034684E">
        <w:rPr>
          <w:rStyle w:val="IntenseReference"/>
          <w:rFonts w:ascii="Times New Roman" w:hAnsi="Times New Roman" w:cs="Times New Roman"/>
          <w:sz w:val="28"/>
          <w:szCs w:val="28"/>
        </w:rPr>
        <w:t xml:space="preserve">Advisory Board Council </w:t>
      </w:r>
    </w:p>
    <w:p w14:paraId="187FF6D1" w14:textId="77777777" w:rsidR="00CE463B" w:rsidRPr="0034684E" w:rsidRDefault="00CE463B" w:rsidP="00CE463B">
      <w:pPr>
        <w:shd w:val="clear" w:color="auto" w:fill="FFFFFF"/>
        <w:spacing w:after="0" w:line="240" w:lineRule="auto"/>
        <w:textAlignment w:val="baseline"/>
        <w:rPr>
          <w:rFonts w:cstheme="minorHAnsi"/>
          <w:sz w:val="24"/>
          <w:szCs w:val="24"/>
        </w:rPr>
      </w:pPr>
      <w:r w:rsidRPr="0034684E">
        <w:rPr>
          <w:rFonts w:cstheme="minorHAnsi"/>
          <w:sz w:val="24"/>
          <w:szCs w:val="24"/>
        </w:rPr>
        <w:t xml:space="preserve">A Program Advisory Board Council and its work provides evidence to external agencies and the public that academic programs meet needs which are appropriate to the community college mission.  The Radiation Therapy Technology Advisory Council is composed of representatives from the college administration, clinical affiliates, faculty, and private sector.  </w:t>
      </w:r>
    </w:p>
    <w:p w14:paraId="002C650E" w14:textId="77777777" w:rsidR="00CE463B" w:rsidRPr="0034684E" w:rsidRDefault="00CE463B" w:rsidP="00CE463B">
      <w:pPr>
        <w:shd w:val="clear" w:color="auto" w:fill="FFFFFF"/>
        <w:spacing w:after="0" w:line="240" w:lineRule="auto"/>
        <w:textAlignment w:val="baseline"/>
        <w:rPr>
          <w:rFonts w:cstheme="minorHAnsi"/>
          <w:sz w:val="24"/>
          <w:szCs w:val="24"/>
        </w:rPr>
      </w:pPr>
      <w:r w:rsidRPr="0034684E">
        <w:rPr>
          <w:rFonts w:cstheme="minorHAnsi"/>
          <w:sz w:val="24"/>
          <w:szCs w:val="24"/>
        </w:rPr>
        <w:t>Representatives are asked to serve for a three-year term and can be re-appointed.  The Council will elect a chair from its membership to serve during this period.</w:t>
      </w:r>
    </w:p>
    <w:p w14:paraId="422D753F" w14:textId="77777777" w:rsidR="00CE463B" w:rsidRPr="0034684E" w:rsidRDefault="00CE463B" w:rsidP="00CE463B">
      <w:pPr>
        <w:rPr>
          <w:rFonts w:ascii="Times New Roman" w:hAnsi="Times New Roman" w:cstheme="minorHAnsi"/>
          <w:sz w:val="24"/>
          <w:szCs w:val="24"/>
        </w:rPr>
      </w:pPr>
    </w:p>
    <w:p w14:paraId="7DE65645" w14:textId="77777777" w:rsidR="00A86DDE" w:rsidRPr="0034684E" w:rsidRDefault="00A86DDE" w:rsidP="00A86DDE">
      <w:pPr>
        <w:rPr>
          <w:rFonts w:cstheme="minorHAnsi"/>
          <w:b/>
          <w:bCs/>
          <w:sz w:val="24"/>
          <w:szCs w:val="24"/>
        </w:rPr>
      </w:pPr>
    </w:p>
    <w:p w14:paraId="7B8E2154" w14:textId="77777777" w:rsidR="00A86DDE" w:rsidRPr="0034684E" w:rsidRDefault="00A86DDE" w:rsidP="00A86DDE">
      <w:pPr>
        <w:rPr>
          <w:rFonts w:cstheme="minorHAnsi"/>
          <w:b/>
          <w:bCs/>
          <w:sz w:val="24"/>
          <w:szCs w:val="24"/>
        </w:rPr>
      </w:pPr>
    </w:p>
    <w:p w14:paraId="4FB56B47" w14:textId="77777777" w:rsidR="00A86DDE" w:rsidRPr="0034684E" w:rsidRDefault="00A86DDE" w:rsidP="00A86DDE">
      <w:pPr>
        <w:rPr>
          <w:rFonts w:cstheme="minorHAnsi"/>
          <w:b/>
          <w:bCs/>
          <w:sz w:val="24"/>
          <w:szCs w:val="24"/>
        </w:rPr>
      </w:pPr>
    </w:p>
    <w:p w14:paraId="49D6A295" w14:textId="77777777" w:rsidR="00A86DDE" w:rsidRPr="0034684E" w:rsidRDefault="00A86DDE" w:rsidP="00A86DDE">
      <w:pPr>
        <w:rPr>
          <w:rFonts w:cstheme="minorHAnsi"/>
          <w:b/>
          <w:bCs/>
          <w:sz w:val="24"/>
          <w:szCs w:val="24"/>
        </w:rPr>
      </w:pPr>
    </w:p>
    <w:p w14:paraId="7EF42DAC" w14:textId="77777777" w:rsidR="00A86DDE" w:rsidRPr="0034684E" w:rsidRDefault="00A86DDE" w:rsidP="00A86DDE">
      <w:pPr>
        <w:rPr>
          <w:rFonts w:cstheme="minorHAnsi"/>
          <w:b/>
          <w:bCs/>
          <w:sz w:val="24"/>
          <w:szCs w:val="24"/>
        </w:rPr>
      </w:pPr>
    </w:p>
    <w:p w14:paraId="406BEADB" w14:textId="77777777" w:rsidR="00A86DDE" w:rsidRPr="0034684E" w:rsidRDefault="00A86DDE" w:rsidP="00A86DDE">
      <w:pPr>
        <w:rPr>
          <w:rFonts w:cstheme="minorHAnsi"/>
          <w:b/>
          <w:bCs/>
          <w:sz w:val="24"/>
          <w:szCs w:val="24"/>
        </w:rPr>
      </w:pPr>
    </w:p>
    <w:p w14:paraId="189D7336" w14:textId="77777777" w:rsidR="00A86DDE" w:rsidRPr="0034684E" w:rsidRDefault="00A86DDE" w:rsidP="00A86DDE">
      <w:pPr>
        <w:rPr>
          <w:rFonts w:cstheme="minorHAnsi"/>
          <w:b/>
          <w:bCs/>
          <w:sz w:val="24"/>
          <w:szCs w:val="24"/>
        </w:rPr>
      </w:pPr>
    </w:p>
    <w:p w14:paraId="697C8F67" w14:textId="77777777" w:rsidR="00A86DDE" w:rsidRPr="0034684E" w:rsidRDefault="00A86DDE" w:rsidP="00A86DDE">
      <w:pPr>
        <w:rPr>
          <w:rFonts w:cstheme="minorHAnsi"/>
          <w:b/>
          <w:bCs/>
          <w:sz w:val="24"/>
          <w:szCs w:val="24"/>
        </w:rPr>
      </w:pPr>
    </w:p>
    <w:p w14:paraId="22197010" w14:textId="77777777" w:rsidR="00A86DDE" w:rsidRPr="0034684E" w:rsidRDefault="00A86DDE" w:rsidP="00A86DDE">
      <w:pPr>
        <w:rPr>
          <w:rFonts w:cstheme="minorHAnsi"/>
          <w:b/>
          <w:bCs/>
          <w:sz w:val="24"/>
          <w:szCs w:val="24"/>
        </w:rPr>
      </w:pPr>
    </w:p>
    <w:p w14:paraId="4D209477" w14:textId="77777777" w:rsidR="00A86DDE" w:rsidRPr="0034684E" w:rsidRDefault="00A86DDE" w:rsidP="00A86DDE">
      <w:pPr>
        <w:rPr>
          <w:rFonts w:cstheme="minorHAnsi"/>
          <w:b/>
          <w:bCs/>
          <w:sz w:val="24"/>
          <w:szCs w:val="24"/>
        </w:rPr>
      </w:pPr>
    </w:p>
    <w:p w14:paraId="0BE1C163" w14:textId="77777777" w:rsidR="00A86DDE" w:rsidRPr="0034684E" w:rsidRDefault="00A86DDE" w:rsidP="00A86DDE">
      <w:pPr>
        <w:rPr>
          <w:rFonts w:cstheme="minorHAnsi"/>
          <w:b/>
          <w:bCs/>
          <w:sz w:val="24"/>
          <w:szCs w:val="24"/>
        </w:rPr>
      </w:pPr>
    </w:p>
    <w:p w14:paraId="08351A1B" w14:textId="77777777" w:rsidR="00A86DDE" w:rsidRPr="0034684E" w:rsidRDefault="00A86DDE" w:rsidP="00A86DDE">
      <w:pPr>
        <w:rPr>
          <w:rFonts w:cstheme="minorHAnsi"/>
          <w:b/>
          <w:bCs/>
          <w:sz w:val="24"/>
          <w:szCs w:val="24"/>
        </w:rPr>
      </w:pPr>
    </w:p>
    <w:p w14:paraId="73643C66" w14:textId="77777777" w:rsidR="00CE463B" w:rsidRPr="0034684E" w:rsidRDefault="00CE463B" w:rsidP="00A86DDE">
      <w:pPr>
        <w:rPr>
          <w:rFonts w:cstheme="minorHAnsi"/>
          <w:b/>
          <w:bCs/>
          <w:sz w:val="24"/>
          <w:szCs w:val="24"/>
        </w:rPr>
      </w:pPr>
    </w:p>
    <w:p w14:paraId="7AF9F1B4" w14:textId="77777777" w:rsidR="00A86DDE" w:rsidRPr="0034684E" w:rsidRDefault="00A86DDE" w:rsidP="00A86DDE">
      <w:pPr>
        <w:rPr>
          <w:rFonts w:cstheme="minorHAnsi"/>
          <w:b/>
          <w:bCs/>
          <w:sz w:val="24"/>
          <w:szCs w:val="24"/>
        </w:rPr>
      </w:pPr>
    </w:p>
    <w:p w14:paraId="48EA6813" w14:textId="77777777" w:rsidR="00A86DDE" w:rsidRPr="0034684E" w:rsidRDefault="00A86DDE" w:rsidP="00A86DDE">
      <w:pPr>
        <w:rPr>
          <w:rFonts w:cstheme="minorHAnsi"/>
          <w:b/>
          <w:bCs/>
          <w:sz w:val="24"/>
          <w:szCs w:val="24"/>
        </w:rPr>
      </w:pPr>
    </w:p>
    <w:tbl>
      <w:tblPr>
        <w:tblStyle w:val="TableGrid"/>
        <w:tblW w:w="0" w:type="auto"/>
        <w:tblLook w:val="04A0" w:firstRow="1" w:lastRow="0" w:firstColumn="1" w:lastColumn="0" w:noHBand="0" w:noVBand="1"/>
      </w:tblPr>
      <w:tblGrid>
        <w:gridCol w:w="9350"/>
      </w:tblGrid>
      <w:tr w:rsidR="00541F85" w:rsidRPr="0034684E" w14:paraId="422AFF82" w14:textId="77777777" w:rsidTr="00541F85">
        <w:tc>
          <w:tcPr>
            <w:tcW w:w="9350" w:type="dxa"/>
            <w:shd w:val="clear" w:color="auto" w:fill="9CC2E5" w:themeFill="accent1" w:themeFillTint="99"/>
          </w:tcPr>
          <w:p w14:paraId="7C9342CD" w14:textId="77777777" w:rsidR="00541F85" w:rsidRPr="0034684E" w:rsidRDefault="00541F85" w:rsidP="00D41F2A">
            <w:pPr>
              <w:pStyle w:val="NoSpacing"/>
              <w:jc w:val="center"/>
              <w:rPr>
                <w:rFonts w:asciiTheme="minorHAnsi" w:hAnsiTheme="minorHAnsi" w:cstheme="minorHAnsi"/>
                <w:b/>
                <w:sz w:val="28"/>
                <w:szCs w:val="28"/>
              </w:rPr>
            </w:pPr>
            <w:bookmarkStart w:id="7" w:name="_Hlk125356834"/>
            <w:r w:rsidRPr="0034684E">
              <w:rPr>
                <w:rFonts w:asciiTheme="minorHAnsi" w:hAnsiTheme="minorHAnsi" w:cstheme="minorHAnsi"/>
                <w:b/>
                <w:sz w:val="28"/>
                <w:szCs w:val="28"/>
              </w:rPr>
              <w:lastRenderedPageBreak/>
              <w:t xml:space="preserve">SUNY Erie Community College </w:t>
            </w:r>
          </w:p>
          <w:p w14:paraId="6531CA4E" w14:textId="665092E3" w:rsidR="008778EE" w:rsidRPr="0034684E" w:rsidRDefault="009352CB" w:rsidP="00D41F2A">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t>Leadership</w:t>
            </w:r>
            <w:r w:rsidR="008778EE" w:rsidRPr="0034684E">
              <w:rPr>
                <w:rFonts w:asciiTheme="minorHAnsi" w:hAnsiTheme="minorHAnsi" w:cstheme="minorHAnsi"/>
                <w:b/>
                <w:sz w:val="28"/>
                <w:szCs w:val="28"/>
              </w:rPr>
              <w:t xml:space="preserve"> and </w:t>
            </w:r>
            <w:r w:rsidRPr="0034684E">
              <w:rPr>
                <w:rFonts w:asciiTheme="minorHAnsi" w:hAnsiTheme="minorHAnsi" w:cstheme="minorHAnsi"/>
                <w:b/>
                <w:sz w:val="28"/>
                <w:szCs w:val="28"/>
              </w:rPr>
              <w:t>Faculty</w:t>
            </w:r>
          </w:p>
        </w:tc>
      </w:tr>
      <w:bookmarkEnd w:id="7"/>
    </w:tbl>
    <w:p w14:paraId="55D1D701" w14:textId="77777777" w:rsidR="00541F85" w:rsidRPr="0034684E" w:rsidRDefault="00541F85" w:rsidP="00D41F2A">
      <w:pPr>
        <w:pStyle w:val="NoSpacing"/>
        <w:jc w:val="center"/>
        <w:rPr>
          <w:rFonts w:asciiTheme="minorHAnsi" w:hAnsiTheme="minorHAnsi" w:cstheme="minorHAnsi"/>
          <w:b/>
          <w:szCs w:val="24"/>
          <w:u w:val="single"/>
        </w:rPr>
      </w:pPr>
    </w:p>
    <w:tbl>
      <w:tblPr>
        <w:tblStyle w:val="TableGrid"/>
        <w:tblW w:w="0" w:type="auto"/>
        <w:tblLook w:val="04A0" w:firstRow="1" w:lastRow="0" w:firstColumn="1" w:lastColumn="0" w:noHBand="0" w:noVBand="1"/>
      </w:tblPr>
      <w:tblGrid>
        <w:gridCol w:w="1784"/>
        <w:gridCol w:w="3733"/>
        <w:gridCol w:w="3833"/>
      </w:tblGrid>
      <w:tr w:rsidR="006E3E08" w:rsidRPr="0034684E" w14:paraId="50462FB7" w14:textId="77777777" w:rsidTr="001E0A9E">
        <w:tc>
          <w:tcPr>
            <w:tcW w:w="1746" w:type="dxa"/>
          </w:tcPr>
          <w:p w14:paraId="6D9C4693" w14:textId="64F35688" w:rsidR="009352CB" w:rsidRPr="0034684E" w:rsidRDefault="00971D3B" w:rsidP="009352CB">
            <w:pPr>
              <w:pStyle w:val="NoSpacing"/>
              <w:rPr>
                <w:rFonts w:asciiTheme="minorHAnsi" w:hAnsiTheme="minorHAnsi" w:cstheme="minorHAnsi"/>
                <w:b/>
                <w:szCs w:val="24"/>
              </w:rPr>
            </w:pPr>
            <w:r w:rsidRPr="0034684E">
              <w:rPr>
                <w:noProof/>
              </w:rPr>
              <w:drawing>
                <wp:inline distT="0" distB="0" distL="0" distR="0" wp14:anchorId="664B8994" wp14:editId="7AE9DB5D">
                  <wp:extent cx="995680" cy="104523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2963" cy="1052876"/>
                          </a:xfrm>
                          <a:prstGeom prst="rect">
                            <a:avLst/>
                          </a:prstGeom>
                        </pic:spPr>
                      </pic:pic>
                    </a:graphicData>
                  </a:graphic>
                </wp:inline>
              </w:drawing>
            </w:r>
          </w:p>
        </w:tc>
        <w:tc>
          <w:tcPr>
            <w:tcW w:w="3756" w:type="dxa"/>
            <w:shd w:val="clear" w:color="auto" w:fill="auto"/>
            <w:vAlign w:val="center"/>
          </w:tcPr>
          <w:p w14:paraId="5D54887E" w14:textId="608DD2E3" w:rsidR="009352CB" w:rsidRPr="0034684E" w:rsidRDefault="00C95AEE" w:rsidP="00610E9B">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Dr </w:t>
            </w:r>
            <w:r w:rsidR="00CD5E15" w:rsidRPr="0034684E">
              <w:rPr>
                <w:rFonts w:asciiTheme="minorHAnsi" w:hAnsiTheme="minorHAnsi" w:cstheme="minorHAnsi"/>
                <w:b/>
                <w:szCs w:val="24"/>
              </w:rPr>
              <w:t xml:space="preserve">Adiam Tsegai </w:t>
            </w:r>
          </w:p>
        </w:tc>
        <w:tc>
          <w:tcPr>
            <w:tcW w:w="3848" w:type="dxa"/>
            <w:shd w:val="clear" w:color="auto" w:fill="auto"/>
            <w:vAlign w:val="center"/>
          </w:tcPr>
          <w:p w14:paraId="1F4C6187" w14:textId="7B75BBC4" w:rsidR="009352CB" w:rsidRPr="0034684E" w:rsidRDefault="00CD5E15" w:rsidP="00610E9B">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Officer in Charge </w:t>
            </w:r>
            <w:r w:rsidR="00971D3B" w:rsidRPr="0034684E">
              <w:rPr>
                <w:rFonts w:asciiTheme="minorHAnsi" w:hAnsiTheme="minorHAnsi" w:cstheme="minorHAnsi"/>
                <w:b/>
                <w:szCs w:val="24"/>
              </w:rPr>
              <w:t>(</w:t>
            </w:r>
            <w:r w:rsidR="009352CB" w:rsidRPr="0034684E">
              <w:rPr>
                <w:rFonts w:asciiTheme="minorHAnsi" w:hAnsiTheme="minorHAnsi" w:cstheme="minorHAnsi"/>
                <w:b/>
                <w:szCs w:val="24"/>
              </w:rPr>
              <w:t>President</w:t>
            </w:r>
            <w:r w:rsidR="00971D3B" w:rsidRPr="0034684E">
              <w:rPr>
                <w:rFonts w:asciiTheme="minorHAnsi" w:hAnsiTheme="minorHAnsi" w:cstheme="minorHAnsi"/>
                <w:b/>
                <w:szCs w:val="24"/>
              </w:rPr>
              <w:t>)</w:t>
            </w:r>
          </w:p>
        </w:tc>
      </w:tr>
      <w:tr w:rsidR="006E3E08" w:rsidRPr="0034684E" w14:paraId="0CDC888E" w14:textId="77777777" w:rsidTr="001E0A9E">
        <w:tc>
          <w:tcPr>
            <w:tcW w:w="1746" w:type="dxa"/>
          </w:tcPr>
          <w:p w14:paraId="2FA157BF" w14:textId="2CDA9AF2" w:rsidR="009352CB" w:rsidRPr="0034684E" w:rsidRDefault="00221483" w:rsidP="009352CB">
            <w:pPr>
              <w:pStyle w:val="NoSpacing"/>
              <w:rPr>
                <w:rFonts w:asciiTheme="minorHAnsi" w:hAnsiTheme="minorHAnsi" w:cstheme="minorHAnsi"/>
                <w:b/>
                <w:szCs w:val="24"/>
              </w:rPr>
            </w:pPr>
            <w:r w:rsidRPr="0034684E">
              <w:rPr>
                <w:noProof/>
              </w:rPr>
              <w:drawing>
                <wp:inline distT="0" distB="0" distL="0" distR="0" wp14:anchorId="59771093" wp14:editId="47C3CF5D">
                  <wp:extent cx="995680" cy="1045231"/>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2963" cy="1052876"/>
                          </a:xfrm>
                          <a:prstGeom prst="rect">
                            <a:avLst/>
                          </a:prstGeom>
                        </pic:spPr>
                      </pic:pic>
                    </a:graphicData>
                  </a:graphic>
                </wp:inline>
              </w:drawing>
            </w:r>
          </w:p>
        </w:tc>
        <w:tc>
          <w:tcPr>
            <w:tcW w:w="3756" w:type="dxa"/>
            <w:shd w:val="clear" w:color="auto" w:fill="auto"/>
            <w:vAlign w:val="center"/>
          </w:tcPr>
          <w:p w14:paraId="56FFA3FE" w14:textId="1392C85E" w:rsidR="009352CB" w:rsidRPr="0034684E" w:rsidRDefault="000E4B3C" w:rsidP="00610E9B">
            <w:pPr>
              <w:pStyle w:val="NoSpacing"/>
              <w:jc w:val="center"/>
              <w:rPr>
                <w:rFonts w:asciiTheme="minorHAnsi" w:hAnsiTheme="minorHAnsi" w:cstheme="minorHAnsi"/>
                <w:b/>
                <w:szCs w:val="24"/>
              </w:rPr>
            </w:pPr>
            <w:r w:rsidRPr="0034684E">
              <w:rPr>
                <w:rFonts w:asciiTheme="minorHAnsi" w:hAnsiTheme="minorHAnsi" w:cstheme="minorHAnsi"/>
                <w:b/>
                <w:szCs w:val="24"/>
              </w:rPr>
              <w:t>Adiam Tsegai</w:t>
            </w:r>
          </w:p>
        </w:tc>
        <w:tc>
          <w:tcPr>
            <w:tcW w:w="3848" w:type="dxa"/>
            <w:shd w:val="clear" w:color="auto" w:fill="auto"/>
            <w:vAlign w:val="center"/>
          </w:tcPr>
          <w:p w14:paraId="5BB0132D" w14:textId="395A6891" w:rsidR="009352CB" w:rsidRPr="0034684E" w:rsidRDefault="009352CB" w:rsidP="00610E9B">
            <w:pPr>
              <w:pStyle w:val="NoSpacing"/>
              <w:jc w:val="center"/>
              <w:rPr>
                <w:rFonts w:asciiTheme="minorHAnsi" w:hAnsiTheme="minorHAnsi" w:cstheme="minorHAnsi"/>
                <w:b/>
                <w:szCs w:val="24"/>
              </w:rPr>
            </w:pPr>
            <w:r w:rsidRPr="0034684E">
              <w:rPr>
                <w:rFonts w:asciiTheme="minorHAnsi" w:hAnsiTheme="minorHAnsi" w:cstheme="minorHAnsi"/>
                <w:b/>
                <w:szCs w:val="24"/>
              </w:rPr>
              <w:t>Provost and Executive V</w:t>
            </w:r>
            <w:r w:rsidR="00EA2621" w:rsidRPr="0034684E">
              <w:rPr>
                <w:rFonts w:asciiTheme="minorHAnsi" w:hAnsiTheme="minorHAnsi" w:cstheme="minorHAnsi"/>
                <w:b/>
                <w:szCs w:val="24"/>
              </w:rPr>
              <w:t xml:space="preserve">ice </w:t>
            </w:r>
            <w:r w:rsidRPr="0034684E">
              <w:rPr>
                <w:rFonts w:asciiTheme="minorHAnsi" w:hAnsiTheme="minorHAnsi" w:cstheme="minorHAnsi"/>
                <w:b/>
                <w:szCs w:val="24"/>
              </w:rPr>
              <w:t>P</w:t>
            </w:r>
            <w:r w:rsidR="00EA2621" w:rsidRPr="0034684E">
              <w:rPr>
                <w:rFonts w:asciiTheme="minorHAnsi" w:hAnsiTheme="minorHAnsi" w:cstheme="minorHAnsi"/>
                <w:b/>
                <w:szCs w:val="24"/>
              </w:rPr>
              <w:t>resident</w:t>
            </w:r>
            <w:r w:rsidRPr="0034684E">
              <w:rPr>
                <w:rFonts w:asciiTheme="minorHAnsi" w:hAnsiTheme="minorHAnsi" w:cstheme="minorHAnsi"/>
                <w:b/>
                <w:szCs w:val="24"/>
              </w:rPr>
              <w:t xml:space="preserve"> of Academic Affairs</w:t>
            </w:r>
          </w:p>
        </w:tc>
      </w:tr>
      <w:tr w:rsidR="006E3E08" w:rsidRPr="0034684E" w14:paraId="0AAC60E3" w14:textId="77777777" w:rsidTr="00EE2155">
        <w:tc>
          <w:tcPr>
            <w:tcW w:w="1746" w:type="dxa"/>
          </w:tcPr>
          <w:p w14:paraId="036F75F3" w14:textId="4840F28B" w:rsidR="009352CB" w:rsidRPr="0034684E" w:rsidRDefault="009352CB" w:rsidP="009352CB">
            <w:pPr>
              <w:pStyle w:val="NoSpacing"/>
              <w:rPr>
                <w:rFonts w:asciiTheme="minorHAnsi" w:hAnsiTheme="minorHAnsi" w:cstheme="minorHAnsi"/>
                <w:b/>
                <w:szCs w:val="24"/>
              </w:rPr>
            </w:pPr>
          </w:p>
        </w:tc>
        <w:tc>
          <w:tcPr>
            <w:tcW w:w="3756" w:type="dxa"/>
            <w:vAlign w:val="center"/>
          </w:tcPr>
          <w:p w14:paraId="36427A34" w14:textId="7FF1DF4F" w:rsidR="009352CB" w:rsidRPr="0034684E" w:rsidRDefault="000E4B3C" w:rsidP="00610E9B">
            <w:pPr>
              <w:pStyle w:val="NoSpacing"/>
              <w:jc w:val="center"/>
              <w:rPr>
                <w:rFonts w:asciiTheme="minorHAnsi" w:hAnsiTheme="minorHAnsi" w:cstheme="minorHAnsi"/>
                <w:b/>
                <w:szCs w:val="24"/>
              </w:rPr>
            </w:pPr>
            <w:r w:rsidRPr="0034684E">
              <w:rPr>
                <w:rFonts w:asciiTheme="minorHAnsi" w:hAnsiTheme="minorHAnsi" w:cstheme="minorHAnsi"/>
                <w:b/>
                <w:szCs w:val="24"/>
              </w:rPr>
              <w:t>Carrie Kahn</w:t>
            </w:r>
          </w:p>
        </w:tc>
        <w:tc>
          <w:tcPr>
            <w:tcW w:w="3848" w:type="dxa"/>
            <w:vAlign w:val="center"/>
          </w:tcPr>
          <w:p w14:paraId="660C8DE4" w14:textId="4F423C46" w:rsidR="009352CB" w:rsidRPr="0034684E" w:rsidRDefault="009C2484" w:rsidP="00610E9B">
            <w:pPr>
              <w:pStyle w:val="NoSpacing"/>
              <w:jc w:val="center"/>
              <w:rPr>
                <w:rFonts w:asciiTheme="minorHAnsi" w:hAnsiTheme="minorHAnsi" w:cstheme="minorHAnsi"/>
                <w:b/>
                <w:szCs w:val="24"/>
              </w:rPr>
            </w:pPr>
            <w:r w:rsidRPr="0034684E">
              <w:rPr>
                <w:rFonts w:asciiTheme="minorHAnsi" w:hAnsiTheme="minorHAnsi" w:cstheme="minorHAnsi"/>
                <w:b/>
                <w:szCs w:val="24"/>
              </w:rPr>
              <w:t>Executive</w:t>
            </w:r>
            <w:r w:rsidR="00FE1BDC" w:rsidRPr="0034684E">
              <w:rPr>
                <w:rFonts w:asciiTheme="minorHAnsi" w:hAnsiTheme="minorHAnsi" w:cstheme="minorHAnsi"/>
                <w:b/>
                <w:szCs w:val="24"/>
              </w:rPr>
              <w:t xml:space="preserve"> </w:t>
            </w:r>
            <w:r w:rsidRPr="0034684E">
              <w:rPr>
                <w:rFonts w:asciiTheme="minorHAnsi" w:hAnsiTheme="minorHAnsi" w:cstheme="minorHAnsi"/>
                <w:b/>
                <w:szCs w:val="24"/>
              </w:rPr>
              <w:t>Dean</w:t>
            </w:r>
            <w:r w:rsidR="00FE1BDC" w:rsidRPr="0034684E">
              <w:rPr>
                <w:rFonts w:asciiTheme="minorHAnsi" w:hAnsiTheme="minorHAnsi" w:cstheme="minorHAnsi"/>
                <w:b/>
                <w:szCs w:val="24"/>
              </w:rPr>
              <w:t xml:space="preserve"> o</w:t>
            </w:r>
            <w:r w:rsidRPr="0034684E">
              <w:rPr>
                <w:rFonts w:asciiTheme="minorHAnsi" w:hAnsiTheme="minorHAnsi" w:cstheme="minorHAnsi"/>
                <w:b/>
                <w:szCs w:val="24"/>
              </w:rPr>
              <w:t>f</w:t>
            </w:r>
            <w:r w:rsidR="009352CB" w:rsidRPr="0034684E">
              <w:rPr>
                <w:rFonts w:asciiTheme="minorHAnsi" w:hAnsiTheme="minorHAnsi" w:cstheme="minorHAnsi"/>
                <w:b/>
                <w:szCs w:val="24"/>
              </w:rPr>
              <w:t xml:space="preserve"> Health Sciences</w:t>
            </w:r>
          </w:p>
        </w:tc>
      </w:tr>
      <w:tr w:rsidR="006E3E08" w:rsidRPr="0034684E" w14:paraId="01C4473F" w14:textId="77777777" w:rsidTr="00EE2155">
        <w:tc>
          <w:tcPr>
            <w:tcW w:w="1746" w:type="dxa"/>
          </w:tcPr>
          <w:p w14:paraId="120D9E03" w14:textId="1F814832" w:rsidR="009352CB" w:rsidRPr="0034684E" w:rsidRDefault="00EE2155" w:rsidP="009352CB">
            <w:pPr>
              <w:pStyle w:val="NoSpacing"/>
              <w:rPr>
                <w:rFonts w:asciiTheme="minorHAnsi" w:hAnsiTheme="minorHAnsi" w:cstheme="minorHAnsi"/>
                <w:b/>
                <w:szCs w:val="24"/>
              </w:rPr>
            </w:pPr>
            <w:r w:rsidRPr="0034684E">
              <w:rPr>
                <w:rFonts w:asciiTheme="minorHAnsi" w:hAnsiTheme="minorHAnsi" w:cstheme="minorHAnsi"/>
                <w:b/>
                <w:noProof/>
                <w:szCs w:val="24"/>
              </w:rPr>
              <w:drawing>
                <wp:inline distT="0" distB="0" distL="0" distR="0" wp14:anchorId="3DBB7A3C" wp14:editId="488016C8">
                  <wp:extent cx="990600"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990730" cy="990730"/>
                          </a:xfrm>
                          <a:prstGeom prst="rect">
                            <a:avLst/>
                          </a:prstGeom>
                        </pic:spPr>
                      </pic:pic>
                    </a:graphicData>
                  </a:graphic>
                </wp:inline>
              </w:drawing>
            </w:r>
          </w:p>
        </w:tc>
        <w:tc>
          <w:tcPr>
            <w:tcW w:w="3756" w:type="dxa"/>
            <w:vAlign w:val="center"/>
          </w:tcPr>
          <w:p w14:paraId="33FF8FBB" w14:textId="5D1A9F45" w:rsidR="009352CB" w:rsidRPr="0034684E" w:rsidRDefault="009352CB" w:rsidP="00610E9B">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Dhiren </w:t>
            </w:r>
            <w:r w:rsidR="00EA2621" w:rsidRPr="0034684E">
              <w:rPr>
                <w:rFonts w:asciiTheme="minorHAnsi" w:hAnsiTheme="minorHAnsi" w:cstheme="minorHAnsi"/>
                <w:b/>
                <w:szCs w:val="24"/>
              </w:rPr>
              <w:t xml:space="preserve">K. </w:t>
            </w:r>
            <w:r w:rsidRPr="0034684E">
              <w:rPr>
                <w:rFonts w:asciiTheme="minorHAnsi" w:hAnsiTheme="minorHAnsi" w:cstheme="minorHAnsi"/>
                <w:b/>
                <w:szCs w:val="24"/>
              </w:rPr>
              <w:t>Shah, M.D.</w:t>
            </w:r>
          </w:p>
        </w:tc>
        <w:tc>
          <w:tcPr>
            <w:tcW w:w="3848" w:type="dxa"/>
            <w:vAlign w:val="center"/>
          </w:tcPr>
          <w:p w14:paraId="66225014" w14:textId="77777777" w:rsidR="007C32C7" w:rsidRPr="0034684E" w:rsidRDefault="009352CB" w:rsidP="00610E9B">
            <w:pPr>
              <w:pStyle w:val="NoSpacing"/>
              <w:jc w:val="center"/>
              <w:rPr>
                <w:rFonts w:asciiTheme="minorHAnsi" w:hAnsiTheme="minorHAnsi" w:cstheme="minorHAnsi"/>
                <w:b/>
                <w:szCs w:val="24"/>
              </w:rPr>
            </w:pPr>
            <w:r w:rsidRPr="0034684E">
              <w:rPr>
                <w:rFonts w:asciiTheme="minorHAnsi" w:hAnsiTheme="minorHAnsi" w:cstheme="minorHAnsi"/>
                <w:b/>
                <w:szCs w:val="24"/>
              </w:rPr>
              <w:t>Medical Advisor</w:t>
            </w:r>
          </w:p>
          <w:p w14:paraId="2F739FC0" w14:textId="1B0E1BA3" w:rsidR="009352CB" w:rsidRPr="0034684E" w:rsidRDefault="00EA2621" w:rsidP="00610E9B">
            <w:pPr>
              <w:pStyle w:val="NoSpacing"/>
              <w:jc w:val="center"/>
              <w:rPr>
                <w:rFonts w:asciiTheme="minorHAnsi" w:hAnsiTheme="minorHAnsi" w:cstheme="minorHAnsi"/>
                <w:b/>
                <w:szCs w:val="24"/>
              </w:rPr>
            </w:pPr>
            <w:r w:rsidRPr="0034684E">
              <w:rPr>
                <w:rFonts w:asciiTheme="minorHAnsi" w:hAnsiTheme="minorHAnsi" w:cstheme="minorHAnsi"/>
                <w:b/>
                <w:szCs w:val="24"/>
              </w:rPr>
              <w:t>(</w:t>
            </w:r>
            <w:r w:rsidR="009352CB" w:rsidRPr="0034684E">
              <w:rPr>
                <w:rFonts w:asciiTheme="minorHAnsi" w:hAnsiTheme="minorHAnsi" w:cstheme="minorHAnsi"/>
                <w:b/>
                <w:szCs w:val="24"/>
              </w:rPr>
              <w:t>716</w:t>
            </w:r>
            <w:r w:rsidRPr="0034684E">
              <w:rPr>
                <w:rFonts w:asciiTheme="minorHAnsi" w:hAnsiTheme="minorHAnsi" w:cstheme="minorHAnsi"/>
                <w:b/>
                <w:szCs w:val="24"/>
              </w:rPr>
              <w:t xml:space="preserve">) </w:t>
            </w:r>
            <w:r w:rsidR="009352CB" w:rsidRPr="0034684E">
              <w:rPr>
                <w:rFonts w:asciiTheme="minorHAnsi" w:hAnsiTheme="minorHAnsi" w:cstheme="minorHAnsi"/>
                <w:b/>
                <w:szCs w:val="24"/>
              </w:rPr>
              <w:t>844-5500</w:t>
            </w:r>
          </w:p>
        </w:tc>
      </w:tr>
      <w:tr w:rsidR="006E3E08" w:rsidRPr="0034684E" w14:paraId="490C4297" w14:textId="77777777" w:rsidTr="00EE2155">
        <w:tc>
          <w:tcPr>
            <w:tcW w:w="1746" w:type="dxa"/>
          </w:tcPr>
          <w:p w14:paraId="6BD2F3BC" w14:textId="4C9F9F9D" w:rsidR="009352CB" w:rsidRPr="0034684E" w:rsidRDefault="000D6B4A" w:rsidP="009352CB">
            <w:pPr>
              <w:pStyle w:val="NoSpacing"/>
              <w:rPr>
                <w:rFonts w:asciiTheme="minorHAnsi" w:hAnsiTheme="minorHAnsi" w:cstheme="minorHAnsi"/>
                <w:b/>
                <w:szCs w:val="24"/>
              </w:rPr>
            </w:pPr>
            <w:r w:rsidRPr="0034684E">
              <w:rPr>
                <w:rFonts w:asciiTheme="minorHAnsi" w:hAnsiTheme="minorHAnsi" w:cstheme="minorHAnsi"/>
                <w:b/>
                <w:noProof/>
                <w:szCs w:val="24"/>
              </w:rPr>
              <w:drawing>
                <wp:inline distT="0" distB="0" distL="0" distR="0" wp14:anchorId="22BB3689" wp14:editId="2272DB64">
                  <wp:extent cx="992539" cy="996950"/>
                  <wp:effectExtent l="0" t="0" r="0" b="0"/>
                  <wp:docPr id="9" name="Picture 9"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person smil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98826" cy="1003265"/>
                          </a:xfrm>
                          <a:prstGeom prst="rect">
                            <a:avLst/>
                          </a:prstGeom>
                        </pic:spPr>
                      </pic:pic>
                    </a:graphicData>
                  </a:graphic>
                </wp:inline>
              </w:drawing>
            </w:r>
          </w:p>
        </w:tc>
        <w:tc>
          <w:tcPr>
            <w:tcW w:w="3756" w:type="dxa"/>
            <w:vAlign w:val="center"/>
          </w:tcPr>
          <w:p w14:paraId="42B6A0E0" w14:textId="77777777" w:rsidR="009352CB" w:rsidRPr="0034684E" w:rsidRDefault="009352CB" w:rsidP="00610E9B">
            <w:pPr>
              <w:pStyle w:val="NoSpacing"/>
              <w:jc w:val="center"/>
              <w:rPr>
                <w:rFonts w:asciiTheme="minorHAnsi" w:hAnsiTheme="minorHAnsi" w:cstheme="minorHAnsi"/>
                <w:b/>
                <w:szCs w:val="24"/>
              </w:rPr>
            </w:pPr>
            <w:r w:rsidRPr="0034684E">
              <w:rPr>
                <w:rFonts w:asciiTheme="minorHAnsi" w:hAnsiTheme="minorHAnsi" w:cstheme="minorHAnsi"/>
                <w:b/>
                <w:szCs w:val="24"/>
              </w:rPr>
              <w:t>Jean Wood, MHA, MBA, CMD, RT(T)</w:t>
            </w:r>
          </w:p>
          <w:p w14:paraId="1B7EA8C5" w14:textId="77777777" w:rsidR="009352CB" w:rsidRPr="0034684E" w:rsidRDefault="009352CB" w:rsidP="00610E9B">
            <w:pPr>
              <w:pStyle w:val="NoSpacing"/>
              <w:jc w:val="center"/>
              <w:rPr>
                <w:rFonts w:asciiTheme="minorHAnsi" w:hAnsiTheme="minorHAnsi" w:cstheme="minorHAnsi"/>
                <w:b/>
                <w:szCs w:val="24"/>
              </w:rPr>
            </w:pPr>
          </w:p>
        </w:tc>
        <w:tc>
          <w:tcPr>
            <w:tcW w:w="3848" w:type="dxa"/>
            <w:vAlign w:val="center"/>
          </w:tcPr>
          <w:p w14:paraId="11D76E97" w14:textId="778A4C31" w:rsidR="009352CB" w:rsidRPr="0034684E" w:rsidRDefault="009352CB" w:rsidP="00610E9B">
            <w:pPr>
              <w:pStyle w:val="NoSpacing"/>
              <w:jc w:val="center"/>
              <w:rPr>
                <w:rFonts w:asciiTheme="minorHAnsi" w:hAnsiTheme="minorHAnsi" w:cstheme="minorHAnsi"/>
                <w:b/>
                <w:szCs w:val="24"/>
              </w:rPr>
            </w:pPr>
            <w:r w:rsidRPr="0034684E">
              <w:rPr>
                <w:rFonts w:asciiTheme="minorHAnsi" w:hAnsiTheme="minorHAnsi" w:cstheme="minorHAnsi"/>
                <w:b/>
                <w:szCs w:val="24"/>
              </w:rPr>
              <w:t>Program Director</w:t>
            </w:r>
          </w:p>
          <w:p w14:paraId="24784672" w14:textId="460D62A6" w:rsidR="007C32C7" w:rsidRPr="0034684E" w:rsidRDefault="007C32C7" w:rsidP="00610E9B">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Office: </w:t>
            </w:r>
            <w:r w:rsidR="00EA2621" w:rsidRPr="0034684E">
              <w:rPr>
                <w:rFonts w:asciiTheme="minorHAnsi" w:hAnsiTheme="minorHAnsi" w:cstheme="minorHAnsi"/>
                <w:b/>
                <w:szCs w:val="24"/>
              </w:rPr>
              <w:t>(</w:t>
            </w:r>
            <w:r w:rsidRPr="0034684E">
              <w:rPr>
                <w:rFonts w:asciiTheme="minorHAnsi" w:hAnsiTheme="minorHAnsi" w:cstheme="minorHAnsi"/>
                <w:b/>
                <w:szCs w:val="24"/>
              </w:rPr>
              <w:t>716</w:t>
            </w:r>
            <w:r w:rsidR="00EA2621" w:rsidRPr="0034684E">
              <w:rPr>
                <w:rFonts w:asciiTheme="minorHAnsi" w:hAnsiTheme="minorHAnsi" w:cstheme="minorHAnsi"/>
                <w:b/>
                <w:szCs w:val="24"/>
              </w:rPr>
              <w:t xml:space="preserve">) </w:t>
            </w:r>
            <w:r w:rsidRPr="0034684E">
              <w:rPr>
                <w:rFonts w:asciiTheme="minorHAnsi" w:hAnsiTheme="minorHAnsi" w:cstheme="minorHAnsi"/>
                <w:b/>
                <w:szCs w:val="24"/>
              </w:rPr>
              <w:t>270-4726</w:t>
            </w:r>
          </w:p>
          <w:p w14:paraId="16DD7633" w14:textId="1D3612A3" w:rsidR="009352CB" w:rsidRPr="0034684E" w:rsidRDefault="007C32C7" w:rsidP="00610E9B">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Email: </w:t>
            </w:r>
            <w:hyperlink r:id="rId13" w:history="1">
              <w:r w:rsidRPr="0034684E">
                <w:rPr>
                  <w:rStyle w:val="Hyperlink"/>
                  <w:rFonts w:asciiTheme="minorHAnsi" w:hAnsiTheme="minorHAnsi" w:cstheme="minorHAnsi"/>
                  <w:b/>
                  <w:szCs w:val="24"/>
                </w:rPr>
                <w:t>wood@ecc.edu</w:t>
              </w:r>
            </w:hyperlink>
          </w:p>
        </w:tc>
      </w:tr>
      <w:tr w:rsidR="006E3E08" w:rsidRPr="0034684E" w14:paraId="47AA881A" w14:textId="77777777" w:rsidTr="00EE2155">
        <w:tc>
          <w:tcPr>
            <w:tcW w:w="1746" w:type="dxa"/>
          </w:tcPr>
          <w:p w14:paraId="4E0CFF09" w14:textId="5E1A68C4" w:rsidR="007C32C7" w:rsidRPr="0034684E" w:rsidRDefault="000D6B4A" w:rsidP="009352CB">
            <w:pPr>
              <w:pStyle w:val="NoSpacing"/>
              <w:rPr>
                <w:rFonts w:asciiTheme="minorHAnsi" w:hAnsiTheme="minorHAnsi" w:cstheme="minorHAnsi"/>
                <w:b/>
                <w:szCs w:val="24"/>
              </w:rPr>
            </w:pPr>
            <w:r w:rsidRPr="0034684E">
              <w:rPr>
                <w:rFonts w:asciiTheme="minorHAnsi" w:hAnsiTheme="minorHAnsi" w:cstheme="minorHAnsi"/>
                <w:b/>
                <w:noProof/>
                <w:szCs w:val="24"/>
              </w:rPr>
              <w:drawing>
                <wp:inline distT="0" distB="0" distL="0" distR="0" wp14:anchorId="363221A3" wp14:editId="13AAAD3C">
                  <wp:extent cx="990600" cy="1022350"/>
                  <wp:effectExtent l="0" t="0" r="0" b="6350"/>
                  <wp:docPr id="10" name="Picture 10"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smiling for the camera&#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1022350"/>
                          </a:xfrm>
                          <a:prstGeom prst="rect">
                            <a:avLst/>
                          </a:prstGeom>
                        </pic:spPr>
                      </pic:pic>
                    </a:graphicData>
                  </a:graphic>
                </wp:inline>
              </w:drawing>
            </w:r>
          </w:p>
        </w:tc>
        <w:tc>
          <w:tcPr>
            <w:tcW w:w="3756" w:type="dxa"/>
            <w:vAlign w:val="center"/>
          </w:tcPr>
          <w:p w14:paraId="63A0C8EB" w14:textId="1338BD79" w:rsidR="007C32C7" w:rsidRPr="0034684E" w:rsidRDefault="007C32C7" w:rsidP="00610E9B">
            <w:pPr>
              <w:pStyle w:val="NoSpacing"/>
              <w:jc w:val="center"/>
              <w:rPr>
                <w:rFonts w:asciiTheme="minorHAnsi" w:hAnsiTheme="minorHAnsi" w:cstheme="minorHAnsi"/>
                <w:b/>
                <w:szCs w:val="24"/>
              </w:rPr>
            </w:pPr>
            <w:r w:rsidRPr="0034684E">
              <w:rPr>
                <w:rFonts w:asciiTheme="minorHAnsi" w:hAnsiTheme="minorHAnsi" w:cstheme="minorHAnsi"/>
                <w:b/>
                <w:szCs w:val="24"/>
              </w:rPr>
              <w:t>Keith Mason</w:t>
            </w:r>
          </w:p>
        </w:tc>
        <w:tc>
          <w:tcPr>
            <w:tcW w:w="3848" w:type="dxa"/>
            <w:vAlign w:val="center"/>
          </w:tcPr>
          <w:p w14:paraId="6202DE6E" w14:textId="0F99DFB3" w:rsidR="007C32C7" w:rsidRPr="0034684E" w:rsidRDefault="007C32C7" w:rsidP="00610E9B">
            <w:pPr>
              <w:pStyle w:val="NoSpacing"/>
              <w:jc w:val="center"/>
              <w:rPr>
                <w:rFonts w:asciiTheme="minorHAnsi" w:hAnsiTheme="minorHAnsi" w:cstheme="minorHAnsi"/>
                <w:b/>
                <w:szCs w:val="24"/>
              </w:rPr>
            </w:pPr>
            <w:r w:rsidRPr="0034684E">
              <w:rPr>
                <w:rFonts w:asciiTheme="minorHAnsi" w:hAnsiTheme="minorHAnsi" w:cstheme="minorHAnsi"/>
                <w:b/>
                <w:szCs w:val="24"/>
              </w:rPr>
              <w:t>Clinical Coordinator</w:t>
            </w:r>
          </w:p>
          <w:p w14:paraId="231C0CF6" w14:textId="77777777" w:rsidR="007C32C7" w:rsidRPr="0034684E" w:rsidRDefault="007C32C7" w:rsidP="00610E9B">
            <w:pPr>
              <w:pStyle w:val="NoSpacing"/>
              <w:jc w:val="center"/>
              <w:rPr>
                <w:rFonts w:asciiTheme="minorHAnsi" w:hAnsiTheme="minorHAnsi" w:cstheme="minorHAnsi"/>
                <w:b/>
                <w:szCs w:val="24"/>
              </w:rPr>
            </w:pPr>
            <w:r w:rsidRPr="0034684E">
              <w:rPr>
                <w:rFonts w:asciiTheme="minorHAnsi" w:hAnsiTheme="minorHAnsi" w:cstheme="minorHAnsi"/>
                <w:b/>
                <w:szCs w:val="24"/>
              </w:rPr>
              <w:t>Office: (716) 270-5129</w:t>
            </w:r>
          </w:p>
          <w:p w14:paraId="2A48D89B" w14:textId="1D279F16" w:rsidR="007C32C7" w:rsidRPr="0034684E" w:rsidRDefault="007C32C7" w:rsidP="00610E9B">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Email: </w:t>
            </w:r>
            <w:hyperlink r:id="rId15" w:history="1">
              <w:r w:rsidRPr="0034684E">
                <w:rPr>
                  <w:rStyle w:val="Hyperlink"/>
                  <w:rFonts w:asciiTheme="minorHAnsi" w:hAnsiTheme="minorHAnsi" w:cstheme="minorHAnsi"/>
                  <w:b/>
                  <w:szCs w:val="24"/>
                </w:rPr>
                <w:t>masonk@ecc.edu</w:t>
              </w:r>
            </w:hyperlink>
          </w:p>
        </w:tc>
      </w:tr>
    </w:tbl>
    <w:p w14:paraId="49C81215" w14:textId="77777777" w:rsidR="00D41F2A" w:rsidRPr="0034684E" w:rsidRDefault="00D41F2A" w:rsidP="00D41F2A">
      <w:pPr>
        <w:pStyle w:val="NoSpacing"/>
        <w:jc w:val="both"/>
        <w:rPr>
          <w:rFonts w:asciiTheme="minorHAnsi" w:hAnsiTheme="minorHAnsi" w:cstheme="minorHAnsi"/>
          <w:b/>
          <w:szCs w:val="24"/>
        </w:rPr>
      </w:pPr>
    </w:p>
    <w:p w14:paraId="6108F788" w14:textId="77777777" w:rsidR="00A86DDE" w:rsidRPr="0034684E" w:rsidRDefault="00A86DDE" w:rsidP="00A86DDE">
      <w:pPr>
        <w:rPr>
          <w:rFonts w:cstheme="minorHAnsi"/>
          <w:sz w:val="24"/>
          <w:szCs w:val="24"/>
        </w:rPr>
      </w:pPr>
      <w:r w:rsidRPr="0034684E">
        <w:rPr>
          <w:rFonts w:cstheme="minorHAnsi"/>
          <w:sz w:val="24"/>
          <w:szCs w:val="24"/>
        </w:rPr>
        <w:t xml:space="preserve">Program office hours are Monday through Friday, 8:00 AM to 4:00 PM (subject to change), not including college holidays. Program offices are located at 45 Oak street Room 147. Students are encouraged to schedule appointments with faculty in advance. Appointments can be arranged with the individual or through the appropriate Program staff. </w:t>
      </w:r>
    </w:p>
    <w:p w14:paraId="1705A8D0" w14:textId="77777777" w:rsidR="006212E6" w:rsidRPr="0034684E" w:rsidRDefault="006212E6" w:rsidP="00A86DDE"/>
    <w:p w14:paraId="16FE4BE2" w14:textId="613A584B" w:rsidR="006212E6" w:rsidRPr="0034684E" w:rsidRDefault="006212E6" w:rsidP="00A86DDE"/>
    <w:p w14:paraId="165A2771" w14:textId="77777777" w:rsidR="002A4CC2" w:rsidRPr="0034684E" w:rsidRDefault="002A4CC2" w:rsidP="00A86DDE"/>
    <w:p w14:paraId="2698588C" w14:textId="77777777" w:rsidR="006212E6" w:rsidRPr="0034684E" w:rsidRDefault="006212E6" w:rsidP="00A86DDE"/>
    <w:tbl>
      <w:tblPr>
        <w:tblStyle w:val="TableGrid"/>
        <w:tblW w:w="0" w:type="auto"/>
        <w:tblLook w:val="04A0" w:firstRow="1" w:lastRow="0" w:firstColumn="1" w:lastColumn="0" w:noHBand="0" w:noVBand="1"/>
      </w:tblPr>
      <w:tblGrid>
        <w:gridCol w:w="9350"/>
      </w:tblGrid>
      <w:tr w:rsidR="00C6477E" w:rsidRPr="0034684E" w14:paraId="01AAD8E1" w14:textId="77777777" w:rsidTr="0090493B">
        <w:tc>
          <w:tcPr>
            <w:tcW w:w="9350" w:type="dxa"/>
            <w:shd w:val="clear" w:color="auto" w:fill="9CC2E5" w:themeFill="accent1" w:themeFillTint="99"/>
          </w:tcPr>
          <w:p w14:paraId="4E006EE3" w14:textId="77777777" w:rsidR="00C6477E" w:rsidRPr="0034684E" w:rsidRDefault="00C6477E" w:rsidP="0090493B">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lastRenderedPageBreak/>
              <w:t>Radiation Therapy Technology Program</w:t>
            </w:r>
          </w:p>
        </w:tc>
      </w:tr>
    </w:tbl>
    <w:p w14:paraId="124EDE1F" w14:textId="77777777" w:rsidR="00C6477E" w:rsidRPr="0034684E" w:rsidRDefault="00C6477E" w:rsidP="00C6477E">
      <w:pPr>
        <w:pStyle w:val="NoSpacing"/>
        <w:jc w:val="center"/>
        <w:rPr>
          <w:rFonts w:asciiTheme="minorHAnsi" w:hAnsiTheme="minorHAnsi" w:cstheme="minorHAnsi"/>
          <w:b/>
          <w:szCs w:val="24"/>
          <w:u w:val="single"/>
        </w:rPr>
      </w:pPr>
    </w:p>
    <w:p w14:paraId="76AC0F72" w14:textId="77777777" w:rsidR="00C6477E" w:rsidRPr="0034684E" w:rsidRDefault="00C6477E" w:rsidP="00C6477E">
      <w:pPr>
        <w:pStyle w:val="NoSpacing"/>
        <w:jc w:val="both"/>
        <w:rPr>
          <w:rFonts w:asciiTheme="minorHAnsi" w:hAnsiTheme="minorHAnsi" w:cstheme="minorHAnsi"/>
          <w:b/>
          <w:szCs w:val="24"/>
          <w:u w:val="single"/>
        </w:rPr>
      </w:pPr>
      <w:r w:rsidRPr="0034684E">
        <w:rPr>
          <w:rFonts w:asciiTheme="minorHAnsi" w:hAnsiTheme="minorHAnsi" w:cstheme="minorHAnsi"/>
          <w:b/>
          <w:szCs w:val="24"/>
          <w:u w:val="single"/>
        </w:rPr>
        <w:t>General Information</w:t>
      </w:r>
    </w:p>
    <w:p w14:paraId="41D9847F" w14:textId="77777777" w:rsidR="00C6477E" w:rsidRPr="0034684E" w:rsidRDefault="00C6477E" w:rsidP="00C6477E">
      <w:pPr>
        <w:pStyle w:val="NoSpacing"/>
        <w:jc w:val="both"/>
        <w:rPr>
          <w:rFonts w:asciiTheme="minorHAnsi" w:hAnsiTheme="minorHAnsi" w:cstheme="minorHAnsi"/>
          <w:b/>
          <w:szCs w:val="24"/>
          <w:u w:val="single"/>
        </w:rPr>
      </w:pPr>
    </w:p>
    <w:p w14:paraId="50BCCE2F" w14:textId="77777777" w:rsidR="00C6477E" w:rsidRPr="0034684E" w:rsidRDefault="00C6477E" w:rsidP="00C6477E">
      <w:pPr>
        <w:pStyle w:val="NoSpacing"/>
        <w:jc w:val="both"/>
        <w:rPr>
          <w:rFonts w:asciiTheme="minorHAnsi" w:hAnsiTheme="minorHAnsi" w:cstheme="minorHAnsi"/>
          <w:b/>
          <w:szCs w:val="24"/>
        </w:rPr>
      </w:pPr>
      <w:r w:rsidRPr="0034684E">
        <w:rPr>
          <w:rFonts w:asciiTheme="minorHAnsi" w:hAnsiTheme="minorHAnsi" w:cstheme="minorHAnsi"/>
          <w:b/>
          <w:szCs w:val="24"/>
        </w:rPr>
        <w:t>Degree:</w:t>
      </w:r>
      <w:r w:rsidRPr="0034684E">
        <w:rPr>
          <w:rFonts w:asciiTheme="minorHAnsi" w:hAnsiTheme="minorHAnsi" w:cstheme="minorHAnsi"/>
          <w:b/>
          <w:szCs w:val="24"/>
        </w:rPr>
        <w:tab/>
      </w:r>
      <w:r w:rsidRPr="0034684E">
        <w:rPr>
          <w:rFonts w:asciiTheme="minorHAnsi" w:hAnsiTheme="minorHAnsi" w:cstheme="minorHAnsi"/>
          <w:b/>
          <w:szCs w:val="24"/>
        </w:rPr>
        <w:tab/>
        <w:t>Associate in Applied Science</w:t>
      </w:r>
    </w:p>
    <w:p w14:paraId="763EB6F0" w14:textId="77777777" w:rsidR="00C6477E" w:rsidRPr="0034684E" w:rsidRDefault="00C6477E" w:rsidP="00C6477E">
      <w:pPr>
        <w:pStyle w:val="NoSpacing"/>
        <w:jc w:val="both"/>
        <w:rPr>
          <w:rFonts w:asciiTheme="minorHAnsi" w:hAnsiTheme="minorHAnsi" w:cstheme="minorHAnsi"/>
          <w:b/>
          <w:szCs w:val="24"/>
        </w:rPr>
      </w:pPr>
      <w:r w:rsidRPr="0034684E">
        <w:rPr>
          <w:rFonts w:asciiTheme="minorHAnsi" w:hAnsiTheme="minorHAnsi" w:cstheme="minorHAnsi"/>
          <w:b/>
          <w:szCs w:val="24"/>
        </w:rPr>
        <w:t>Hegis #:</w:t>
      </w:r>
      <w:r w:rsidRPr="0034684E">
        <w:rPr>
          <w:rFonts w:asciiTheme="minorHAnsi" w:hAnsiTheme="minorHAnsi" w:cstheme="minorHAnsi"/>
          <w:b/>
          <w:szCs w:val="24"/>
        </w:rPr>
        <w:tab/>
      </w:r>
      <w:r w:rsidRPr="0034684E">
        <w:rPr>
          <w:rFonts w:asciiTheme="minorHAnsi" w:hAnsiTheme="minorHAnsi" w:cstheme="minorHAnsi"/>
          <w:b/>
          <w:szCs w:val="24"/>
        </w:rPr>
        <w:tab/>
        <w:t>5207</w:t>
      </w:r>
    </w:p>
    <w:p w14:paraId="5EFD1B88" w14:textId="77777777" w:rsidR="00C6477E" w:rsidRPr="0034684E" w:rsidRDefault="00C6477E" w:rsidP="00C6477E">
      <w:pPr>
        <w:pStyle w:val="NoSpacing"/>
        <w:jc w:val="both"/>
        <w:rPr>
          <w:rFonts w:asciiTheme="minorHAnsi" w:hAnsiTheme="minorHAnsi" w:cstheme="minorHAnsi"/>
          <w:b/>
          <w:szCs w:val="24"/>
        </w:rPr>
      </w:pPr>
      <w:r w:rsidRPr="0034684E">
        <w:rPr>
          <w:rFonts w:asciiTheme="minorHAnsi" w:hAnsiTheme="minorHAnsi" w:cstheme="minorHAnsi"/>
          <w:b/>
          <w:szCs w:val="24"/>
        </w:rPr>
        <w:t>Curriculum Code:</w:t>
      </w:r>
      <w:r w:rsidRPr="0034684E">
        <w:rPr>
          <w:rFonts w:asciiTheme="minorHAnsi" w:hAnsiTheme="minorHAnsi" w:cstheme="minorHAnsi"/>
          <w:b/>
          <w:szCs w:val="24"/>
        </w:rPr>
        <w:tab/>
        <w:t>0669</w:t>
      </w:r>
    </w:p>
    <w:p w14:paraId="2F162479" w14:textId="77777777" w:rsidR="00C6477E" w:rsidRPr="0034684E" w:rsidRDefault="00C6477E" w:rsidP="00C6477E">
      <w:pPr>
        <w:pStyle w:val="NoSpacing"/>
        <w:jc w:val="both"/>
        <w:rPr>
          <w:rFonts w:asciiTheme="minorHAnsi" w:hAnsiTheme="minorHAnsi" w:cstheme="minorHAnsi"/>
          <w:b/>
          <w:szCs w:val="24"/>
        </w:rPr>
      </w:pPr>
      <w:r w:rsidRPr="0034684E">
        <w:rPr>
          <w:rFonts w:asciiTheme="minorHAnsi" w:hAnsiTheme="minorHAnsi" w:cstheme="minorHAnsi"/>
          <w:b/>
          <w:szCs w:val="24"/>
        </w:rPr>
        <w:t>Duration of Program:  24 months, full time</w:t>
      </w:r>
    </w:p>
    <w:p w14:paraId="7F81F74A" w14:textId="77777777" w:rsidR="00C6477E" w:rsidRPr="0034684E" w:rsidRDefault="00C6477E" w:rsidP="00C6477E">
      <w:pPr>
        <w:pStyle w:val="NoSpacing"/>
        <w:jc w:val="both"/>
        <w:rPr>
          <w:rFonts w:asciiTheme="minorHAnsi" w:hAnsiTheme="minorHAnsi" w:cstheme="minorHAnsi"/>
          <w:b/>
          <w:szCs w:val="24"/>
        </w:rPr>
      </w:pPr>
      <w:r w:rsidRPr="0034684E">
        <w:rPr>
          <w:rFonts w:asciiTheme="minorHAnsi" w:hAnsiTheme="minorHAnsi" w:cstheme="minorHAnsi"/>
          <w:b/>
          <w:szCs w:val="24"/>
        </w:rPr>
        <w:t>Start date:</w:t>
      </w:r>
      <w:r w:rsidRPr="0034684E">
        <w:rPr>
          <w:rFonts w:asciiTheme="minorHAnsi" w:hAnsiTheme="minorHAnsi" w:cstheme="minorHAnsi"/>
          <w:b/>
          <w:szCs w:val="24"/>
        </w:rPr>
        <w:tab/>
      </w:r>
      <w:r w:rsidRPr="0034684E">
        <w:rPr>
          <w:rFonts w:asciiTheme="minorHAnsi" w:hAnsiTheme="minorHAnsi" w:cstheme="minorHAnsi"/>
          <w:b/>
          <w:szCs w:val="24"/>
        </w:rPr>
        <w:tab/>
        <w:t>FALL of each year</w:t>
      </w:r>
    </w:p>
    <w:p w14:paraId="37F8E112" w14:textId="77777777" w:rsidR="00C6477E" w:rsidRPr="0034684E" w:rsidRDefault="00C6477E" w:rsidP="00C6477E">
      <w:pPr>
        <w:pStyle w:val="NoSpacing"/>
        <w:jc w:val="both"/>
        <w:rPr>
          <w:rFonts w:asciiTheme="minorHAnsi" w:hAnsiTheme="minorHAnsi" w:cstheme="minorHAnsi"/>
          <w:b/>
          <w:szCs w:val="24"/>
        </w:rPr>
      </w:pPr>
    </w:p>
    <w:p w14:paraId="61DF4DDF" w14:textId="77777777" w:rsidR="00C6477E" w:rsidRPr="0034684E" w:rsidRDefault="00C6477E" w:rsidP="00C6477E">
      <w:pPr>
        <w:pStyle w:val="NoSpacing"/>
        <w:jc w:val="both"/>
        <w:rPr>
          <w:rFonts w:asciiTheme="minorHAnsi" w:hAnsiTheme="minorHAnsi" w:cstheme="minorHAnsi"/>
          <w:b/>
          <w:szCs w:val="24"/>
          <w:u w:val="single"/>
        </w:rPr>
      </w:pPr>
      <w:r w:rsidRPr="0034684E">
        <w:rPr>
          <w:rFonts w:asciiTheme="minorHAnsi" w:hAnsiTheme="minorHAnsi" w:cstheme="minorHAnsi"/>
          <w:b/>
          <w:szCs w:val="24"/>
          <w:u w:val="single"/>
        </w:rPr>
        <w:t>Nature of Program</w:t>
      </w:r>
    </w:p>
    <w:p w14:paraId="4EBB5826" w14:textId="77777777" w:rsidR="00C6477E" w:rsidRPr="0034684E" w:rsidRDefault="00C6477E" w:rsidP="00C6477E">
      <w:pPr>
        <w:pStyle w:val="NoSpacing"/>
        <w:jc w:val="both"/>
        <w:rPr>
          <w:rFonts w:asciiTheme="minorHAnsi" w:hAnsiTheme="minorHAnsi" w:cstheme="minorHAnsi"/>
          <w:b/>
          <w:szCs w:val="24"/>
          <w:u w:val="single"/>
        </w:rPr>
      </w:pPr>
    </w:p>
    <w:p w14:paraId="0431987A"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The program in Radiation Therapy is designed to incorporate didactic learning and clinical experiences required to produce a qualified health care professional, the Radiation Therapist.  The program is sequential in nature; students must complete an entire semester, clinical and didactic, before they are able to proceed to the next semester.  Certain non-core courses may be taken at other times, then the semester in which they are scheduled to be completed, with previous permission.</w:t>
      </w:r>
    </w:p>
    <w:p w14:paraId="7DB33EA8" w14:textId="77777777" w:rsidR="00C6477E" w:rsidRPr="0034684E" w:rsidRDefault="00C6477E" w:rsidP="00C6477E">
      <w:pPr>
        <w:pStyle w:val="NoSpacing"/>
        <w:jc w:val="both"/>
        <w:rPr>
          <w:rFonts w:asciiTheme="minorHAnsi" w:hAnsiTheme="minorHAnsi" w:cstheme="minorHAnsi"/>
          <w:b/>
          <w:szCs w:val="24"/>
        </w:rPr>
      </w:pPr>
    </w:p>
    <w:p w14:paraId="6077B807" w14:textId="77777777" w:rsidR="00C6477E" w:rsidRPr="0034684E" w:rsidRDefault="00C6477E" w:rsidP="00C6477E">
      <w:pPr>
        <w:pStyle w:val="NoSpacing"/>
        <w:jc w:val="both"/>
        <w:rPr>
          <w:rFonts w:asciiTheme="minorHAnsi" w:hAnsiTheme="minorHAnsi" w:cstheme="minorHAnsi"/>
          <w:b/>
          <w:szCs w:val="24"/>
        </w:rPr>
      </w:pPr>
      <w:r w:rsidRPr="0034684E">
        <w:rPr>
          <w:rFonts w:asciiTheme="minorHAnsi" w:hAnsiTheme="minorHAnsi" w:cstheme="minorHAnsi"/>
          <w:b/>
          <w:szCs w:val="24"/>
        </w:rPr>
        <w:t>Program Graduates will have demonstrated competencies in the following:</w:t>
      </w:r>
    </w:p>
    <w:p w14:paraId="6BDBCE44" w14:textId="77777777" w:rsidR="00C6477E" w:rsidRPr="0034684E" w:rsidRDefault="00C6477E" w:rsidP="00C6477E">
      <w:pPr>
        <w:pStyle w:val="NoSpacing"/>
        <w:jc w:val="both"/>
        <w:rPr>
          <w:rFonts w:asciiTheme="minorHAnsi" w:hAnsiTheme="minorHAnsi" w:cstheme="minorHAnsi"/>
          <w:b/>
          <w:szCs w:val="24"/>
        </w:rPr>
      </w:pPr>
    </w:p>
    <w:p w14:paraId="6A84EBDB"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1.</w:t>
      </w:r>
      <w:r w:rsidRPr="0034684E">
        <w:rPr>
          <w:rFonts w:asciiTheme="minorHAnsi" w:hAnsiTheme="minorHAnsi" w:cstheme="minorHAnsi"/>
          <w:szCs w:val="24"/>
        </w:rPr>
        <w:tab/>
        <w:t>Demonstrate professional, proficient communication and ethical interaction with patients and health-care providers</w:t>
      </w:r>
    </w:p>
    <w:p w14:paraId="085912CB" w14:textId="77777777" w:rsidR="00C6477E" w:rsidRPr="0034684E" w:rsidRDefault="00C6477E" w:rsidP="00C6477E">
      <w:pPr>
        <w:pStyle w:val="NoSpacing"/>
        <w:jc w:val="both"/>
        <w:rPr>
          <w:rFonts w:asciiTheme="minorHAnsi" w:hAnsiTheme="minorHAnsi" w:cstheme="minorHAnsi"/>
          <w:szCs w:val="24"/>
        </w:rPr>
      </w:pPr>
    </w:p>
    <w:p w14:paraId="5C32AE3E"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2.</w:t>
      </w:r>
      <w:r w:rsidRPr="0034684E">
        <w:rPr>
          <w:rFonts w:asciiTheme="minorHAnsi" w:hAnsiTheme="minorHAnsi" w:cstheme="minorHAnsi"/>
          <w:szCs w:val="24"/>
        </w:rPr>
        <w:tab/>
        <w:t>Demonstrate the ability to effectively manage patient and medical information</w:t>
      </w:r>
      <w:r w:rsidRPr="0034684E">
        <w:rPr>
          <w:rFonts w:asciiTheme="minorHAnsi" w:hAnsiTheme="minorHAnsi" w:cstheme="minorHAnsi"/>
          <w:szCs w:val="24"/>
        </w:rPr>
        <w:tab/>
      </w:r>
    </w:p>
    <w:p w14:paraId="1F5358B7" w14:textId="77777777" w:rsidR="00C6477E" w:rsidRPr="0034684E" w:rsidRDefault="00C6477E" w:rsidP="00C6477E">
      <w:pPr>
        <w:pStyle w:val="NoSpacing"/>
        <w:jc w:val="both"/>
        <w:rPr>
          <w:rFonts w:asciiTheme="minorHAnsi" w:hAnsiTheme="minorHAnsi" w:cstheme="minorHAnsi"/>
          <w:szCs w:val="24"/>
        </w:rPr>
      </w:pPr>
    </w:p>
    <w:p w14:paraId="5B7F364D"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3.</w:t>
      </w:r>
      <w:r w:rsidRPr="0034684E">
        <w:rPr>
          <w:rFonts w:asciiTheme="minorHAnsi" w:hAnsiTheme="minorHAnsi" w:cstheme="minorHAnsi"/>
          <w:szCs w:val="24"/>
        </w:rPr>
        <w:tab/>
        <w:t>Demonstrate an understanding and appropriate safe use of radiation physics, equipment, and quality assurance as it pertains to radiation therapy</w:t>
      </w:r>
    </w:p>
    <w:p w14:paraId="3A530F4D" w14:textId="77777777" w:rsidR="00C6477E" w:rsidRPr="0034684E" w:rsidRDefault="00C6477E" w:rsidP="00C6477E">
      <w:pPr>
        <w:pStyle w:val="NoSpacing"/>
        <w:ind w:left="720" w:hanging="720"/>
        <w:jc w:val="both"/>
        <w:rPr>
          <w:rFonts w:asciiTheme="minorHAnsi" w:hAnsiTheme="minorHAnsi" w:cstheme="minorHAnsi"/>
          <w:szCs w:val="24"/>
        </w:rPr>
      </w:pPr>
    </w:p>
    <w:p w14:paraId="1F7EC2F5"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4.</w:t>
      </w:r>
      <w:r w:rsidRPr="0034684E">
        <w:rPr>
          <w:rFonts w:asciiTheme="minorHAnsi" w:hAnsiTheme="minorHAnsi" w:cstheme="minorHAnsi"/>
          <w:szCs w:val="24"/>
        </w:rPr>
        <w:tab/>
        <w:t xml:space="preserve">Demonstrate comprehension of biological and tissue tolerances in reference to proper radiation protection </w:t>
      </w:r>
    </w:p>
    <w:p w14:paraId="5D09FD81" w14:textId="77777777" w:rsidR="00C6477E" w:rsidRPr="0034684E" w:rsidRDefault="00C6477E" w:rsidP="00C6477E">
      <w:pPr>
        <w:pStyle w:val="NoSpacing"/>
        <w:jc w:val="both"/>
        <w:rPr>
          <w:rFonts w:asciiTheme="minorHAnsi" w:hAnsiTheme="minorHAnsi" w:cstheme="minorHAnsi"/>
          <w:szCs w:val="24"/>
        </w:rPr>
      </w:pPr>
    </w:p>
    <w:p w14:paraId="634F2929"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5.</w:t>
      </w:r>
      <w:r w:rsidRPr="0034684E">
        <w:rPr>
          <w:rFonts w:asciiTheme="minorHAnsi" w:hAnsiTheme="minorHAnsi" w:cstheme="minorHAnsi"/>
          <w:szCs w:val="24"/>
        </w:rPr>
        <w:tab/>
        <w:t>Demonstrate an understanding of didactic concepts related to treatment sites and tumors including but not restricted to radiation therapy treatment</w:t>
      </w:r>
    </w:p>
    <w:p w14:paraId="6EEAE7ED" w14:textId="77777777" w:rsidR="00C6477E" w:rsidRPr="0034684E" w:rsidRDefault="00C6477E" w:rsidP="00C6477E">
      <w:pPr>
        <w:pStyle w:val="NoSpacing"/>
        <w:ind w:left="720" w:hanging="720"/>
        <w:jc w:val="both"/>
        <w:rPr>
          <w:rFonts w:asciiTheme="minorHAnsi" w:hAnsiTheme="minorHAnsi" w:cstheme="minorHAnsi"/>
          <w:szCs w:val="24"/>
        </w:rPr>
      </w:pPr>
    </w:p>
    <w:p w14:paraId="44D06DBA"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6.</w:t>
      </w:r>
      <w:r w:rsidRPr="0034684E">
        <w:rPr>
          <w:rFonts w:asciiTheme="minorHAnsi" w:hAnsiTheme="minorHAnsi" w:cstheme="minorHAnsi"/>
          <w:szCs w:val="24"/>
        </w:rPr>
        <w:tab/>
        <w:t>Localize treatment of volumes utilizing appropriate equipment and procedures</w:t>
      </w:r>
    </w:p>
    <w:p w14:paraId="0B0E5184" w14:textId="77777777" w:rsidR="00C6477E" w:rsidRPr="0034684E" w:rsidRDefault="00C6477E" w:rsidP="00C6477E">
      <w:pPr>
        <w:pStyle w:val="NoSpacing"/>
        <w:jc w:val="both"/>
        <w:rPr>
          <w:rFonts w:asciiTheme="minorHAnsi" w:hAnsiTheme="minorHAnsi" w:cstheme="minorHAnsi"/>
          <w:szCs w:val="24"/>
        </w:rPr>
      </w:pPr>
    </w:p>
    <w:p w14:paraId="3F59D95E"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7.</w:t>
      </w:r>
      <w:r w:rsidRPr="0034684E">
        <w:rPr>
          <w:rFonts w:asciiTheme="minorHAnsi" w:hAnsiTheme="minorHAnsi" w:cstheme="minorHAnsi"/>
          <w:szCs w:val="24"/>
        </w:rPr>
        <w:tab/>
        <w:t>Accurately calculate treatment doses and prescriptions</w:t>
      </w:r>
    </w:p>
    <w:p w14:paraId="74F4CFA0" w14:textId="77777777" w:rsidR="00C6477E" w:rsidRPr="0034684E" w:rsidRDefault="00C6477E" w:rsidP="00C6477E">
      <w:pPr>
        <w:pStyle w:val="NoSpacing"/>
        <w:ind w:left="720" w:hanging="720"/>
        <w:jc w:val="both"/>
        <w:rPr>
          <w:rFonts w:asciiTheme="minorHAnsi" w:hAnsiTheme="minorHAnsi" w:cstheme="minorHAnsi"/>
          <w:szCs w:val="24"/>
        </w:rPr>
      </w:pPr>
    </w:p>
    <w:p w14:paraId="6ECE1D37"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8.</w:t>
      </w:r>
      <w:r w:rsidRPr="0034684E">
        <w:rPr>
          <w:rFonts w:asciiTheme="minorHAnsi" w:hAnsiTheme="minorHAnsi" w:cstheme="minorHAnsi"/>
          <w:szCs w:val="24"/>
        </w:rPr>
        <w:tab/>
        <w:t xml:space="preserve">Demonstrate knowledge of effective radiation treatment options and application of treatment plan </w:t>
      </w:r>
    </w:p>
    <w:p w14:paraId="7443BCFD" w14:textId="3F31A970" w:rsidR="00ED392C" w:rsidRPr="0034684E" w:rsidRDefault="00C6477E" w:rsidP="00C6477E">
      <w:pPr>
        <w:rPr>
          <w:rFonts w:cstheme="minorHAnsi"/>
          <w:sz w:val="24"/>
          <w:szCs w:val="24"/>
        </w:rPr>
      </w:pPr>
      <w:r w:rsidRPr="0034684E">
        <w:rPr>
          <w:rFonts w:cstheme="minorHAnsi"/>
          <w:sz w:val="24"/>
          <w:szCs w:val="24"/>
        </w:rPr>
        <w:br w:type="page"/>
      </w:r>
    </w:p>
    <w:p w14:paraId="1F041BA3" w14:textId="77777777" w:rsidR="00ED392C" w:rsidRPr="0034684E" w:rsidRDefault="00ED392C" w:rsidP="00ED392C">
      <w:pPr>
        <w:pBdr>
          <w:top w:val="double" w:sz="4" w:space="1" w:color="auto"/>
          <w:left w:val="double" w:sz="4" w:space="4" w:color="auto"/>
          <w:bottom w:val="double" w:sz="4" w:space="1" w:color="auto"/>
          <w:right w:val="double" w:sz="4" w:space="4" w:color="auto"/>
        </w:pBdr>
        <w:jc w:val="center"/>
        <w:rPr>
          <w:rFonts w:cstheme="minorHAnsi"/>
          <w:b/>
          <w:sz w:val="24"/>
          <w:szCs w:val="24"/>
          <w:u w:val="single"/>
        </w:rPr>
      </w:pPr>
      <w:r w:rsidRPr="0034684E">
        <w:rPr>
          <w:rFonts w:cstheme="minorHAnsi"/>
          <w:b/>
          <w:sz w:val="24"/>
          <w:szCs w:val="24"/>
          <w:u w:val="single"/>
        </w:rPr>
        <w:lastRenderedPageBreak/>
        <w:t>Mission Statement</w:t>
      </w:r>
    </w:p>
    <w:p w14:paraId="7BA4F109" w14:textId="77777777" w:rsidR="00ED392C" w:rsidRPr="0034684E" w:rsidRDefault="00ED392C" w:rsidP="00ED392C">
      <w:pPr>
        <w:pStyle w:val="NoSpacing"/>
        <w:pBdr>
          <w:top w:val="double" w:sz="4" w:space="1" w:color="auto"/>
          <w:left w:val="double" w:sz="4" w:space="4" w:color="auto"/>
          <w:bottom w:val="double" w:sz="4" w:space="1" w:color="auto"/>
          <w:right w:val="double" w:sz="4" w:space="4" w:color="auto"/>
        </w:pBdr>
        <w:jc w:val="both"/>
        <w:rPr>
          <w:rFonts w:asciiTheme="minorHAnsi" w:hAnsiTheme="minorHAnsi" w:cstheme="minorHAnsi"/>
          <w:b/>
          <w:i/>
          <w:szCs w:val="24"/>
        </w:rPr>
      </w:pPr>
      <w:r w:rsidRPr="0034684E">
        <w:rPr>
          <w:rFonts w:asciiTheme="minorHAnsi" w:hAnsiTheme="minorHAnsi" w:cstheme="minorHAnsi"/>
          <w:b/>
          <w:i/>
          <w:szCs w:val="24"/>
        </w:rPr>
        <w:t>The mission of the Radiation Therapy Technology Program is to provide a comprehensive education and emphasize excellence by incorporating extensive didactic learning, professional courses, and clinical experiences necessary to prepare students to: become entry-level radiation therapists, provide quality patient care, be active participants in the profession, and to pursue life-long learning.</w:t>
      </w:r>
    </w:p>
    <w:tbl>
      <w:tblPr>
        <w:tblStyle w:val="TableGrid"/>
        <w:tblW w:w="9720" w:type="dxa"/>
        <w:tblInd w:w="-185" w:type="dxa"/>
        <w:tblLook w:val="04A0" w:firstRow="1" w:lastRow="0" w:firstColumn="1" w:lastColumn="0" w:noHBand="0" w:noVBand="1"/>
      </w:tblPr>
      <w:tblGrid>
        <w:gridCol w:w="9720"/>
      </w:tblGrid>
      <w:tr w:rsidR="00ED392C" w:rsidRPr="0034684E" w14:paraId="3A4CDDE1" w14:textId="77777777" w:rsidTr="0090493B">
        <w:tc>
          <w:tcPr>
            <w:tcW w:w="9720" w:type="dxa"/>
            <w:shd w:val="clear" w:color="auto" w:fill="9CC2E5" w:themeFill="accent1" w:themeFillTint="99"/>
          </w:tcPr>
          <w:p w14:paraId="01BFE8A6" w14:textId="77777777" w:rsidR="00ED392C" w:rsidRPr="0034684E" w:rsidRDefault="00ED392C" w:rsidP="0090493B">
            <w:pPr>
              <w:pStyle w:val="NoSpacing"/>
              <w:jc w:val="center"/>
              <w:rPr>
                <w:b/>
                <w:bCs/>
                <w:sz w:val="28"/>
                <w:szCs w:val="28"/>
              </w:rPr>
            </w:pPr>
            <w:r w:rsidRPr="0034684E">
              <w:rPr>
                <w:rFonts w:asciiTheme="minorHAnsi" w:hAnsiTheme="minorHAnsi" w:cstheme="minorHAnsi"/>
                <w:b/>
                <w:sz w:val="28"/>
                <w:szCs w:val="28"/>
              </w:rPr>
              <w:t>Goals of the Radiation Therapy Technology Program</w:t>
            </w:r>
          </w:p>
        </w:tc>
      </w:tr>
    </w:tbl>
    <w:p w14:paraId="31E8D5B6" w14:textId="77777777" w:rsidR="00ED392C" w:rsidRPr="0034684E" w:rsidRDefault="00ED392C" w:rsidP="00ED392C">
      <w:pPr>
        <w:pStyle w:val="NoSpacing"/>
        <w:rPr>
          <w:b/>
          <w:bCs/>
          <w:u w:val="single"/>
        </w:rPr>
      </w:pPr>
    </w:p>
    <w:p w14:paraId="4C5B70D9" w14:textId="77777777" w:rsidR="00ED392C" w:rsidRPr="0034684E" w:rsidRDefault="00ED392C" w:rsidP="00ED392C">
      <w:pPr>
        <w:pStyle w:val="NoSpacing"/>
        <w:rPr>
          <w:b/>
          <w:bCs/>
        </w:rPr>
      </w:pPr>
      <w:r w:rsidRPr="0034684E">
        <w:rPr>
          <w:b/>
          <w:bCs/>
        </w:rPr>
        <w:t>Goal 1:</w:t>
      </w:r>
      <w:r w:rsidRPr="0034684E">
        <w:rPr>
          <w:b/>
          <w:bCs/>
        </w:rPr>
        <w:tab/>
        <w:t>Students will demonstrate clinical competency.</w:t>
      </w:r>
    </w:p>
    <w:p w14:paraId="6B05047A" w14:textId="77777777" w:rsidR="00ED392C" w:rsidRPr="0034684E" w:rsidRDefault="00ED392C" w:rsidP="00ED392C">
      <w:pPr>
        <w:pStyle w:val="NoSpacing"/>
      </w:pPr>
    </w:p>
    <w:p w14:paraId="3A89BFBF" w14:textId="77777777" w:rsidR="00ED392C" w:rsidRPr="0034684E" w:rsidRDefault="00ED392C" w:rsidP="00ED392C">
      <w:pPr>
        <w:pStyle w:val="NoSpacing"/>
        <w:rPr>
          <w:i/>
          <w:iCs/>
        </w:rPr>
      </w:pPr>
      <w:r w:rsidRPr="0034684E">
        <w:rPr>
          <w:i/>
          <w:iCs/>
        </w:rPr>
        <w:t>Student Learning Outcomes:</w:t>
      </w:r>
      <w:r w:rsidRPr="0034684E">
        <w:rPr>
          <w:i/>
          <w:iCs/>
        </w:rPr>
        <w:tab/>
      </w:r>
    </w:p>
    <w:p w14:paraId="518DCCF1" w14:textId="77777777" w:rsidR="00ED392C" w:rsidRPr="0034684E" w:rsidRDefault="00ED392C" w:rsidP="00ED392C">
      <w:pPr>
        <w:pStyle w:val="NoSpacing"/>
      </w:pPr>
    </w:p>
    <w:p w14:paraId="47FC0920" w14:textId="77777777" w:rsidR="00ED392C" w:rsidRPr="0034684E" w:rsidRDefault="00ED392C" w:rsidP="00ED392C">
      <w:pPr>
        <w:pStyle w:val="NoSpacing"/>
        <w:numPr>
          <w:ilvl w:val="2"/>
          <w:numId w:val="32"/>
        </w:numPr>
      </w:pPr>
      <w:r w:rsidRPr="0034684E">
        <w:t>Students will demonstrate competency in treatment procedures.</w:t>
      </w:r>
    </w:p>
    <w:p w14:paraId="2AF6E6B8" w14:textId="77777777" w:rsidR="00ED392C" w:rsidRPr="0034684E" w:rsidRDefault="00ED392C" w:rsidP="00ED392C">
      <w:pPr>
        <w:pStyle w:val="NoSpacing"/>
        <w:numPr>
          <w:ilvl w:val="2"/>
          <w:numId w:val="32"/>
        </w:numPr>
      </w:pPr>
      <w:r w:rsidRPr="0034684E">
        <w:t>Students will demonstrate competency in simulation procedures.</w:t>
      </w:r>
    </w:p>
    <w:p w14:paraId="5CFDEF5E" w14:textId="77777777" w:rsidR="00ED392C" w:rsidRPr="0034684E" w:rsidRDefault="00ED392C" w:rsidP="00ED392C">
      <w:pPr>
        <w:pStyle w:val="NoSpacing"/>
      </w:pPr>
    </w:p>
    <w:p w14:paraId="14D4D0C7" w14:textId="77777777" w:rsidR="00ED392C" w:rsidRPr="0034684E" w:rsidRDefault="00ED392C" w:rsidP="00ED392C">
      <w:pPr>
        <w:pStyle w:val="NoSpacing"/>
        <w:rPr>
          <w:b/>
          <w:bCs/>
        </w:rPr>
      </w:pPr>
      <w:r w:rsidRPr="0034684E">
        <w:rPr>
          <w:b/>
          <w:bCs/>
        </w:rPr>
        <w:t>Goal 2:</w:t>
      </w:r>
      <w:r w:rsidRPr="0034684E">
        <w:rPr>
          <w:b/>
          <w:bCs/>
        </w:rPr>
        <w:tab/>
        <w:t>Students will demonstrate effective communication skills.</w:t>
      </w:r>
    </w:p>
    <w:p w14:paraId="435A1DC9" w14:textId="77777777" w:rsidR="00ED392C" w:rsidRPr="0034684E" w:rsidRDefault="00ED392C" w:rsidP="00ED392C">
      <w:pPr>
        <w:pStyle w:val="NoSpacing"/>
        <w:rPr>
          <w:b/>
          <w:bCs/>
        </w:rPr>
      </w:pPr>
    </w:p>
    <w:p w14:paraId="73358A66" w14:textId="77777777" w:rsidR="00ED392C" w:rsidRPr="0034684E" w:rsidRDefault="00ED392C" w:rsidP="00ED392C">
      <w:pPr>
        <w:pStyle w:val="NoSpacing"/>
        <w:rPr>
          <w:i/>
          <w:iCs/>
        </w:rPr>
      </w:pPr>
      <w:r w:rsidRPr="0034684E">
        <w:rPr>
          <w:i/>
          <w:iCs/>
        </w:rPr>
        <w:t>Student Learning Outcomes:</w:t>
      </w:r>
      <w:r w:rsidRPr="0034684E">
        <w:rPr>
          <w:i/>
          <w:iCs/>
        </w:rPr>
        <w:tab/>
      </w:r>
    </w:p>
    <w:p w14:paraId="680B57D9" w14:textId="77777777" w:rsidR="00ED392C" w:rsidRPr="0034684E" w:rsidRDefault="00ED392C" w:rsidP="00ED392C">
      <w:pPr>
        <w:pStyle w:val="NoSpacing"/>
      </w:pPr>
    </w:p>
    <w:p w14:paraId="16361626" w14:textId="77777777" w:rsidR="00ED392C" w:rsidRPr="0034684E" w:rsidRDefault="00ED392C" w:rsidP="00ED392C">
      <w:pPr>
        <w:pStyle w:val="NoSpacing"/>
        <w:numPr>
          <w:ilvl w:val="2"/>
          <w:numId w:val="33"/>
        </w:numPr>
      </w:pPr>
      <w:r w:rsidRPr="0034684E">
        <w:t>Students will demonstrate effective communication skills in the clinical setting</w:t>
      </w:r>
    </w:p>
    <w:p w14:paraId="33FC5C03" w14:textId="77777777" w:rsidR="00ED392C" w:rsidRPr="0034684E" w:rsidRDefault="00ED392C" w:rsidP="00ED392C">
      <w:pPr>
        <w:pStyle w:val="NoSpacing"/>
        <w:numPr>
          <w:ilvl w:val="2"/>
          <w:numId w:val="33"/>
        </w:numPr>
      </w:pPr>
      <w:r w:rsidRPr="0034684E">
        <w:t>Students will practice good communication skills in through class presentations</w:t>
      </w:r>
    </w:p>
    <w:p w14:paraId="7362BF5F" w14:textId="77777777" w:rsidR="00ED392C" w:rsidRPr="0034684E" w:rsidRDefault="00ED392C" w:rsidP="00ED392C">
      <w:pPr>
        <w:pStyle w:val="NoSpacing"/>
        <w:numPr>
          <w:ilvl w:val="2"/>
          <w:numId w:val="33"/>
        </w:numPr>
      </w:pPr>
      <w:r w:rsidRPr="0034684E">
        <w:t>Students will demonstrate written communication skills through class paper</w:t>
      </w:r>
    </w:p>
    <w:p w14:paraId="2E548903" w14:textId="77777777" w:rsidR="00ED392C" w:rsidRPr="0034684E" w:rsidRDefault="00ED392C" w:rsidP="00ED392C">
      <w:pPr>
        <w:pStyle w:val="NoSpacing"/>
      </w:pPr>
    </w:p>
    <w:p w14:paraId="7C190856" w14:textId="77777777" w:rsidR="00ED392C" w:rsidRPr="0034684E" w:rsidRDefault="00ED392C" w:rsidP="00ED392C">
      <w:pPr>
        <w:pStyle w:val="NoSpacing"/>
        <w:ind w:left="1440" w:hanging="1440"/>
        <w:rPr>
          <w:b/>
          <w:bCs/>
        </w:rPr>
      </w:pPr>
      <w:r w:rsidRPr="0034684E">
        <w:rPr>
          <w:b/>
          <w:bCs/>
        </w:rPr>
        <w:t>Goal 3:</w:t>
      </w:r>
      <w:r w:rsidRPr="0034684E">
        <w:rPr>
          <w:b/>
          <w:bCs/>
        </w:rPr>
        <w:tab/>
        <w:t>Students will demonstrate professionalism, ethical behaviors and pursue life-long learning</w:t>
      </w:r>
    </w:p>
    <w:p w14:paraId="6761B9AF" w14:textId="77777777" w:rsidR="00ED392C" w:rsidRPr="0034684E" w:rsidRDefault="00ED392C" w:rsidP="00ED392C">
      <w:pPr>
        <w:pStyle w:val="NoSpacing"/>
        <w:rPr>
          <w:b/>
          <w:bCs/>
        </w:rPr>
      </w:pPr>
    </w:p>
    <w:p w14:paraId="2B1D64E3" w14:textId="77777777" w:rsidR="00ED392C" w:rsidRPr="0034684E" w:rsidRDefault="00ED392C" w:rsidP="00ED392C">
      <w:pPr>
        <w:pStyle w:val="NoSpacing"/>
      </w:pPr>
      <w:r w:rsidRPr="0034684E">
        <w:rPr>
          <w:i/>
          <w:iCs/>
        </w:rPr>
        <w:t>Student Learning Outcomes</w:t>
      </w:r>
      <w:r w:rsidRPr="0034684E">
        <w:t>:</w:t>
      </w:r>
      <w:r w:rsidRPr="0034684E">
        <w:tab/>
      </w:r>
    </w:p>
    <w:p w14:paraId="21B42B0A" w14:textId="77777777" w:rsidR="00ED392C" w:rsidRPr="0034684E" w:rsidRDefault="00ED392C" w:rsidP="00ED392C">
      <w:pPr>
        <w:pStyle w:val="NoSpacing"/>
      </w:pPr>
    </w:p>
    <w:p w14:paraId="17E3D88E" w14:textId="77777777" w:rsidR="00ED392C" w:rsidRPr="0034684E" w:rsidRDefault="00ED392C" w:rsidP="00ED392C">
      <w:pPr>
        <w:pStyle w:val="NoSpacing"/>
        <w:numPr>
          <w:ilvl w:val="2"/>
          <w:numId w:val="34"/>
        </w:numPr>
      </w:pPr>
      <w:r w:rsidRPr="0034684E">
        <w:t xml:space="preserve">Students will demonstrate professional behaviors </w:t>
      </w:r>
    </w:p>
    <w:p w14:paraId="1AF782B9" w14:textId="77777777" w:rsidR="00ED392C" w:rsidRPr="0034684E" w:rsidRDefault="00ED392C" w:rsidP="00ED392C">
      <w:pPr>
        <w:pStyle w:val="NoSpacing"/>
        <w:numPr>
          <w:ilvl w:val="2"/>
          <w:numId w:val="34"/>
        </w:numPr>
        <w:rPr>
          <w:rFonts w:cs="Times New Roman"/>
          <w:szCs w:val="24"/>
        </w:rPr>
      </w:pPr>
      <w:r w:rsidRPr="0034684E">
        <w:rPr>
          <w:rFonts w:cs="Times New Roman"/>
          <w:szCs w:val="24"/>
        </w:rPr>
        <w:t>Students will demonstrate ethical behaviors</w:t>
      </w:r>
    </w:p>
    <w:p w14:paraId="245EC375" w14:textId="77777777" w:rsidR="00ED392C" w:rsidRPr="0034684E" w:rsidRDefault="00ED392C" w:rsidP="00ED392C">
      <w:pPr>
        <w:pStyle w:val="NoSpacing"/>
        <w:numPr>
          <w:ilvl w:val="2"/>
          <w:numId w:val="34"/>
        </w:numPr>
        <w:rPr>
          <w:rFonts w:cs="Times New Roman"/>
          <w:szCs w:val="24"/>
        </w:rPr>
      </w:pPr>
      <w:r w:rsidRPr="0034684E">
        <w:rPr>
          <w:rFonts w:cs="Times New Roman"/>
          <w:szCs w:val="24"/>
        </w:rPr>
        <w:t>Students will participate in continuing education</w:t>
      </w:r>
    </w:p>
    <w:p w14:paraId="627D2795" w14:textId="77777777" w:rsidR="00ED392C" w:rsidRPr="0034684E" w:rsidRDefault="00ED392C" w:rsidP="00ED392C">
      <w:pPr>
        <w:pStyle w:val="NoSpacing"/>
      </w:pPr>
    </w:p>
    <w:p w14:paraId="7664754A" w14:textId="77777777" w:rsidR="00ED392C" w:rsidRPr="0034684E" w:rsidRDefault="00ED392C" w:rsidP="00ED392C">
      <w:pPr>
        <w:pStyle w:val="NoSpacing"/>
        <w:rPr>
          <w:b/>
          <w:bCs/>
        </w:rPr>
      </w:pPr>
      <w:r w:rsidRPr="0034684E">
        <w:rPr>
          <w:b/>
          <w:bCs/>
        </w:rPr>
        <w:t>Goal 4:</w:t>
      </w:r>
      <w:r w:rsidRPr="0034684E">
        <w:rPr>
          <w:b/>
          <w:bCs/>
        </w:rPr>
        <w:tab/>
        <w:t>Students will demonstrate critical thinking skills.</w:t>
      </w:r>
    </w:p>
    <w:p w14:paraId="06F482E2" w14:textId="77777777" w:rsidR="00ED392C" w:rsidRPr="0034684E" w:rsidRDefault="00ED392C" w:rsidP="00ED392C">
      <w:pPr>
        <w:pStyle w:val="NoSpacing"/>
      </w:pPr>
    </w:p>
    <w:p w14:paraId="6D4DDA43" w14:textId="77777777" w:rsidR="00ED392C" w:rsidRPr="0034684E" w:rsidRDefault="00ED392C" w:rsidP="00ED392C">
      <w:pPr>
        <w:pStyle w:val="NoSpacing"/>
        <w:rPr>
          <w:i/>
          <w:iCs/>
        </w:rPr>
      </w:pPr>
      <w:r w:rsidRPr="0034684E">
        <w:rPr>
          <w:i/>
          <w:iCs/>
        </w:rPr>
        <w:t>Student Learning Outcomes:</w:t>
      </w:r>
      <w:r w:rsidRPr="0034684E">
        <w:rPr>
          <w:i/>
          <w:iCs/>
        </w:rPr>
        <w:tab/>
      </w:r>
    </w:p>
    <w:p w14:paraId="5EBB2517" w14:textId="77777777" w:rsidR="00ED392C" w:rsidRPr="0034684E" w:rsidRDefault="00ED392C" w:rsidP="00ED392C">
      <w:pPr>
        <w:pStyle w:val="NoSpacing"/>
      </w:pPr>
    </w:p>
    <w:p w14:paraId="4C8ABACC" w14:textId="77777777" w:rsidR="00ED392C" w:rsidRPr="0034684E" w:rsidRDefault="00ED392C" w:rsidP="00ED392C">
      <w:pPr>
        <w:pStyle w:val="NoSpacing"/>
        <w:numPr>
          <w:ilvl w:val="0"/>
          <w:numId w:val="35"/>
        </w:numPr>
      </w:pPr>
      <w:r w:rsidRPr="0034684E">
        <w:t>Students will demonstrate accurate interpretation of prescription, set up and administration of treatment</w:t>
      </w:r>
    </w:p>
    <w:p w14:paraId="012CFCFA" w14:textId="77777777" w:rsidR="00ED392C" w:rsidRPr="0034684E" w:rsidRDefault="00ED392C" w:rsidP="00ED392C">
      <w:pPr>
        <w:pStyle w:val="NoSpacing"/>
        <w:numPr>
          <w:ilvl w:val="0"/>
          <w:numId w:val="35"/>
        </w:numPr>
      </w:pPr>
      <w:r w:rsidRPr="0034684E">
        <w:t xml:space="preserve">Students will demonstrate clinical applications and critical thinking skills utilizing VERT </w:t>
      </w:r>
    </w:p>
    <w:p w14:paraId="35F1C6A2" w14:textId="77777777" w:rsidR="00ED392C" w:rsidRPr="0034684E" w:rsidRDefault="00ED392C" w:rsidP="00ED392C">
      <w:pPr>
        <w:pStyle w:val="NoSpacing"/>
      </w:pPr>
    </w:p>
    <w:p w14:paraId="6F3DFC96" w14:textId="77777777" w:rsidR="00ED392C" w:rsidRPr="0034684E" w:rsidRDefault="00ED392C">
      <w:pPr>
        <w:rPr>
          <w:rFonts w:cstheme="minorHAnsi"/>
          <w:sz w:val="24"/>
          <w:szCs w:val="24"/>
        </w:rPr>
      </w:pPr>
      <w:r w:rsidRPr="0034684E">
        <w:rPr>
          <w:rFonts w:cstheme="minorHAnsi"/>
          <w:sz w:val="24"/>
          <w:szCs w:val="24"/>
        </w:rPr>
        <w:br w:type="page"/>
      </w:r>
    </w:p>
    <w:tbl>
      <w:tblPr>
        <w:tblStyle w:val="TableGrid"/>
        <w:tblW w:w="0" w:type="auto"/>
        <w:tblInd w:w="-5" w:type="dxa"/>
        <w:tblLook w:val="04A0" w:firstRow="1" w:lastRow="0" w:firstColumn="1" w:lastColumn="0" w:noHBand="0" w:noVBand="1"/>
      </w:tblPr>
      <w:tblGrid>
        <w:gridCol w:w="9355"/>
      </w:tblGrid>
      <w:tr w:rsidR="00C6477E" w:rsidRPr="0034684E" w14:paraId="1AC54298" w14:textId="77777777" w:rsidTr="0090493B">
        <w:tc>
          <w:tcPr>
            <w:tcW w:w="9355" w:type="dxa"/>
            <w:shd w:val="clear" w:color="auto" w:fill="9CC2E5" w:themeFill="accent1" w:themeFillTint="99"/>
          </w:tcPr>
          <w:p w14:paraId="65B63968" w14:textId="77777777" w:rsidR="00C6477E" w:rsidRPr="0034684E" w:rsidRDefault="00C6477E" w:rsidP="0090493B">
            <w:pPr>
              <w:pStyle w:val="NoSpacing"/>
              <w:jc w:val="center"/>
              <w:rPr>
                <w:rFonts w:asciiTheme="minorHAnsi" w:hAnsiTheme="minorHAnsi" w:cstheme="minorHAnsi"/>
                <w:b/>
                <w:sz w:val="28"/>
                <w:szCs w:val="28"/>
              </w:rPr>
            </w:pPr>
            <w:bookmarkStart w:id="8" w:name="_Hlk125456299"/>
            <w:r w:rsidRPr="0034684E">
              <w:rPr>
                <w:rFonts w:asciiTheme="minorHAnsi" w:hAnsiTheme="minorHAnsi" w:cstheme="minorHAnsi"/>
                <w:b/>
                <w:sz w:val="28"/>
                <w:szCs w:val="28"/>
              </w:rPr>
              <w:lastRenderedPageBreak/>
              <w:t>Radiation Therapy Technology Curriculum</w:t>
            </w:r>
          </w:p>
        </w:tc>
      </w:tr>
    </w:tbl>
    <w:p w14:paraId="1C9885B5" w14:textId="77777777" w:rsidR="00C6477E" w:rsidRPr="0034684E" w:rsidRDefault="00C6477E" w:rsidP="00C6477E">
      <w:pPr>
        <w:pStyle w:val="NoSpacing"/>
        <w:ind w:left="720" w:hanging="720"/>
        <w:jc w:val="center"/>
        <w:rPr>
          <w:rFonts w:asciiTheme="minorHAnsi" w:hAnsiTheme="minorHAnsi" w:cstheme="minorHAnsi"/>
          <w:bCs/>
          <w:szCs w:val="24"/>
        </w:rPr>
      </w:pPr>
      <w:bookmarkStart w:id="9" w:name="Bereavement"/>
      <w:bookmarkStart w:id="10" w:name="RTT_Curr"/>
      <w:bookmarkEnd w:id="8"/>
      <w:bookmarkEnd w:id="9"/>
      <w:bookmarkEnd w:id="10"/>
      <w:r w:rsidRPr="0034684E">
        <w:rPr>
          <w:rFonts w:asciiTheme="minorHAnsi" w:hAnsiTheme="minorHAnsi" w:cstheme="minorHAnsi"/>
          <w:bCs/>
          <w:szCs w:val="24"/>
        </w:rPr>
        <w:t xml:space="preserve">The Radiation Therapy Program follows the Radiation Therapy Professional Curriculum developed by the American Society of Radiologic Technologists (ASRT) in 2019. The curriculum can be found at the ASRT website: </w:t>
      </w:r>
      <w:hyperlink r:id="rId16" w:history="1">
        <w:r w:rsidRPr="0034684E">
          <w:rPr>
            <w:rStyle w:val="Hyperlink"/>
            <w:rFonts w:asciiTheme="minorHAnsi" w:hAnsiTheme="minorHAnsi" w:cstheme="minorHAnsi"/>
            <w:bCs/>
            <w:szCs w:val="24"/>
          </w:rPr>
          <w:t>https://www.asrt.org/educators/asrt-curricula/radiation-therapy</w:t>
        </w:r>
      </w:hyperlink>
    </w:p>
    <w:p w14:paraId="224E24FB" w14:textId="77777777" w:rsidR="00C6477E" w:rsidRPr="0034684E" w:rsidRDefault="00C6477E" w:rsidP="00C6477E">
      <w:pPr>
        <w:pStyle w:val="NoSpacing"/>
        <w:ind w:left="720" w:hanging="720"/>
        <w:jc w:val="center"/>
        <w:rPr>
          <w:rFonts w:asciiTheme="minorHAnsi" w:hAnsiTheme="minorHAnsi" w:cstheme="minorHAnsi"/>
          <w:b/>
          <w:szCs w:val="24"/>
          <w:u w:val="single"/>
        </w:rPr>
      </w:pPr>
      <w:r w:rsidRPr="0034684E">
        <w:rPr>
          <w:rFonts w:asciiTheme="minorHAnsi" w:hAnsiTheme="minorHAnsi" w:cstheme="minorHAnsi"/>
          <w:b/>
          <w:szCs w:val="24"/>
          <w:u w:val="single"/>
        </w:rPr>
        <w:t>Graduation Requirements</w:t>
      </w:r>
    </w:p>
    <w:p w14:paraId="2AED7BD0" w14:textId="77777777" w:rsidR="00C6477E" w:rsidRPr="0034684E" w:rsidRDefault="00C6477E" w:rsidP="00C6477E">
      <w:pPr>
        <w:pStyle w:val="NoSpacing"/>
        <w:ind w:left="720" w:hanging="720"/>
        <w:jc w:val="center"/>
        <w:rPr>
          <w:rFonts w:asciiTheme="minorHAnsi" w:hAnsiTheme="minorHAnsi" w:cstheme="minorHAnsi"/>
          <w:b/>
          <w:szCs w:val="24"/>
          <w:u w:val="single"/>
        </w:rPr>
      </w:pPr>
    </w:p>
    <w:p w14:paraId="73B3B11A" w14:textId="77777777" w:rsidR="00C6477E" w:rsidRPr="0034684E" w:rsidRDefault="00C6477E" w:rsidP="00C6477E">
      <w:pPr>
        <w:pStyle w:val="NoSpacing"/>
        <w:ind w:left="720" w:hanging="720"/>
        <w:jc w:val="center"/>
        <w:rPr>
          <w:rFonts w:asciiTheme="minorHAnsi" w:hAnsiTheme="minorHAnsi" w:cstheme="minorHAnsi"/>
          <w:b/>
          <w:szCs w:val="24"/>
          <w:u w:val="single"/>
        </w:rPr>
      </w:pPr>
      <w:r w:rsidRPr="0034684E">
        <w:rPr>
          <w:rFonts w:asciiTheme="minorHAnsi" w:hAnsiTheme="minorHAnsi" w:cstheme="minorHAnsi"/>
          <w:b/>
          <w:szCs w:val="24"/>
          <w:u w:val="single"/>
        </w:rPr>
        <w:t>First Year</w:t>
      </w:r>
    </w:p>
    <w:p w14:paraId="4F9E2AC8" w14:textId="77777777" w:rsidR="00C6477E" w:rsidRPr="0034684E" w:rsidRDefault="00C6477E" w:rsidP="00C6477E">
      <w:pPr>
        <w:pStyle w:val="NoSpacing"/>
        <w:ind w:left="720" w:hanging="720"/>
        <w:jc w:val="center"/>
        <w:rPr>
          <w:rFonts w:asciiTheme="minorHAnsi" w:hAnsiTheme="minorHAnsi" w:cstheme="minorHAnsi"/>
          <w:b/>
          <w:szCs w:val="24"/>
          <w:u w:val="single"/>
        </w:rPr>
      </w:pPr>
    </w:p>
    <w:p w14:paraId="01DC09B6" w14:textId="77777777" w:rsidR="00C6477E" w:rsidRPr="0034684E" w:rsidRDefault="00C6477E" w:rsidP="00C6477E">
      <w:pPr>
        <w:pStyle w:val="NoSpacing"/>
        <w:ind w:left="720" w:hanging="720"/>
        <w:jc w:val="both"/>
        <w:rPr>
          <w:rFonts w:asciiTheme="minorHAnsi" w:hAnsiTheme="minorHAnsi" w:cstheme="minorHAnsi"/>
          <w:b/>
          <w:szCs w:val="24"/>
        </w:rPr>
      </w:pPr>
      <w:r w:rsidRPr="0034684E">
        <w:rPr>
          <w:rFonts w:asciiTheme="minorHAnsi" w:hAnsiTheme="minorHAnsi" w:cstheme="minorHAnsi"/>
          <w:b/>
          <w:szCs w:val="24"/>
        </w:rPr>
        <w:tab/>
      </w:r>
      <w:r w:rsidRPr="0034684E">
        <w:rPr>
          <w:rFonts w:asciiTheme="minorHAnsi" w:hAnsiTheme="minorHAnsi" w:cstheme="minorHAnsi"/>
          <w:b/>
          <w:szCs w:val="24"/>
          <w:u w:val="single"/>
        </w:rPr>
        <w:t>First Semester (Fall)</w:t>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u w:val="single"/>
        </w:rPr>
        <w:t>Second Semester (Spring)</w:t>
      </w:r>
    </w:p>
    <w:p w14:paraId="716D306E" w14:textId="77777777" w:rsidR="00C6477E" w:rsidRPr="0034684E" w:rsidRDefault="00C6477E" w:rsidP="00C6477E">
      <w:pPr>
        <w:pStyle w:val="NoSpacing"/>
        <w:ind w:left="720" w:hanging="720"/>
        <w:jc w:val="both"/>
        <w:rPr>
          <w:rFonts w:asciiTheme="minorHAnsi" w:hAnsiTheme="minorHAnsi" w:cstheme="minorHAnsi"/>
          <w:b/>
          <w:szCs w:val="24"/>
        </w:rPr>
      </w:pPr>
    </w:p>
    <w:p w14:paraId="04E7D757"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RA 100</w:t>
      </w:r>
      <w:r w:rsidRPr="0034684E">
        <w:rPr>
          <w:rFonts w:asciiTheme="minorHAnsi" w:hAnsiTheme="minorHAnsi" w:cstheme="minorHAnsi"/>
          <w:szCs w:val="24"/>
        </w:rPr>
        <w:tab/>
        <w:t>Radiotherapy Tech I</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 102</w:t>
      </w:r>
      <w:r w:rsidRPr="0034684E">
        <w:rPr>
          <w:rFonts w:asciiTheme="minorHAnsi" w:hAnsiTheme="minorHAnsi" w:cstheme="minorHAnsi"/>
          <w:szCs w:val="24"/>
        </w:rPr>
        <w:tab/>
        <w:t>Lab/Clinical II</w:t>
      </w:r>
    </w:p>
    <w:p w14:paraId="4D3CD3E2"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RA 101</w:t>
      </w:r>
      <w:r w:rsidRPr="0034684E">
        <w:rPr>
          <w:rFonts w:asciiTheme="minorHAnsi" w:hAnsiTheme="minorHAnsi" w:cstheme="minorHAnsi"/>
          <w:szCs w:val="24"/>
        </w:rPr>
        <w:tab/>
        <w:t>Lab/Clinical</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 120</w:t>
      </w:r>
      <w:r w:rsidRPr="0034684E">
        <w:rPr>
          <w:rFonts w:asciiTheme="minorHAnsi" w:hAnsiTheme="minorHAnsi" w:cstheme="minorHAnsi"/>
          <w:szCs w:val="24"/>
        </w:rPr>
        <w:tab/>
        <w:t>Radiotherapy Tech II</w:t>
      </w:r>
    </w:p>
    <w:p w14:paraId="3199768B"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PH 210</w:t>
      </w:r>
      <w:r w:rsidRPr="0034684E">
        <w:rPr>
          <w:rFonts w:asciiTheme="minorHAnsi" w:hAnsiTheme="minorHAnsi" w:cstheme="minorHAnsi"/>
          <w:szCs w:val="24"/>
        </w:rPr>
        <w:tab/>
        <w:t>Radiologic Physics I</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PH 215</w:t>
      </w:r>
      <w:r w:rsidRPr="0034684E">
        <w:rPr>
          <w:rFonts w:asciiTheme="minorHAnsi" w:hAnsiTheme="minorHAnsi" w:cstheme="minorHAnsi"/>
          <w:szCs w:val="24"/>
        </w:rPr>
        <w:tab/>
        <w:t>Radiologic Physics II</w:t>
      </w:r>
    </w:p>
    <w:p w14:paraId="67658C7C"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BI 150</w:t>
      </w:r>
      <w:r w:rsidRPr="0034684E">
        <w:rPr>
          <w:rFonts w:asciiTheme="minorHAnsi" w:hAnsiTheme="minorHAnsi" w:cstheme="minorHAnsi"/>
          <w:szCs w:val="24"/>
        </w:rPr>
        <w:tab/>
        <w:t xml:space="preserve">Anatomy &amp; Physiology </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BI 152</w:t>
      </w:r>
      <w:r w:rsidRPr="0034684E">
        <w:rPr>
          <w:rFonts w:asciiTheme="minorHAnsi" w:hAnsiTheme="minorHAnsi" w:cstheme="minorHAnsi"/>
          <w:szCs w:val="24"/>
        </w:rPr>
        <w:tab/>
        <w:t>Anatomy &amp; Physiology II</w:t>
      </w:r>
    </w:p>
    <w:p w14:paraId="3DCB50A8"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BI 151</w:t>
      </w:r>
      <w:r w:rsidRPr="0034684E">
        <w:rPr>
          <w:rFonts w:asciiTheme="minorHAnsi" w:hAnsiTheme="minorHAnsi" w:cstheme="minorHAnsi"/>
          <w:szCs w:val="24"/>
        </w:rPr>
        <w:tab/>
        <w:t>Lab for BI150</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BI 153</w:t>
      </w:r>
      <w:r w:rsidRPr="0034684E">
        <w:rPr>
          <w:rFonts w:asciiTheme="minorHAnsi" w:hAnsiTheme="minorHAnsi" w:cstheme="minorHAnsi"/>
          <w:szCs w:val="24"/>
        </w:rPr>
        <w:tab/>
        <w:t>Lab for BI152</w:t>
      </w:r>
    </w:p>
    <w:p w14:paraId="3BE20E2E" w14:textId="77777777" w:rsidR="00C6477E" w:rsidRPr="0034684E" w:rsidRDefault="00C6477E" w:rsidP="00C6477E">
      <w:pPr>
        <w:pStyle w:val="NoSpacing"/>
        <w:ind w:left="720" w:hanging="720"/>
        <w:jc w:val="both"/>
        <w:rPr>
          <w:rFonts w:asciiTheme="minorHAnsi" w:hAnsiTheme="minorHAnsi" w:cstheme="minorHAnsi"/>
          <w:szCs w:val="24"/>
        </w:rPr>
      </w:pPr>
      <w:r w:rsidRPr="0034684E">
        <w:rPr>
          <w:rFonts w:asciiTheme="minorHAnsi" w:hAnsiTheme="minorHAnsi" w:cstheme="minorHAnsi"/>
          <w:szCs w:val="24"/>
        </w:rPr>
        <w:t>EN 100</w:t>
      </w:r>
      <w:r w:rsidRPr="0034684E">
        <w:rPr>
          <w:rFonts w:asciiTheme="minorHAnsi" w:hAnsiTheme="minorHAnsi" w:cstheme="minorHAnsi"/>
          <w:szCs w:val="24"/>
        </w:rPr>
        <w:tab/>
      </w:r>
      <w:r w:rsidRPr="0034684E" w:rsidDel="00565730">
        <w:rPr>
          <w:rFonts w:asciiTheme="minorHAnsi" w:hAnsiTheme="minorHAnsi" w:cstheme="minorHAnsi"/>
          <w:szCs w:val="24"/>
        </w:rPr>
        <w:t>C</w:t>
      </w:r>
      <w:r w:rsidRPr="0034684E">
        <w:rPr>
          <w:rFonts w:asciiTheme="minorHAnsi" w:hAnsiTheme="minorHAnsi" w:cstheme="minorHAnsi"/>
          <w:szCs w:val="24"/>
        </w:rPr>
        <w:t>omposition-Rhetorical Strategies</w:t>
      </w:r>
    </w:p>
    <w:p w14:paraId="6A46C9AF" w14:textId="77777777" w:rsidR="00C6477E" w:rsidRPr="0034684E" w:rsidRDefault="00C6477E" w:rsidP="00C6477E">
      <w:pPr>
        <w:pStyle w:val="NoSpacing"/>
        <w:ind w:left="720" w:hanging="720"/>
        <w:jc w:val="both"/>
        <w:rPr>
          <w:rFonts w:asciiTheme="minorHAnsi" w:hAnsiTheme="minorHAnsi" w:cstheme="minorHAnsi"/>
          <w:b/>
          <w:szCs w:val="24"/>
        </w:rPr>
      </w:pP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p>
    <w:p w14:paraId="38B429A6" w14:textId="77777777" w:rsidR="00C6477E" w:rsidRPr="0034684E" w:rsidRDefault="00C6477E" w:rsidP="00C6477E">
      <w:pPr>
        <w:pStyle w:val="NoSpacing"/>
        <w:jc w:val="center"/>
        <w:rPr>
          <w:rFonts w:asciiTheme="minorHAnsi" w:hAnsiTheme="minorHAnsi" w:cstheme="minorHAnsi"/>
          <w:b/>
          <w:szCs w:val="24"/>
          <w:u w:val="single"/>
        </w:rPr>
      </w:pPr>
      <w:r w:rsidRPr="0034684E">
        <w:rPr>
          <w:rFonts w:asciiTheme="minorHAnsi" w:hAnsiTheme="minorHAnsi" w:cstheme="minorHAnsi"/>
          <w:b/>
          <w:szCs w:val="24"/>
          <w:u w:val="single"/>
        </w:rPr>
        <w:t>Summer Semester-1</w:t>
      </w:r>
      <w:r w:rsidRPr="0034684E">
        <w:rPr>
          <w:rFonts w:asciiTheme="minorHAnsi" w:hAnsiTheme="minorHAnsi" w:cstheme="minorHAnsi"/>
          <w:b/>
          <w:szCs w:val="24"/>
          <w:u w:val="single"/>
          <w:vertAlign w:val="superscript"/>
        </w:rPr>
        <w:t>st</w:t>
      </w:r>
      <w:r w:rsidRPr="0034684E">
        <w:rPr>
          <w:rFonts w:asciiTheme="minorHAnsi" w:hAnsiTheme="minorHAnsi" w:cstheme="minorHAnsi"/>
          <w:b/>
          <w:szCs w:val="24"/>
          <w:u w:val="single"/>
        </w:rPr>
        <w:t xml:space="preserve"> Year</w:t>
      </w:r>
    </w:p>
    <w:p w14:paraId="72AE8E6F" w14:textId="77777777" w:rsidR="00C6477E" w:rsidRPr="0034684E" w:rsidRDefault="00C6477E" w:rsidP="00C6477E">
      <w:pPr>
        <w:pStyle w:val="NoSpacing"/>
        <w:jc w:val="center"/>
        <w:rPr>
          <w:rFonts w:asciiTheme="minorHAnsi" w:hAnsiTheme="minorHAnsi" w:cstheme="minorHAnsi"/>
          <w:b/>
          <w:szCs w:val="24"/>
        </w:rPr>
      </w:pPr>
      <w:r w:rsidRPr="0034684E">
        <w:rPr>
          <w:rFonts w:asciiTheme="minorHAnsi" w:hAnsiTheme="minorHAnsi" w:cstheme="minorHAnsi"/>
          <w:b/>
          <w:szCs w:val="24"/>
        </w:rPr>
        <w:t>RA 150 Summer Clinical I</w:t>
      </w:r>
    </w:p>
    <w:p w14:paraId="2D9B1CF4" w14:textId="77777777" w:rsidR="00C6477E" w:rsidRPr="0034684E" w:rsidRDefault="00C6477E" w:rsidP="00C6477E">
      <w:pPr>
        <w:pStyle w:val="NoSpacing"/>
        <w:jc w:val="center"/>
        <w:rPr>
          <w:rFonts w:asciiTheme="minorHAnsi" w:hAnsiTheme="minorHAnsi" w:cstheme="minorHAnsi"/>
          <w:b/>
          <w:szCs w:val="24"/>
        </w:rPr>
      </w:pPr>
    </w:p>
    <w:p w14:paraId="32B29462" w14:textId="77777777" w:rsidR="00C6477E" w:rsidRPr="0034684E" w:rsidRDefault="00C6477E" w:rsidP="00C6477E">
      <w:pPr>
        <w:pStyle w:val="NoSpacing"/>
        <w:jc w:val="center"/>
        <w:rPr>
          <w:rFonts w:asciiTheme="minorHAnsi" w:hAnsiTheme="minorHAnsi" w:cstheme="minorHAnsi"/>
          <w:b/>
          <w:szCs w:val="24"/>
        </w:rPr>
      </w:pPr>
    </w:p>
    <w:p w14:paraId="07F341FB" w14:textId="77777777" w:rsidR="00C6477E" w:rsidRPr="0034684E" w:rsidRDefault="00C6477E" w:rsidP="00C6477E">
      <w:pPr>
        <w:pStyle w:val="NoSpacing"/>
        <w:jc w:val="center"/>
        <w:rPr>
          <w:rFonts w:asciiTheme="minorHAnsi" w:hAnsiTheme="minorHAnsi" w:cstheme="minorHAnsi"/>
          <w:b/>
          <w:szCs w:val="24"/>
          <w:u w:val="single"/>
        </w:rPr>
      </w:pPr>
      <w:r w:rsidRPr="0034684E">
        <w:rPr>
          <w:rFonts w:asciiTheme="minorHAnsi" w:hAnsiTheme="minorHAnsi" w:cstheme="minorHAnsi"/>
          <w:b/>
          <w:szCs w:val="24"/>
          <w:u w:val="single"/>
        </w:rPr>
        <w:t>Second Year</w:t>
      </w:r>
    </w:p>
    <w:p w14:paraId="1A36ED83" w14:textId="77777777" w:rsidR="00C6477E" w:rsidRPr="0034684E" w:rsidRDefault="00C6477E" w:rsidP="00C6477E">
      <w:pPr>
        <w:pStyle w:val="NoSpacing"/>
        <w:jc w:val="center"/>
        <w:rPr>
          <w:rFonts w:asciiTheme="minorHAnsi" w:hAnsiTheme="minorHAnsi" w:cstheme="minorHAnsi"/>
          <w:b/>
          <w:szCs w:val="24"/>
          <w:u w:val="single"/>
        </w:rPr>
      </w:pPr>
    </w:p>
    <w:p w14:paraId="48427E53" w14:textId="77777777" w:rsidR="00C6477E" w:rsidRPr="0034684E" w:rsidRDefault="00C6477E" w:rsidP="00C6477E">
      <w:pPr>
        <w:pStyle w:val="NoSpacing"/>
        <w:jc w:val="both"/>
        <w:rPr>
          <w:rFonts w:asciiTheme="minorHAnsi" w:hAnsiTheme="minorHAnsi" w:cstheme="minorHAnsi"/>
          <w:b/>
          <w:szCs w:val="24"/>
          <w:u w:val="single"/>
        </w:rPr>
      </w:pPr>
      <w:r w:rsidRPr="0034684E">
        <w:rPr>
          <w:rFonts w:asciiTheme="minorHAnsi" w:hAnsiTheme="minorHAnsi" w:cstheme="minorHAnsi"/>
          <w:b/>
          <w:szCs w:val="24"/>
        </w:rPr>
        <w:tab/>
      </w:r>
      <w:r w:rsidRPr="0034684E">
        <w:rPr>
          <w:rFonts w:asciiTheme="minorHAnsi" w:hAnsiTheme="minorHAnsi" w:cstheme="minorHAnsi"/>
          <w:b/>
          <w:szCs w:val="24"/>
          <w:u w:val="single"/>
        </w:rPr>
        <w:t>Third Semester (Fall)</w:t>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u w:val="single"/>
        </w:rPr>
        <w:t>Fourth Semester (Spring)</w:t>
      </w:r>
    </w:p>
    <w:p w14:paraId="39F517C9" w14:textId="77777777" w:rsidR="00C6477E" w:rsidRPr="0034684E" w:rsidRDefault="00C6477E" w:rsidP="00C6477E">
      <w:pPr>
        <w:pStyle w:val="NoSpacing"/>
        <w:jc w:val="both"/>
        <w:rPr>
          <w:rFonts w:asciiTheme="minorHAnsi" w:hAnsiTheme="minorHAnsi" w:cstheme="minorHAnsi"/>
          <w:b/>
          <w:szCs w:val="24"/>
          <w:u w:val="single"/>
        </w:rPr>
      </w:pPr>
    </w:p>
    <w:p w14:paraId="0A9E4780"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RA 203</w:t>
      </w:r>
      <w:r w:rsidRPr="0034684E">
        <w:rPr>
          <w:rFonts w:asciiTheme="minorHAnsi" w:hAnsiTheme="minorHAnsi" w:cstheme="minorHAnsi"/>
          <w:szCs w:val="24"/>
        </w:rPr>
        <w:tab/>
        <w:t>Lab/Clinical III</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 204     Lab/Clinical IV</w:t>
      </w:r>
    </w:p>
    <w:p w14:paraId="7529A5EE"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RA 230</w:t>
      </w:r>
      <w:r w:rsidRPr="0034684E">
        <w:rPr>
          <w:rFonts w:asciiTheme="minorHAnsi" w:hAnsiTheme="minorHAnsi" w:cstheme="minorHAnsi"/>
          <w:szCs w:val="24"/>
        </w:rPr>
        <w:tab/>
        <w:t>Radiotherapy Tech III</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 240     Radiotherapy Tech IV</w:t>
      </w:r>
    </w:p>
    <w:p w14:paraId="59CF90A6"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PH 220</w:t>
      </w:r>
      <w:r w:rsidRPr="0034684E">
        <w:rPr>
          <w:rFonts w:asciiTheme="minorHAnsi" w:hAnsiTheme="minorHAnsi" w:cstheme="minorHAnsi"/>
          <w:szCs w:val="24"/>
        </w:rPr>
        <w:tab/>
        <w:t>Adv. Radiation Physics</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PH 225     Adv. Radiation Physics II</w:t>
      </w:r>
    </w:p>
    <w:p w14:paraId="0AED0D72"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BI 180</w:t>
      </w:r>
      <w:r w:rsidRPr="0034684E">
        <w:rPr>
          <w:rFonts w:asciiTheme="minorHAnsi" w:hAnsiTheme="minorHAnsi" w:cstheme="minorHAnsi"/>
          <w:szCs w:val="24"/>
        </w:rPr>
        <w:tab/>
        <w:t>Radiation Biology</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BI 241</w:t>
      </w:r>
      <w:r w:rsidRPr="0034684E">
        <w:rPr>
          <w:rFonts w:asciiTheme="minorHAnsi" w:hAnsiTheme="minorHAnsi" w:cstheme="minorHAnsi"/>
          <w:szCs w:val="24"/>
        </w:rPr>
        <w:tab/>
        <w:t xml:space="preserve">     Applied Physiology</w:t>
      </w:r>
    </w:p>
    <w:p w14:paraId="4329796C"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PS 100</w:t>
      </w:r>
      <w:r w:rsidRPr="0034684E">
        <w:rPr>
          <w:rFonts w:asciiTheme="minorHAnsi" w:hAnsiTheme="minorHAnsi" w:cstheme="minorHAnsi"/>
          <w:szCs w:val="24"/>
        </w:rPr>
        <w:tab/>
        <w:t>General Psychology</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PA 250      Legal Issues in Health Care</w:t>
      </w:r>
    </w:p>
    <w:p w14:paraId="2924081E" w14:textId="77777777" w:rsidR="00C6477E" w:rsidRPr="0034684E" w:rsidRDefault="00C6477E" w:rsidP="00C6477E">
      <w:pPr>
        <w:pStyle w:val="NoSpacing"/>
        <w:jc w:val="both"/>
        <w:rPr>
          <w:rFonts w:asciiTheme="minorHAnsi" w:hAnsiTheme="minorHAnsi" w:cstheme="minorHAnsi"/>
          <w:szCs w:val="24"/>
        </w:rPr>
      </w:pPr>
    </w:p>
    <w:p w14:paraId="66581F3E" w14:textId="77777777" w:rsidR="00C6477E" w:rsidRPr="0034684E" w:rsidRDefault="00C6477E" w:rsidP="00C6477E">
      <w:pPr>
        <w:pStyle w:val="NoSpacing"/>
        <w:jc w:val="both"/>
        <w:rPr>
          <w:rFonts w:asciiTheme="minorHAnsi" w:hAnsiTheme="minorHAnsi" w:cstheme="minorHAnsi"/>
          <w:szCs w:val="24"/>
        </w:rPr>
      </w:pPr>
    </w:p>
    <w:p w14:paraId="5DB37E24" w14:textId="77777777" w:rsidR="00C6477E" w:rsidRPr="0034684E" w:rsidRDefault="00C6477E" w:rsidP="00C6477E">
      <w:pPr>
        <w:pStyle w:val="NoSpacing"/>
        <w:jc w:val="center"/>
        <w:rPr>
          <w:rFonts w:asciiTheme="minorHAnsi" w:hAnsiTheme="minorHAnsi" w:cstheme="minorHAnsi"/>
          <w:b/>
          <w:szCs w:val="24"/>
          <w:u w:val="single"/>
        </w:rPr>
      </w:pPr>
      <w:r w:rsidRPr="0034684E">
        <w:rPr>
          <w:rFonts w:asciiTheme="minorHAnsi" w:hAnsiTheme="minorHAnsi" w:cstheme="minorHAnsi"/>
          <w:b/>
          <w:szCs w:val="24"/>
          <w:u w:val="single"/>
        </w:rPr>
        <w:t>Summer Semester-2</w:t>
      </w:r>
      <w:r w:rsidRPr="0034684E">
        <w:rPr>
          <w:rFonts w:asciiTheme="minorHAnsi" w:hAnsiTheme="minorHAnsi" w:cstheme="minorHAnsi"/>
          <w:b/>
          <w:szCs w:val="24"/>
          <w:u w:val="single"/>
          <w:vertAlign w:val="superscript"/>
        </w:rPr>
        <w:t>nd</w:t>
      </w:r>
      <w:r w:rsidRPr="0034684E">
        <w:rPr>
          <w:rFonts w:asciiTheme="minorHAnsi" w:hAnsiTheme="minorHAnsi" w:cstheme="minorHAnsi"/>
          <w:b/>
          <w:szCs w:val="24"/>
          <w:u w:val="single"/>
        </w:rPr>
        <w:t xml:space="preserve"> Year</w:t>
      </w:r>
    </w:p>
    <w:p w14:paraId="49FB0524" w14:textId="77777777" w:rsidR="00C6477E" w:rsidRPr="0034684E" w:rsidRDefault="00C6477E" w:rsidP="00C6477E">
      <w:pPr>
        <w:pStyle w:val="NoSpacing"/>
        <w:jc w:val="center"/>
        <w:rPr>
          <w:rFonts w:asciiTheme="minorHAnsi" w:hAnsiTheme="minorHAnsi" w:cstheme="minorHAnsi"/>
          <w:b/>
          <w:szCs w:val="24"/>
        </w:rPr>
      </w:pPr>
      <w:r w:rsidRPr="0034684E">
        <w:rPr>
          <w:rFonts w:asciiTheme="minorHAnsi" w:hAnsiTheme="minorHAnsi" w:cstheme="minorHAnsi"/>
          <w:b/>
          <w:szCs w:val="24"/>
        </w:rPr>
        <w:t>RA250 Summer Clinical II</w:t>
      </w:r>
    </w:p>
    <w:p w14:paraId="3E011CA8" w14:textId="77777777" w:rsidR="00C6477E" w:rsidRPr="0034684E" w:rsidRDefault="00C6477E" w:rsidP="00C6477E">
      <w:pPr>
        <w:pStyle w:val="NoSpacing"/>
        <w:jc w:val="center"/>
        <w:rPr>
          <w:rFonts w:asciiTheme="minorHAnsi" w:hAnsiTheme="minorHAnsi" w:cstheme="minorHAnsi"/>
          <w:b/>
          <w:szCs w:val="24"/>
        </w:rPr>
      </w:pPr>
    </w:p>
    <w:p w14:paraId="4BB5260F" w14:textId="77777777" w:rsidR="00C6477E" w:rsidRPr="0034684E" w:rsidRDefault="00C6477E" w:rsidP="00C6477E">
      <w:pPr>
        <w:pStyle w:val="NoSpacing"/>
        <w:jc w:val="center"/>
        <w:rPr>
          <w:rFonts w:asciiTheme="minorHAnsi" w:hAnsiTheme="minorHAnsi" w:cstheme="minorHAnsi"/>
          <w:b/>
          <w:szCs w:val="24"/>
        </w:rPr>
      </w:pPr>
    </w:p>
    <w:p w14:paraId="7F81DCCB" w14:textId="77777777" w:rsidR="00C6477E" w:rsidRPr="0034684E" w:rsidRDefault="00C6477E" w:rsidP="00C6477E">
      <w:pPr>
        <w:pStyle w:val="NoSpacing"/>
        <w:jc w:val="both"/>
        <w:rPr>
          <w:rFonts w:asciiTheme="minorHAnsi" w:hAnsiTheme="minorHAnsi" w:cstheme="minorHAnsi"/>
          <w:szCs w:val="24"/>
        </w:rPr>
      </w:pPr>
      <w:r w:rsidRPr="0034684E">
        <w:rPr>
          <w:rFonts w:asciiTheme="minorHAnsi" w:hAnsiTheme="minorHAnsi" w:cstheme="minorHAnsi"/>
          <w:szCs w:val="24"/>
        </w:rPr>
        <w:t>Certification in Cardiopulmonary Resuscitation is required for graduation.  A C.P.R Certification Course is offered by the College on an alternating summer basis for the Radiation Therapy program students.</w:t>
      </w:r>
    </w:p>
    <w:p w14:paraId="340065A9" w14:textId="77777777" w:rsidR="00C6477E" w:rsidRPr="0034684E" w:rsidRDefault="00C6477E" w:rsidP="00C6477E">
      <w:pPr>
        <w:pStyle w:val="NoSpacing"/>
        <w:jc w:val="both"/>
        <w:rPr>
          <w:rFonts w:asciiTheme="minorHAnsi" w:hAnsiTheme="minorHAnsi" w:cstheme="minorHAnsi"/>
          <w:szCs w:val="24"/>
        </w:rPr>
      </w:pPr>
    </w:p>
    <w:p w14:paraId="39064498" w14:textId="77777777" w:rsidR="00F41D5B" w:rsidRPr="0034684E" w:rsidRDefault="00C6477E" w:rsidP="00C6477E">
      <w:pPr>
        <w:pStyle w:val="NoSpacing"/>
        <w:spacing w:after="240"/>
        <w:rPr>
          <w:rFonts w:asciiTheme="minorHAnsi" w:hAnsiTheme="minorHAnsi" w:cstheme="minorHAnsi"/>
          <w:szCs w:val="24"/>
        </w:rPr>
      </w:pPr>
      <w:r w:rsidRPr="0034684E">
        <w:rPr>
          <w:rFonts w:asciiTheme="minorHAnsi" w:hAnsiTheme="minorHAnsi" w:cstheme="minorHAnsi"/>
          <w:szCs w:val="24"/>
        </w:rPr>
        <w:t>All program coursework listed including clinical courses above must be completed with satisfactory grade of “C” or better.</w:t>
      </w:r>
    </w:p>
    <w:p w14:paraId="749CDBE8" w14:textId="77777777" w:rsidR="00F41D5B" w:rsidRPr="0034684E" w:rsidRDefault="00F41D5B" w:rsidP="00F41D5B">
      <w:pPr>
        <w:pStyle w:val="NoSpacing"/>
        <w:spacing w:after="240"/>
        <w:rPr>
          <w:rFonts w:asciiTheme="minorHAnsi" w:hAnsiTheme="minorHAnsi" w:cstheme="minorHAnsi"/>
          <w:b/>
          <w:szCs w:val="24"/>
          <w:u w:val="single"/>
        </w:rPr>
      </w:pPr>
      <w:r w:rsidRPr="0034684E">
        <w:rPr>
          <w:rStyle w:val="IntenseReference"/>
          <w:sz w:val="28"/>
          <w:szCs w:val="28"/>
        </w:rPr>
        <w:lastRenderedPageBreak/>
        <w:t>Accreditation and standards agencies</w:t>
      </w:r>
    </w:p>
    <w:p w14:paraId="40AD3E0E" w14:textId="77777777" w:rsidR="00F41D5B" w:rsidRPr="0034684E" w:rsidRDefault="00F41D5B" w:rsidP="00F41D5B">
      <w:pPr>
        <w:rPr>
          <w:color w:val="0000FF"/>
          <w:sz w:val="24"/>
          <w:szCs w:val="24"/>
          <w:u w:val="single"/>
        </w:rPr>
      </w:pPr>
      <w:r w:rsidRPr="0034684E">
        <w:rPr>
          <w:rFonts w:cstheme="minorHAnsi"/>
          <w:sz w:val="24"/>
          <w:szCs w:val="24"/>
        </w:rPr>
        <w:t xml:space="preserve">SUNY Erie Radiation Therapy Program is accredited by the Joint Review Committee on Education in Radiologic Technology (JRCERT). Students are advised of the following organizations involved in the establishment of program standards and accreditation for the Radiation Therapy Technology Program: </w:t>
      </w:r>
      <w:hyperlink r:id="rId17" w:history="1">
        <w:r w:rsidRPr="0034684E">
          <w:rPr>
            <w:rStyle w:val="Hyperlink"/>
            <w:sz w:val="24"/>
            <w:szCs w:val="24"/>
          </w:rPr>
          <w:t xml:space="preserve">Radiation </w:t>
        </w:r>
        <w:commentRangeStart w:id="11"/>
        <w:r w:rsidRPr="0034684E">
          <w:rPr>
            <w:rStyle w:val="Hyperlink"/>
            <w:sz w:val="24"/>
            <w:szCs w:val="24"/>
          </w:rPr>
          <w:t>Therapy</w:t>
        </w:r>
        <w:commentRangeEnd w:id="11"/>
        <w:r w:rsidRPr="0034684E">
          <w:rPr>
            <w:rStyle w:val="Hyperlink"/>
            <w:sz w:val="24"/>
            <w:szCs w:val="24"/>
          </w:rPr>
          <w:commentReference w:id="11"/>
        </w:r>
        <w:r w:rsidRPr="0034684E">
          <w:rPr>
            <w:rStyle w:val="Hyperlink"/>
            <w:sz w:val="24"/>
            <w:szCs w:val="24"/>
          </w:rPr>
          <w:t xml:space="preserve"> Program Website</w:t>
        </w:r>
      </w:hyperlink>
    </w:p>
    <w:p w14:paraId="513272C8" w14:textId="77777777" w:rsidR="00F41D5B" w:rsidRPr="0034684E" w:rsidRDefault="00F41D5B" w:rsidP="00F41D5B">
      <w:pPr>
        <w:pStyle w:val="NoSpacing"/>
        <w:rPr>
          <w:rFonts w:asciiTheme="minorHAnsi" w:hAnsiTheme="minorHAnsi" w:cstheme="minorHAnsi"/>
          <w:b/>
          <w:bCs/>
          <w:szCs w:val="24"/>
        </w:rPr>
      </w:pPr>
      <w:r w:rsidRPr="0034684E">
        <w:rPr>
          <w:rFonts w:asciiTheme="minorHAnsi" w:hAnsiTheme="minorHAnsi" w:cstheme="minorHAnsi"/>
          <w:b/>
          <w:bCs/>
          <w:szCs w:val="24"/>
        </w:rPr>
        <w:t>Joint Review Committee on Education in Radiologic Technologic (JRCERT)</w:t>
      </w:r>
    </w:p>
    <w:p w14:paraId="176A3861"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20 North Wacker Drive</w:t>
      </w:r>
    </w:p>
    <w:p w14:paraId="61018CEB"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Suite 2850</w:t>
      </w:r>
    </w:p>
    <w:p w14:paraId="13880F9B"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Chicago, IL 60606-3182</w:t>
      </w:r>
    </w:p>
    <w:p w14:paraId="65CB66ED"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Phone:  312-704-5300</w:t>
      </w:r>
    </w:p>
    <w:p w14:paraId="47388616" w14:textId="77777777" w:rsidR="00F41D5B" w:rsidRPr="0034684E" w:rsidRDefault="00BE00E2" w:rsidP="00F41D5B">
      <w:pPr>
        <w:pStyle w:val="NoSpacing"/>
        <w:rPr>
          <w:rFonts w:asciiTheme="minorHAnsi" w:hAnsiTheme="minorHAnsi" w:cstheme="minorHAnsi"/>
          <w:szCs w:val="24"/>
        </w:rPr>
      </w:pPr>
      <w:hyperlink r:id="rId22" w:history="1">
        <w:r w:rsidR="00F41D5B" w:rsidRPr="0034684E">
          <w:rPr>
            <w:rStyle w:val="Hyperlink"/>
            <w:rFonts w:asciiTheme="minorHAnsi" w:hAnsiTheme="minorHAnsi" w:cstheme="minorHAnsi"/>
            <w:szCs w:val="24"/>
          </w:rPr>
          <w:t>www.jrcert.org</w:t>
        </w:r>
      </w:hyperlink>
      <w:r w:rsidR="00F41D5B" w:rsidRPr="0034684E">
        <w:rPr>
          <w:rStyle w:val="Hyperlink"/>
          <w:rFonts w:asciiTheme="minorHAnsi" w:hAnsiTheme="minorHAnsi" w:cstheme="minorHAnsi"/>
          <w:szCs w:val="24"/>
        </w:rPr>
        <w:t xml:space="preserve"> </w:t>
      </w:r>
      <w:r w:rsidR="00F41D5B" w:rsidRPr="0034684E">
        <w:rPr>
          <w:rFonts w:asciiTheme="minorHAnsi" w:hAnsiTheme="minorHAnsi" w:cstheme="minorHAnsi"/>
        </w:rPr>
        <w:t xml:space="preserve">and/or </w:t>
      </w:r>
      <w:hyperlink r:id="rId23" w:history="1">
        <w:r w:rsidR="00F41D5B" w:rsidRPr="0034684E">
          <w:rPr>
            <w:rStyle w:val="Hyperlink"/>
            <w:rFonts w:asciiTheme="minorHAnsi" w:hAnsiTheme="minorHAnsi" w:cstheme="minorHAnsi"/>
          </w:rPr>
          <w:t>mail@jrcert.org</w:t>
        </w:r>
      </w:hyperlink>
    </w:p>
    <w:p w14:paraId="5E7CDAB9" w14:textId="77777777" w:rsidR="00F41D5B" w:rsidRPr="0034684E" w:rsidRDefault="00F41D5B" w:rsidP="00F41D5B">
      <w:pPr>
        <w:pStyle w:val="NoSpacing"/>
        <w:rPr>
          <w:rFonts w:asciiTheme="minorHAnsi" w:hAnsiTheme="minorHAnsi" w:cstheme="minorHAnsi"/>
          <w:szCs w:val="24"/>
        </w:rPr>
      </w:pPr>
    </w:p>
    <w:p w14:paraId="76DFD826" w14:textId="77777777" w:rsidR="00F41D5B" w:rsidRPr="0034684E" w:rsidRDefault="00F41D5B" w:rsidP="00F41D5B">
      <w:pPr>
        <w:pStyle w:val="NoSpacing"/>
        <w:rPr>
          <w:rFonts w:asciiTheme="minorHAnsi" w:hAnsiTheme="minorHAnsi" w:cstheme="minorHAnsi"/>
          <w:b/>
          <w:bCs/>
          <w:szCs w:val="24"/>
        </w:rPr>
      </w:pPr>
      <w:r w:rsidRPr="0034684E">
        <w:rPr>
          <w:rFonts w:asciiTheme="minorHAnsi" w:hAnsiTheme="minorHAnsi" w:cstheme="minorHAnsi"/>
          <w:b/>
          <w:bCs/>
          <w:szCs w:val="24"/>
        </w:rPr>
        <w:t>State of New York Department of Health (NYSDOH)</w:t>
      </w:r>
    </w:p>
    <w:p w14:paraId="04742E0F"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Bureau of Environmental Radiation Protection</w:t>
      </w:r>
    </w:p>
    <w:p w14:paraId="7817997D"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547 River Street, Room 530</w:t>
      </w:r>
    </w:p>
    <w:p w14:paraId="3C683869"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Troy, New York 12180-2216</w:t>
      </w:r>
    </w:p>
    <w:p w14:paraId="0548F27C"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Phone: 518-402-7580</w:t>
      </w:r>
    </w:p>
    <w:p w14:paraId="5A8B2675" w14:textId="77777777" w:rsidR="00F41D5B" w:rsidRPr="0034684E" w:rsidRDefault="00F41D5B" w:rsidP="00F41D5B">
      <w:pPr>
        <w:pStyle w:val="NoSpacing"/>
        <w:rPr>
          <w:rFonts w:asciiTheme="minorHAnsi" w:hAnsiTheme="minorHAnsi" w:cstheme="minorHAnsi"/>
          <w:szCs w:val="24"/>
        </w:rPr>
      </w:pPr>
    </w:p>
    <w:p w14:paraId="274F452D" w14:textId="77777777" w:rsidR="00F41D5B" w:rsidRPr="0034684E" w:rsidRDefault="00F41D5B" w:rsidP="00F41D5B">
      <w:pPr>
        <w:pStyle w:val="NoSpacing"/>
        <w:rPr>
          <w:rFonts w:asciiTheme="minorHAnsi" w:hAnsiTheme="minorHAnsi" w:cstheme="minorHAnsi"/>
          <w:b/>
          <w:bCs/>
          <w:szCs w:val="24"/>
        </w:rPr>
      </w:pPr>
      <w:r w:rsidRPr="0034684E">
        <w:rPr>
          <w:rFonts w:asciiTheme="minorHAnsi" w:hAnsiTheme="minorHAnsi" w:cstheme="minorHAnsi"/>
          <w:b/>
          <w:bCs/>
          <w:szCs w:val="24"/>
        </w:rPr>
        <w:t>American Registry of Radiologic Technologists (ARRT)</w:t>
      </w:r>
    </w:p>
    <w:p w14:paraId="271D8DB1"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1255 Northland Drive</w:t>
      </w:r>
    </w:p>
    <w:p w14:paraId="33D17793"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St. Paul, Minnesota 55120-1155</w:t>
      </w:r>
    </w:p>
    <w:p w14:paraId="05E505B1" w14:textId="77777777" w:rsidR="00F41D5B" w:rsidRPr="0034684E" w:rsidRDefault="00F41D5B" w:rsidP="00F41D5B">
      <w:pPr>
        <w:pStyle w:val="NoSpacing"/>
        <w:rPr>
          <w:rFonts w:asciiTheme="minorHAnsi" w:hAnsiTheme="minorHAnsi" w:cstheme="minorHAnsi"/>
          <w:szCs w:val="24"/>
        </w:rPr>
      </w:pPr>
      <w:r w:rsidRPr="0034684E">
        <w:rPr>
          <w:rFonts w:asciiTheme="minorHAnsi" w:hAnsiTheme="minorHAnsi" w:cstheme="minorHAnsi"/>
          <w:szCs w:val="24"/>
        </w:rPr>
        <w:t>Phone: 651-687-0048</w:t>
      </w:r>
    </w:p>
    <w:p w14:paraId="3E180F1F" w14:textId="77777777" w:rsidR="00F41D5B" w:rsidRPr="0034684E" w:rsidRDefault="00BE00E2" w:rsidP="00F41D5B">
      <w:pPr>
        <w:pStyle w:val="NoSpacing"/>
        <w:rPr>
          <w:rFonts w:asciiTheme="minorHAnsi" w:hAnsiTheme="minorHAnsi" w:cstheme="minorHAnsi"/>
          <w:szCs w:val="24"/>
        </w:rPr>
      </w:pPr>
      <w:hyperlink r:id="rId24" w:history="1">
        <w:r w:rsidR="00F41D5B" w:rsidRPr="0034684E">
          <w:rPr>
            <w:rStyle w:val="Hyperlink"/>
            <w:rFonts w:asciiTheme="minorHAnsi" w:hAnsiTheme="minorHAnsi" w:cstheme="minorHAnsi"/>
            <w:szCs w:val="24"/>
          </w:rPr>
          <w:t>www.arrt.org</w:t>
        </w:r>
      </w:hyperlink>
    </w:p>
    <w:p w14:paraId="3C08FE77" w14:textId="77777777" w:rsidR="00F41D5B" w:rsidRPr="0034684E" w:rsidRDefault="00F41D5B" w:rsidP="00F41D5B">
      <w:pPr>
        <w:pStyle w:val="NoSpacing"/>
        <w:rPr>
          <w:rFonts w:asciiTheme="minorHAnsi" w:hAnsiTheme="minorHAnsi" w:cstheme="minorHAnsi"/>
          <w:b/>
          <w:szCs w:val="24"/>
          <w:u w:val="single"/>
        </w:rPr>
      </w:pPr>
    </w:p>
    <w:p w14:paraId="4016EBC7" w14:textId="77777777" w:rsidR="00F41D5B" w:rsidRPr="0034684E" w:rsidRDefault="00F41D5B" w:rsidP="00F41D5B">
      <w:pPr>
        <w:pStyle w:val="NoSpacing"/>
        <w:rPr>
          <w:rFonts w:asciiTheme="minorHAnsi" w:hAnsiTheme="minorHAnsi" w:cstheme="minorHAnsi"/>
          <w:b/>
          <w:bCs/>
        </w:rPr>
      </w:pPr>
      <w:r w:rsidRPr="0034684E">
        <w:rPr>
          <w:rFonts w:asciiTheme="minorHAnsi" w:hAnsiTheme="minorHAnsi" w:cstheme="minorHAnsi"/>
          <w:b/>
          <w:bCs/>
        </w:rPr>
        <w:t xml:space="preserve">American Society of Radiologic Technologist (ASRT) </w:t>
      </w:r>
    </w:p>
    <w:p w14:paraId="4A60153F" w14:textId="77777777" w:rsidR="00F41D5B" w:rsidRPr="0034684E" w:rsidRDefault="00F41D5B" w:rsidP="00F41D5B">
      <w:pPr>
        <w:pStyle w:val="NoSpacing"/>
        <w:rPr>
          <w:rFonts w:asciiTheme="minorHAnsi" w:hAnsiTheme="minorHAnsi" w:cstheme="minorHAnsi"/>
        </w:rPr>
      </w:pPr>
      <w:r w:rsidRPr="0034684E">
        <w:rPr>
          <w:rFonts w:asciiTheme="minorHAnsi" w:hAnsiTheme="minorHAnsi" w:cstheme="minorHAnsi"/>
        </w:rPr>
        <w:t>15000 Central Ave. SE</w:t>
      </w:r>
      <w:r w:rsidRPr="0034684E">
        <w:rPr>
          <w:rFonts w:asciiTheme="minorHAnsi" w:hAnsiTheme="minorHAnsi" w:cstheme="minorHAnsi"/>
        </w:rPr>
        <w:br/>
        <w:t>Albuquerque, NM 87123-3909</w:t>
      </w:r>
    </w:p>
    <w:p w14:paraId="631BF790" w14:textId="77777777" w:rsidR="00F41D5B" w:rsidRPr="0034684E" w:rsidRDefault="00F41D5B" w:rsidP="00F41D5B">
      <w:pPr>
        <w:pStyle w:val="NoSpacing"/>
        <w:rPr>
          <w:rFonts w:asciiTheme="minorHAnsi" w:hAnsiTheme="minorHAnsi" w:cstheme="minorHAnsi"/>
        </w:rPr>
      </w:pPr>
      <w:r w:rsidRPr="0034684E">
        <w:rPr>
          <w:rFonts w:asciiTheme="minorHAnsi" w:hAnsiTheme="minorHAnsi" w:cstheme="minorHAnsi"/>
        </w:rPr>
        <w:t>Phone: 800-444-2778</w:t>
      </w:r>
    </w:p>
    <w:p w14:paraId="42F53BCF" w14:textId="77777777" w:rsidR="00F41D5B" w:rsidRPr="0034684E" w:rsidRDefault="00BE00E2" w:rsidP="00F41D5B">
      <w:pPr>
        <w:pStyle w:val="NoSpacing"/>
        <w:rPr>
          <w:rFonts w:asciiTheme="minorHAnsi" w:hAnsiTheme="minorHAnsi" w:cstheme="minorHAnsi"/>
        </w:rPr>
      </w:pPr>
      <w:hyperlink r:id="rId25" w:history="1">
        <w:r w:rsidR="00F41D5B" w:rsidRPr="0034684E">
          <w:rPr>
            <w:rStyle w:val="Hyperlink"/>
            <w:rFonts w:asciiTheme="minorHAnsi" w:hAnsiTheme="minorHAnsi" w:cstheme="minorHAnsi"/>
            <w:szCs w:val="24"/>
          </w:rPr>
          <w:t>https://www.asrt.org/</w:t>
        </w:r>
      </w:hyperlink>
    </w:p>
    <w:p w14:paraId="55044EA3" w14:textId="77777777" w:rsidR="00F41D5B" w:rsidRPr="0034684E" w:rsidRDefault="00F41D5B" w:rsidP="00F41D5B">
      <w:pPr>
        <w:pStyle w:val="NoSpacing"/>
        <w:tabs>
          <w:tab w:val="left" w:pos="7843"/>
        </w:tabs>
        <w:rPr>
          <w:rStyle w:val="IntenseReference"/>
          <w:sz w:val="28"/>
          <w:szCs w:val="28"/>
        </w:rPr>
      </w:pPr>
    </w:p>
    <w:p w14:paraId="4636E63F" w14:textId="40DB136B" w:rsidR="000C6DF5" w:rsidRPr="0034684E" w:rsidRDefault="00F41D5B" w:rsidP="00F41D5B">
      <w:pPr>
        <w:pStyle w:val="NoSpacing"/>
        <w:spacing w:after="240"/>
        <w:rPr>
          <w:rFonts w:asciiTheme="minorHAnsi" w:hAnsiTheme="minorHAnsi" w:cstheme="minorHAnsi"/>
          <w:szCs w:val="24"/>
        </w:rPr>
      </w:pPr>
      <w:r w:rsidRPr="0034684E">
        <w:rPr>
          <w:rStyle w:val="Hyperlink"/>
        </w:rPr>
        <w:br w:type="page"/>
      </w:r>
    </w:p>
    <w:tbl>
      <w:tblPr>
        <w:tblStyle w:val="TableGrid"/>
        <w:tblW w:w="0" w:type="auto"/>
        <w:tblInd w:w="-5" w:type="dxa"/>
        <w:tblLook w:val="04A0" w:firstRow="1" w:lastRow="0" w:firstColumn="1" w:lastColumn="0" w:noHBand="0" w:noVBand="1"/>
      </w:tblPr>
      <w:tblGrid>
        <w:gridCol w:w="9355"/>
      </w:tblGrid>
      <w:tr w:rsidR="005F4D6D" w:rsidRPr="0034684E" w14:paraId="0FDB7D8A" w14:textId="77777777" w:rsidTr="0090493B">
        <w:tc>
          <w:tcPr>
            <w:tcW w:w="9355" w:type="dxa"/>
            <w:shd w:val="clear" w:color="auto" w:fill="9CC2E5" w:themeFill="accent1" w:themeFillTint="99"/>
          </w:tcPr>
          <w:p w14:paraId="2C994AE8" w14:textId="6F711D9C" w:rsidR="005F4D6D" w:rsidRPr="0034684E" w:rsidRDefault="00B27B17" w:rsidP="0090493B">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lastRenderedPageBreak/>
              <w:t xml:space="preserve">JRCERT PROGRAM STANDARDS </w:t>
            </w:r>
          </w:p>
        </w:tc>
      </w:tr>
    </w:tbl>
    <w:p w14:paraId="3BD19FA1" w14:textId="77777777" w:rsidR="00055C4E" w:rsidRPr="0034684E" w:rsidRDefault="00055C4E" w:rsidP="00055C4E">
      <w:pPr>
        <w:pStyle w:val="NoSpacing"/>
        <w:spacing w:before="240"/>
        <w:rPr>
          <w:rFonts w:asciiTheme="minorHAnsi" w:hAnsiTheme="minorHAnsi" w:cstheme="minorHAnsi"/>
          <w:b/>
          <w:szCs w:val="24"/>
        </w:rPr>
      </w:pPr>
      <w:r w:rsidRPr="0034684E">
        <w:rPr>
          <w:rFonts w:asciiTheme="minorHAnsi" w:hAnsiTheme="minorHAnsi" w:cstheme="minorHAnsi"/>
          <w:szCs w:val="24"/>
        </w:rPr>
        <w:t>The following are JRCERT Standards for an Accredited Educational Program in Radiation Therapy which can be found posted in the classroom</w:t>
      </w:r>
      <w:r w:rsidRPr="0034684E">
        <w:rPr>
          <w:rFonts w:asciiTheme="minorHAnsi" w:hAnsiTheme="minorHAnsi" w:cstheme="minorHAnsi"/>
          <w:b/>
          <w:szCs w:val="24"/>
        </w:rPr>
        <w:t>:</w:t>
      </w:r>
    </w:p>
    <w:p w14:paraId="73E5C9FD" w14:textId="77777777" w:rsidR="00055C4E" w:rsidRPr="0034684E" w:rsidRDefault="00055C4E" w:rsidP="00055C4E">
      <w:pPr>
        <w:pStyle w:val="NoSpacing"/>
        <w:rPr>
          <w:rFonts w:asciiTheme="minorHAnsi" w:hAnsiTheme="minorHAnsi" w:cstheme="minorHAnsi"/>
          <w:b/>
          <w:szCs w:val="24"/>
        </w:rPr>
      </w:pPr>
    </w:p>
    <w:p w14:paraId="5182DB55" w14:textId="77777777" w:rsidR="00055C4E" w:rsidRPr="0034684E" w:rsidRDefault="00055C4E" w:rsidP="00055C4E">
      <w:pPr>
        <w:pStyle w:val="NoSpacing"/>
        <w:rPr>
          <w:rFonts w:asciiTheme="minorHAnsi" w:hAnsiTheme="minorHAnsi" w:cstheme="minorHAnsi"/>
          <w:b/>
          <w:bCs/>
          <w:i/>
          <w:iCs/>
        </w:rPr>
      </w:pPr>
      <w:r w:rsidRPr="0034684E">
        <w:rPr>
          <w:rFonts w:asciiTheme="minorHAnsi" w:hAnsiTheme="minorHAnsi" w:cstheme="minorHAnsi"/>
          <w:b/>
          <w:bCs/>
          <w:i/>
          <w:iCs/>
        </w:rPr>
        <w:t>Standard One: Accountability, Fair Practices, and Public Information</w:t>
      </w:r>
    </w:p>
    <w:p w14:paraId="24251F6D" w14:textId="77777777" w:rsidR="00055C4E" w:rsidRPr="0034684E" w:rsidRDefault="00055C4E" w:rsidP="00055C4E">
      <w:pPr>
        <w:pStyle w:val="NoSpacing"/>
        <w:rPr>
          <w:rFonts w:asciiTheme="minorHAnsi" w:hAnsiTheme="minorHAnsi" w:cstheme="minorHAnsi"/>
          <w:i/>
          <w:iCs/>
        </w:rPr>
      </w:pPr>
    </w:p>
    <w:p w14:paraId="3F336061" w14:textId="77777777" w:rsidR="00055C4E" w:rsidRPr="0034684E" w:rsidRDefault="00055C4E" w:rsidP="00055C4E">
      <w:pPr>
        <w:pStyle w:val="NoSpacing"/>
        <w:rPr>
          <w:rFonts w:asciiTheme="minorHAnsi" w:hAnsiTheme="minorHAnsi" w:cstheme="minorHAnsi"/>
          <w:i/>
          <w:iCs/>
        </w:rPr>
      </w:pPr>
      <w:r w:rsidRPr="0034684E">
        <w:rPr>
          <w:rFonts w:asciiTheme="minorHAnsi" w:hAnsiTheme="minorHAnsi" w:cstheme="minorHAnsi"/>
          <w:i/>
          <w:iCs/>
        </w:rPr>
        <w:t>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w:t>
      </w:r>
    </w:p>
    <w:p w14:paraId="31054387" w14:textId="77777777" w:rsidR="00055C4E" w:rsidRPr="0034684E" w:rsidRDefault="00055C4E" w:rsidP="00055C4E">
      <w:pPr>
        <w:pStyle w:val="NoSpacing"/>
        <w:rPr>
          <w:rFonts w:asciiTheme="minorHAnsi" w:hAnsiTheme="minorHAnsi" w:cstheme="minorHAnsi"/>
          <w:i/>
          <w:iCs/>
        </w:rPr>
      </w:pPr>
    </w:p>
    <w:p w14:paraId="31FC672A" w14:textId="77777777" w:rsidR="00055C4E" w:rsidRPr="0034684E" w:rsidRDefault="00055C4E" w:rsidP="00055C4E">
      <w:pPr>
        <w:pStyle w:val="NoSpacing"/>
        <w:rPr>
          <w:rFonts w:asciiTheme="minorHAnsi" w:hAnsiTheme="minorHAnsi" w:cstheme="minorHAnsi"/>
          <w:b/>
          <w:bCs/>
          <w:i/>
          <w:iCs/>
        </w:rPr>
      </w:pPr>
      <w:r w:rsidRPr="0034684E">
        <w:rPr>
          <w:rFonts w:asciiTheme="minorHAnsi" w:hAnsiTheme="minorHAnsi" w:cstheme="minorHAnsi"/>
          <w:b/>
          <w:bCs/>
          <w:i/>
          <w:iCs/>
        </w:rPr>
        <w:t xml:space="preserve">Standard Two: Institutional Commitment and Resources </w:t>
      </w:r>
    </w:p>
    <w:p w14:paraId="3B0E76EC" w14:textId="77777777" w:rsidR="00055C4E" w:rsidRPr="0034684E" w:rsidRDefault="00055C4E" w:rsidP="00055C4E">
      <w:pPr>
        <w:pStyle w:val="NoSpacing"/>
        <w:rPr>
          <w:rFonts w:asciiTheme="minorHAnsi" w:hAnsiTheme="minorHAnsi" w:cstheme="minorHAnsi"/>
          <w:i/>
          <w:iCs/>
        </w:rPr>
      </w:pPr>
    </w:p>
    <w:p w14:paraId="34F50C35" w14:textId="77777777" w:rsidR="00055C4E" w:rsidRPr="0034684E" w:rsidRDefault="00055C4E" w:rsidP="00055C4E">
      <w:pPr>
        <w:pStyle w:val="NoSpacing"/>
        <w:rPr>
          <w:rFonts w:asciiTheme="minorHAnsi" w:hAnsiTheme="minorHAnsi" w:cstheme="minorHAnsi"/>
          <w:i/>
          <w:iCs/>
        </w:rPr>
      </w:pPr>
      <w:r w:rsidRPr="0034684E">
        <w:rPr>
          <w:rFonts w:asciiTheme="minorHAnsi" w:hAnsiTheme="minorHAnsi" w:cstheme="minorHAnsi"/>
          <w:i/>
          <w:iCs/>
        </w:rPr>
        <w:t xml:space="preserve">The sponsoring institution demonstrates a sound financial commitment to the program by assuring sufficient academic, fiscal, personnel, and physical resources to achieve the program’s mission. </w:t>
      </w:r>
    </w:p>
    <w:p w14:paraId="37E22A3E" w14:textId="77777777" w:rsidR="00055C4E" w:rsidRPr="0034684E" w:rsidRDefault="00055C4E" w:rsidP="00055C4E">
      <w:pPr>
        <w:pStyle w:val="NoSpacing"/>
        <w:rPr>
          <w:rFonts w:asciiTheme="minorHAnsi" w:hAnsiTheme="minorHAnsi" w:cstheme="minorHAnsi"/>
          <w:i/>
          <w:iCs/>
        </w:rPr>
      </w:pPr>
    </w:p>
    <w:p w14:paraId="7A7B4FF5" w14:textId="77777777" w:rsidR="00055C4E" w:rsidRPr="0034684E" w:rsidRDefault="00055C4E" w:rsidP="00055C4E">
      <w:pPr>
        <w:pStyle w:val="NoSpacing"/>
        <w:rPr>
          <w:rFonts w:asciiTheme="minorHAnsi" w:hAnsiTheme="minorHAnsi" w:cstheme="minorHAnsi"/>
          <w:b/>
          <w:bCs/>
          <w:i/>
          <w:iCs/>
        </w:rPr>
      </w:pPr>
      <w:r w:rsidRPr="0034684E">
        <w:rPr>
          <w:rFonts w:asciiTheme="minorHAnsi" w:hAnsiTheme="minorHAnsi" w:cstheme="minorHAnsi"/>
          <w:b/>
          <w:bCs/>
          <w:i/>
          <w:iCs/>
        </w:rPr>
        <w:t>Standard Three: Faculty and Staff.</w:t>
      </w:r>
    </w:p>
    <w:p w14:paraId="67B75620" w14:textId="77777777" w:rsidR="00055C4E" w:rsidRPr="0034684E" w:rsidRDefault="00055C4E" w:rsidP="00055C4E">
      <w:pPr>
        <w:pStyle w:val="NoSpacing"/>
        <w:rPr>
          <w:rFonts w:asciiTheme="minorHAnsi" w:hAnsiTheme="minorHAnsi" w:cstheme="minorHAnsi"/>
          <w:b/>
          <w:bCs/>
          <w:i/>
          <w:iCs/>
        </w:rPr>
      </w:pPr>
    </w:p>
    <w:p w14:paraId="7F6FE7A8" w14:textId="77777777" w:rsidR="00055C4E" w:rsidRPr="0034684E" w:rsidRDefault="00055C4E" w:rsidP="00055C4E">
      <w:pPr>
        <w:pStyle w:val="NoSpacing"/>
        <w:rPr>
          <w:rFonts w:asciiTheme="minorHAnsi" w:hAnsiTheme="minorHAnsi" w:cstheme="minorHAnsi"/>
          <w:i/>
          <w:iCs/>
        </w:rPr>
      </w:pPr>
      <w:r w:rsidRPr="0034684E">
        <w:rPr>
          <w:rFonts w:asciiTheme="minorHAnsi" w:hAnsiTheme="minorHAnsi" w:cstheme="minorHAnsi"/>
          <w:i/>
          <w:iCs/>
        </w:rPr>
        <w:t xml:space="preserve">The sponsoring institution provides the program adequate and qualified faculty that enable the program to meet its mission and promote student learning. </w:t>
      </w:r>
    </w:p>
    <w:p w14:paraId="031716AA" w14:textId="77777777" w:rsidR="00055C4E" w:rsidRPr="0034684E" w:rsidRDefault="00055C4E" w:rsidP="00055C4E">
      <w:pPr>
        <w:pStyle w:val="NoSpacing"/>
        <w:rPr>
          <w:rFonts w:asciiTheme="minorHAnsi" w:hAnsiTheme="minorHAnsi" w:cstheme="minorHAnsi"/>
          <w:i/>
          <w:iCs/>
        </w:rPr>
      </w:pPr>
    </w:p>
    <w:p w14:paraId="27CD2A56" w14:textId="77777777" w:rsidR="00055C4E" w:rsidRPr="0034684E" w:rsidRDefault="00055C4E" w:rsidP="00055C4E">
      <w:pPr>
        <w:pStyle w:val="NoSpacing"/>
        <w:rPr>
          <w:rFonts w:asciiTheme="minorHAnsi" w:hAnsiTheme="minorHAnsi" w:cstheme="minorHAnsi"/>
          <w:b/>
          <w:bCs/>
          <w:i/>
          <w:iCs/>
        </w:rPr>
      </w:pPr>
      <w:r w:rsidRPr="0034684E">
        <w:rPr>
          <w:rFonts w:asciiTheme="minorHAnsi" w:hAnsiTheme="minorHAnsi" w:cstheme="minorHAnsi"/>
          <w:b/>
          <w:bCs/>
          <w:i/>
          <w:iCs/>
        </w:rPr>
        <w:t>Standard Four: Curriculum and Academic Practices</w:t>
      </w:r>
    </w:p>
    <w:p w14:paraId="04DDF007" w14:textId="77777777" w:rsidR="00055C4E" w:rsidRPr="0034684E" w:rsidRDefault="00055C4E" w:rsidP="00055C4E">
      <w:pPr>
        <w:pStyle w:val="NoSpacing"/>
        <w:rPr>
          <w:rFonts w:asciiTheme="minorHAnsi" w:hAnsiTheme="minorHAnsi" w:cstheme="minorHAnsi"/>
          <w:i/>
          <w:iCs/>
        </w:rPr>
      </w:pPr>
    </w:p>
    <w:p w14:paraId="514DEB4C" w14:textId="77777777" w:rsidR="00055C4E" w:rsidRPr="0034684E" w:rsidRDefault="00055C4E" w:rsidP="00055C4E">
      <w:pPr>
        <w:pStyle w:val="NoSpacing"/>
        <w:rPr>
          <w:rFonts w:asciiTheme="minorHAnsi" w:hAnsiTheme="minorHAnsi" w:cstheme="minorHAnsi"/>
          <w:i/>
          <w:iCs/>
        </w:rPr>
      </w:pPr>
      <w:r w:rsidRPr="0034684E">
        <w:rPr>
          <w:rFonts w:asciiTheme="minorHAnsi" w:hAnsiTheme="minorHAnsi" w:cstheme="minorHAnsi"/>
          <w:i/>
          <w:iCs/>
        </w:rPr>
        <w:t xml:space="preserve">The program’s curriculum and academic practices prepare students for professional practice. </w:t>
      </w:r>
    </w:p>
    <w:p w14:paraId="3548A9A3" w14:textId="77777777" w:rsidR="00055C4E" w:rsidRPr="0034684E" w:rsidRDefault="00055C4E" w:rsidP="00055C4E">
      <w:pPr>
        <w:pStyle w:val="NoSpacing"/>
        <w:rPr>
          <w:rFonts w:asciiTheme="minorHAnsi" w:hAnsiTheme="minorHAnsi" w:cstheme="minorHAnsi"/>
          <w:i/>
          <w:iCs/>
        </w:rPr>
      </w:pPr>
    </w:p>
    <w:p w14:paraId="3FA0A2B0" w14:textId="77777777" w:rsidR="00055C4E" w:rsidRPr="0034684E" w:rsidRDefault="00055C4E" w:rsidP="00055C4E">
      <w:pPr>
        <w:pStyle w:val="NoSpacing"/>
        <w:rPr>
          <w:rFonts w:asciiTheme="minorHAnsi" w:hAnsiTheme="minorHAnsi" w:cstheme="minorHAnsi"/>
          <w:b/>
          <w:bCs/>
          <w:i/>
          <w:iCs/>
        </w:rPr>
      </w:pPr>
      <w:r w:rsidRPr="0034684E">
        <w:rPr>
          <w:rFonts w:asciiTheme="minorHAnsi" w:hAnsiTheme="minorHAnsi" w:cstheme="minorHAnsi"/>
          <w:b/>
          <w:bCs/>
          <w:i/>
          <w:iCs/>
        </w:rPr>
        <w:t xml:space="preserve">Standard Five: Health and Safety </w:t>
      </w:r>
    </w:p>
    <w:p w14:paraId="108E16ED" w14:textId="77777777" w:rsidR="00055C4E" w:rsidRPr="0034684E" w:rsidRDefault="00055C4E" w:rsidP="00055C4E">
      <w:pPr>
        <w:pStyle w:val="NoSpacing"/>
        <w:rPr>
          <w:rFonts w:asciiTheme="minorHAnsi" w:hAnsiTheme="minorHAnsi" w:cstheme="minorHAnsi"/>
          <w:i/>
          <w:iCs/>
        </w:rPr>
      </w:pPr>
    </w:p>
    <w:p w14:paraId="36124589" w14:textId="77777777" w:rsidR="00055C4E" w:rsidRPr="0034684E" w:rsidRDefault="00055C4E" w:rsidP="00055C4E">
      <w:pPr>
        <w:pStyle w:val="NoSpacing"/>
        <w:rPr>
          <w:rFonts w:asciiTheme="minorHAnsi" w:hAnsiTheme="minorHAnsi" w:cstheme="minorHAnsi"/>
          <w:i/>
          <w:iCs/>
        </w:rPr>
      </w:pPr>
      <w:r w:rsidRPr="0034684E">
        <w:rPr>
          <w:rFonts w:asciiTheme="minorHAnsi" w:hAnsiTheme="minorHAnsi" w:cstheme="minorHAnsi"/>
          <w:i/>
          <w:iCs/>
        </w:rPr>
        <w:t xml:space="preserve">The sponsoring institution and program have policies and procedures that promote the health, safety, and optimal use of radiation for students, patients, and the public. </w:t>
      </w:r>
    </w:p>
    <w:p w14:paraId="76025E86" w14:textId="77777777" w:rsidR="00055C4E" w:rsidRPr="0034684E" w:rsidRDefault="00055C4E" w:rsidP="00055C4E">
      <w:pPr>
        <w:pStyle w:val="NoSpacing"/>
        <w:rPr>
          <w:rFonts w:asciiTheme="minorHAnsi" w:hAnsiTheme="minorHAnsi" w:cstheme="minorHAnsi"/>
          <w:i/>
          <w:iCs/>
        </w:rPr>
      </w:pPr>
    </w:p>
    <w:p w14:paraId="53F13F01" w14:textId="77777777" w:rsidR="00055C4E" w:rsidRPr="0034684E" w:rsidRDefault="00055C4E" w:rsidP="00055C4E">
      <w:pPr>
        <w:pStyle w:val="NoSpacing"/>
        <w:rPr>
          <w:rFonts w:asciiTheme="minorHAnsi" w:hAnsiTheme="minorHAnsi" w:cstheme="minorHAnsi"/>
          <w:b/>
          <w:bCs/>
          <w:i/>
          <w:iCs/>
        </w:rPr>
      </w:pPr>
      <w:r w:rsidRPr="0034684E">
        <w:rPr>
          <w:rFonts w:asciiTheme="minorHAnsi" w:hAnsiTheme="minorHAnsi" w:cstheme="minorHAnsi"/>
          <w:b/>
          <w:bCs/>
          <w:i/>
          <w:iCs/>
        </w:rPr>
        <w:t>Standard Six: Programmatic Effectiveness and Assessment: Using Data for Sustained Improvement</w:t>
      </w:r>
    </w:p>
    <w:p w14:paraId="690ADACF" w14:textId="77777777" w:rsidR="00055C4E" w:rsidRPr="0034684E" w:rsidRDefault="00055C4E" w:rsidP="00055C4E">
      <w:pPr>
        <w:pStyle w:val="NoSpacing"/>
        <w:rPr>
          <w:rFonts w:asciiTheme="minorHAnsi" w:hAnsiTheme="minorHAnsi" w:cstheme="minorHAnsi"/>
          <w:i/>
          <w:iCs/>
        </w:rPr>
      </w:pPr>
    </w:p>
    <w:p w14:paraId="6079220C" w14:textId="77777777" w:rsidR="00055C4E" w:rsidRPr="0034684E" w:rsidRDefault="00055C4E" w:rsidP="00055C4E">
      <w:pPr>
        <w:pStyle w:val="NoSpacing"/>
        <w:rPr>
          <w:rFonts w:asciiTheme="minorHAnsi" w:hAnsiTheme="minorHAnsi" w:cstheme="minorHAnsi"/>
          <w:i/>
          <w:iCs/>
          <w:szCs w:val="24"/>
        </w:rPr>
      </w:pPr>
      <w:r w:rsidRPr="0034684E">
        <w:rPr>
          <w:rFonts w:asciiTheme="minorHAnsi" w:hAnsiTheme="minorHAnsi" w:cstheme="minorHAnsi"/>
          <w:i/>
          <w:iCs/>
        </w:rPr>
        <w:t>The extent of a program’s effectiveness is linked to the ability to meet its mission, goals, and student learning outcomes. A systematic, ongoing assessment process provides credible evidence that enables analysis and critical discussions to foster ongoing program improvement.</w:t>
      </w:r>
    </w:p>
    <w:p w14:paraId="221C00F3" w14:textId="77777777" w:rsidR="00055C4E" w:rsidRPr="0034684E" w:rsidRDefault="00055C4E" w:rsidP="00055C4E">
      <w:pPr>
        <w:pStyle w:val="NoSpacing"/>
        <w:rPr>
          <w:rFonts w:asciiTheme="minorHAnsi" w:hAnsiTheme="minorHAnsi" w:cstheme="minorHAnsi"/>
          <w:b/>
          <w:i/>
          <w:iCs/>
          <w:szCs w:val="24"/>
          <w:u w:val="single"/>
        </w:rPr>
      </w:pPr>
    </w:p>
    <w:p w14:paraId="001582B3" w14:textId="77777777" w:rsidR="00055C4E" w:rsidRPr="0034684E" w:rsidRDefault="00055C4E" w:rsidP="00C6477E">
      <w:pPr>
        <w:pStyle w:val="NoSpacing"/>
        <w:spacing w:after="240"/>
        <w:rPr>
          <w:rFonts w:asciiTheme="minorHAnsi" w:hAnsiTheme="minorHAnsi" w:cstheme="minorHAnsi"/>
          <w:szCs w:val="24"/>
        </w:rPr>
      </w:pPr>
    </w:p>
    <w:p w14:paraId="2407DDA2" w14:textId="77777777" w:rsidR="002063F4" w:rsidRPr="0034684E" w:rsidRDefault="002063F4" w:rsidP="00C6477E">
      <w:pPr>
        <w:pStyle w:val="NoSpacing"/>
        <w:spacing w:after="240"/>
        <w:rPr>
          <w:rFonts w:asciiTheme="minorHAnsi" w:hAnsiTheme="minorHAnsi" w:cstheme="minorHAnsi"/>
          <w:szCs w:val="24"/>
        </w:rPr>
      </w:pPr>
    </w:p>
    <w:p w14:paraId="3B56E693" w14:textId="77777777" w:rsidR="00055C4E" w:rsidRPr="0034684E" w:rsidRDefault="00055C4E" w:rsidP="00C6477E">
      <w:pPr>
        <w:pStyle w:val="NoSpacing"/>
        <w:spacing w:after="240"/>
        <w:rPr>
          <w:rFonts w:asciiTheme="minorHAnsi" w:hAnsiTheme="minorHAnsi" w:cstheme="minorHAnsi"/>
          <w:szCs w:val="24"/>
        </w:rPr>
      </w:pPr>
    </w:p>
    <w:p w14:paraId="6651EBFA" w14:textId="4475C130" w:rsidR="007C32C7" w:rsidRPr="0034684E" w:rsidRDefault="007C32C7">
      <w:pPr>
        <w:rPr>
          <w:rStyle w:val="Hyperlink"/>
          <w:sz w:val="24"/>
        </w:rPr>
      </w:pPr>
    </w:p>
    <w:tbl>
      <w:tblPr>
        <w:tblStyle w:val="TableGrid"/>
        <w:tblpPr w:leftFromText="180" w:rightFromText="180" w:vertAnchor="page" w:horzAnchor="margin" w:tblpY="451"/>
        <w:tblW w:w="0" w:type="auto"/>
        <w:tblLook w:val="04A0" w:firstRow="1" w:lastRow="0" w:firstColumn="1" w:lastColumn="0" w:noHBand="0" w:noVBand="1"/>
      </w:tblPr>
      <w:tblGrid>
        <w:gridCol w:w="9350"/>
      </w:tblGrid>
      <w:tr w:rsidR="00F15AD7" w:rsidRPr="0034684E" w14:paraId="50BDB2A0" w14:textId="77777777" w:rsidTr="00F15AD7">
        <w:tc>
          <w:tcPr>
            <w:tcW w:w="9350" w:type="dxa"/>
            <w:shd w:val="clear" w:color="auto" w:fill="9CC2E5" w:themeFill="accent1" w:themeFillTint="99"/>
          </w:tcPr>
          <w:p w14:paraId="567EAAA5" w14:textId="77777777" w:rsidR="00F15AD7" w:rsidRPr="0034684E" w:rsidRDefault="00F15AD7" w:rsidP="00F15AD7">
            <w:pPr>
              <w:pStyle w:val="NoSpacing"/>
              <w:jc w:val="center"/>
              <w:rPr>
                <w:rFonts w:asciiTheme="minorHAnsi" w:hAnsiTheme="minorHAnsi" w:cstheme="minorHAnsi"/>
                <w:b/>
                <w:sz w:val="32"/>
                <w:szCs w:val="32"/>
              </w:rPr>
            </w:pPr>
            <w:r w:rsidRPr="0034684E">
              <w:rPr>
                <w:rStyle w:val="Hyperlink"/>
                <w:rFonts w:cstheme="minorHAnsi"/>
                <w:szCs w:val="24"/>
              </w:rPr>
              <w:br w:type="page"/>
            </w:r>
            <w:r w:rsidRPr="0034684E">
              <w:rPr>
                <w:rFonts w:asciiTheme="minorHAnsi" w:hAnsiTheme="minorHAnsi" w:cstheme="minorHAnsi"/>
                <w:b/>
                <w:sz w:val="32"/>
                <w:szCs w:val="32"/>
              </w:rPr>
              <w:t xml:space="preserve">Program Affiliation Agreements </w:t>
            </w:r>
          </w:p>
          <w:p w14:paraId="54656417" w14:textId="77777777" w:rsidR="00F15AD7" w:rsidRPr="0034684E" w:rsidRDefault="00F15AD7" w:rsidP="00F15AD7">
            <w:pPr>
              <w:pStyle w:val="NoSpacing"/>
              <w:jc w:val="center"/>
              <w:rPr>
                <w:rFonts w:asciiTheme="minorHAnsi" w:hAnsiTheme="minorHAnsi" w:cstheme="minorHAnsi"/>
                <w:b/>
                <w:sz w:val="32"/>
                <w:szCs w:val="32"/>
              </w:rPr>
            </w:pPr>
            <w:r w:rsidRPr="0034684E">
              <w:rPr>
                <w:rFonts w:asciiTheme="minorHAnsi" w:hAnsiTheme="minorHAnsi" w:cstheme="minorHAnsi"/>
                <w:b/>
                <w:sz w:val="32"/>
                <w:szCs w:val="32"/>
              </w:rPr>
              <w:t>Clinical Locations and Supervisors</w:t>
            </w:r>
          </w:p>
        </w:tc>
      </w:tr>
    </w:tbl>
    <w:p w14:paraId="3E26FAB2" w14:textId="7A1FC057" w:rsidR="00D41F2A" w:rsidRPr="0034684E" w:rsidRDefault="00D41F2A" w:rsidP="00D41F2A">
      <w:pPr>
        <w:pStyle w:val="NoSpacing"/>
        <w:jc w:val="both"/>
        <w:rPr>
          <w:rFonts w:asciiTheme="minorHAnsi" w:hAnsiTheme="minorHAnsi" w:cstheme="minorHAnsi"/>
          <w:b/>
          <w:szCs w:val="24"/>
        </w:rPr>
      </w:pPr>
      <w:r w:rsidRPr="0034684E">
        <w:rPr>
          <w:rFonts w:asciiTheme="minorHAnsi" w:hAnsiTheme="minorHAnsi" w:cstheme="minorHAnsi"/>
          <w:b/>
          <w:szCs w:val="24"/>
        </w:rPr>
        <w:t>Cancer Care of WNY</w:t>
      </w:r>
      <w:r w:rsidR="00C656B3" w:rsidRPr="0034684E">
        <w:rPr>
          <w:rFonts w:asciiTheme="minorHAnsi" w:hAnsiTheme="minorHAnsi" w:cstheme="minorHAnsi"/>
          <w:b/>
          <w:szCs w:val="24"/>
        </w:rPr>
        <w:t xml:space="preserve"> </w:t>
      </w:r>
      <w:r w:rsidRPr="0034684E">
        <w:rPr>
          <w:rFonts w:asciiTheme="minorHAnsi" w:hAnsiTheme="minorHAnsi" w:cstheme="minorHAnsi"/>
          <w:b/>
          <w:szCs w:val="24"/>
        </w:rPr>
        <w:t>(CCWNY)</w:t>
      </w:r>
      <w:r w:rsidRPr="0034684E">
        <w:rPr>
          <w:rFonts w:asciiTheme="minorHAnsi" w:hAnsiTheme="minorHAnsi" w:cstheme="minorHAnsi"/>
          <w:b/>
          <w:szCs w:val="24"/>
        </w:rPr>
        <w:tab/>
      </w:r>
      <w:r w:rsidRPr="0034684E">
        <w:rPr>
          <w:rFonts w:asciiTheme="minorHAnsi" w:hAnsiTheme="minorHAnsi" w:cstheme="minorHAnsi"/>
          <w:b/>
          <w:szCs w:val="24"/>
        </w:rPr>
        <w:tab/>
      </w:r>
    </w:p>
    <w:p w14:paraId="036D8634" w14:textId="036333E2" w:rsidR="001D0FEF" w:rsidRPr="0034684E" w:rsidRDefault="00BD32D3" w:rsidP="00BD32D3">
      <w:pPr>
        <w:pStyle w:val="NoSpacing"/>
        <w:ind w:firstLine="720"/>
        <w:jc w:val="both"/>
        <w:rPr>
          <w:rFonts w:asciiTheme="minorHAnsi" w:hAnsiTheme="minorHAnsi" w:cstheme="minorHAnsi"/>
          <w:b/>
          <w:szCs w:val="24"/>
        </w:rPr>
      </w:pPr>
      <w:r w:rsidRPr="0034684E">
        <w:rPr>
          <w:rFonts w:asciiTheme="minorHAnsi" w:hAnsiTheme="minorHAnsi" w:cstheme="minorHAnsi"/>
          <w:b/>
          <w:szCs w:val="24"/>
        </w:rPr>
        <w:t xml:space="preserve">Address:  </w:t>
      </w:r>
      <w:r w:rsidR="00D41F2A" w:rsidRPr="0034684E">
        <w:rPr>
          <w:rFonts w:asciiTheme="minorHAnsi" w:hAnsiTheme="minorHAnsi" w:cstheme="minorHAnsi"/>
          <w:bCs/>
          <w:szCs w:val="24"/>
        </w:rPr>
        <w:t>3085 Harlem Road</w:t>
      </w:r>
      <w:r w:rsidRPr="0034684E">
        <w:rPr>
          <w:rFonts w:asciiTheme="minorHAnsi" w:hAnsiTheme="minorHAnsi" w:cstheme="minorHAnsi"/>
          <w:bCs/>
          <w:szCs w:val="24"/>
        </w:rPr>
        <w:t xml:space="preserve">, </w:t>
      </w:r>
      <w:r w:rsidR="00D41F2A" w:rsidRPr="0034684E">
        <w:rPr>
          <w:rFonts w:asciiTheme="minorHAnsi" w:hAnsiTheme="minorHAnsi" w:cstheme="minorHAnsi"/>
          <w:bCs/>
          <w:szCs w:val="24"/>
        </w:rPr>
        <w:t>Cheektowaga, NY 14225</w:t>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p>
    <w:p w14:paraId="79F097E3" w14:textId="2BCE2409" w:rsidR="00D41F2A" w:rsidRPr="0034684E" w:rsidRDefault="00BD32D3" w:rsidP="00BD32D3">
      <w:pPr>
        <w:pStyle w:val="NoSpacing"/>
        <w:ind w:firstLine="720"/>
        <w:jc w:val="both"/>
        <w:rPr>
          <w:rFonts w:asciiTheme="minorHAnsi" w:hAnsiTheme="minorHAnsi" w:cstheme="minorHAnsi"/>
          <w:b/>
          <w:szCs w:val="24"/>
        </w:rPr>
      </w:pPr>
      <w:r w:rsidRPr="0034684E">
        <w:rPr>
          <w:rFonts w:asciiTheme="minorHAnsi" w:hAnsiTheme="minorHAnsi" w:cstheme="minorHAnsi"/>
          <w:b/>
          <w:szCs w:val="24"/>
        </w:rPr>
        <w:t>Clinical Supervisor:</w:t>
      </w:r>
      <w:r w:rsidR="00D41F2A" w:rsidRPr="0034684E">
        <w:rPr>
          <w:rFonts w:asciiTheme="minorHAnsi" w:hAnsiTheme="minorHAnsi" w:cstheme="minorHAnsi"/>
          <w:b/>
          <w:szCs w:val="24"/>
        </w:rPr>
        <w:t xml:space="preserve">  </w:t>
      </w:r>
      <w:r w:rsidR="00D41F2A" w:rsidRPr="0034684E">
        <w:rPr>
          <w:rFonts w:asciiTheme="minorHAnsi" w:hAnsiTheme="minorHAnsi" w:cstheme="minorHAnsi"/>
          <w:bCs/>
          <w:szCs w:val="24"/>
        </w:rPr>
        <w:t xml:space="preserve">Heather </w:t>
      </w:r>
      <w:r w:rsidRPr="0034684E">
        <w:rPr>
          <w:rFonts w:asciiTheme="minorHAnsi" w:hAnsiTheme="minorHAnsi" w:cstheme="minorHAnsi"/>
          <w:bCs/>
          <w:szCs w:val="24"/>
        </w:rPr>
        <w:t>Stoneman - (</w:t>
      </w:r>
      <w:r w:rsidR="001D0FEF" w:rsidRPr="0034684E">
        <w:rPr>
          <w:rFonts w:asciiTheme="minorHAnsi" w:hAnsiTheme="minorHAnsi" w:cstheme="minorHAnsi"/>
          <w:bCs/>
          <w:szCs w:val="24"/>
        </w:rPr>
        <w:t xml:space="preserve">716) </w:t>
      </w:r>
      <w:r w:rsidR="00D41F2A" w:rsidRPr="0034684E">
        <w:rPr>
          <w:rFonts w:asciiTheme="minorHAnsi" w:hAnsiTheme="minorHAnsi" w:cstheme="minorHAnsi"/>
          <w:bCs/>
          <w:szCs w:val="24"/>
        </w:rPr>
        <w:t>844-5500</w:t>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p>
    <w:p w14:paraId="6C554F09" w14:textId="4573842C" w:rsidR="00D41F2A" w:rsidRPr="0034684E" w:rsidRDefault="00D41F2A" w:rsidP="00D41F2A">
      <w:pPr>
        <w:pStyle w:val="NoSpacing"/>
        <w:jc w:val="both"/>
        <w:rPr>
          <w:rFonts w:asciiTheme="minorHAnsi" w:hAnsiTheme="minorHAnsi" w:cstheme="minorHAnsi"/>
          <w:b/>
          <w:szCs w:val="24"/>
        </w:rPr>
      </w:pPr>
      <w:r w:rsidRPr="0034684E">
        <w:rPr>
          <w:rFonts w:asciiTheme="minorHAnsi" w:hAnsiTheme="minorHAnsi" w:cstheme="minorHAnsi"/>
          <w:b/>
          <w:szCs w:val="24"/>
        </w:rPr>
        <w:t>CCWNY Jamestown</w:t>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p>
    <w:p w14:paraId="09892A59" w14:textId="59CF115F" w:rsidR="00D41F2A" w:rsidRPr="0034684E" w:rsidRDefault="00BD32D3" w:rsidP="00BD32D3">
      <w:pPr>
        <w:pStyle w:val="NoSpacing"/>
        <w:ind w:firstLine="720"/>
        <w:jc w:val="both"/>
        <w:rPr>
          <w:rFonts w:asciiTheme="minorHAnsi" w:hAnsiTheme="minorHAnsi" w:cstheme="minorHAnsi"/>
          <w:b/>
          <w:szCs w:val="24"/>
        </w:rPr>
      </w:pPr>
      <w:bookmarkStart w:id="12" w:name="_Hlk69744299"/>
      <w:r w:rsidRPr="0034684E">
        <w:rPr>
          <w:rFonts w:asciiTheme="minorHAnsi" w:hAnsiTheme="minorHAnsi" w:cstheme="minorHAnsi"/>
          <w:b/>
          <w:szCs w:val="24"/>
        </w:rPr>
        <w:t xml:space="preserve">Address:  </w:t>
      </w:r>
      <w:bookmarkEnd w:id="12"/>
      <w:r w:rsidR="00D41F2A" w:rsidRPr="0034684E">
        <w:rPr>
          <w:rFonts w:asciiTheme="minorHAnsi" w:hAnsiTheme="minorHAnsi" w:cstheme="minorHAnsi"/>
          <w:bCs/>
          <w:szCs w:val="24"/>
        </w:rPr>
        <w:t>117 Foote Avenue</w:t>
      </w:r>
      <w:r w:rsidRPr="0034684E">
        <w:rPr>
          <w:rFonts w:asciiTheme="minorHAnsi" w:hAnsiTheme="minorHAnsi" w:cstheme="minorHAnsi"/>
          <w:bCs/>
          <w:szCs w:val="24"/>
        </w:rPr>
        <w:t xml:space="preserve">, </w:t>
      </w:r>
      <w:r w:rsidR="00D41F2A" w:rsidRPr="0034684E">
        <w:rPr>
          <w:rFonts w:asciiTheme="minorHAnsi" w:hAnsiTheme="minorHAnsi" w:cstheme="minorHAnsi"/>
          <w:bCs/>
          <w:szCs w:val="24"/>
        </w:rPr>
        <w:t>Jamestown, NY 14701</w:t>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p>
    <w:p w14:paraId="6962E215" w14:textId="4699850F" w:rsidR="00D41F2A" w:rsidRPr="0034684E" w:rsidRDefault="00BD32D3" w:rsidP="00BD32D3">
      <w:pPr>
        <w:pStyle w:val="NoSpacing"/>
        <w:ind w:firstLine="720"/>
        <w:jc w:val="both"/>
        <w:rPr>
          <w:rFonts w:asciiTheme="minorHAnsi" w:hAnsiTheme="minorHAnsi" w:cstheme="minorHAnsi"/>
          <w:b/>
          <w:szCs w:val="24"/>
        </w:rPr>
      </w:pPr>
      <w:bookmarkStart w:id="13" w:name="_Hlk69744527"/>
      <w:r w:rsidRPr="0034684E">
        <w:rPr>
          <w:rFonts w:asciiTheme="minorHAnsi" w:hAnsiTheme="minorHAnsi" w:cstheme="minorHAnsi"/>
          <w:b/>
          <w:szCs w:val="24"/>
        </w:rPr>
        <w:t xml:space="preserve">Clinical Supervisor:  </w:t>
      </w:r>
      <w:bookmarkEnd w:id="13"/>
      <w:r w:rsidR="00D41F2A" w:rsidRPr="0034684E">
        <w:rPr>
          <w:rFonts w:asciiTheme="minorHAnsi" w:hAnsiTheme="minorHAnsi" w:cstheme="minorHAnsi"/>
          <w:bCs/>
          <w:szCs w:val="24"/>
        </w:rPr>
        <w:t>Jay Rosa</w:t>
      </w:r>
      <w:r w:rsidRPr="0034684E">
        <w:rPr>
          <w:rFonts w:asciiTheme="minorHAnsi" w:hAnsiTheme="minorHAnsi" w:cstheme="minorHAnsi"/>
          <w:b/>
          <w:szCs w:val="24"/>
        </w:rPr>
        <w:t xml:space="preserve"> - </w:t>
      </w:r>
      <w:r w:rsidR="001D0FEF" w:rsidRPr="0034684E">
        <w:rPr>
          <w:rFonts w:asciiTheme="minorHAnsi" w:hAnsiTheme="minorHAnsi" w:cstheme="minorHAnsi"/>
          <w:bCs/>
          <w:szCs w:val="24"/>
        </w:rPr>
        <w:t xml:space="preserve">(716) </w:t>
      </w:r>
      <w:r w:rsidR="00D41F2A" w:rsidRPr="0034684E">
        <w:rPr>
          <w:rFonts w:asciiTheme="minorHAnsi" w:hAnsiTheme="minorHAnsi" w:cstheme="minorHAnsi"/>
          <w:bCs/>
          <w:szCs w:val="24"/>
        </w:rPr>
        <w:t>704-4800</w:t>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p>
    <w:p w14:paraId="11882EC0" w14:textId="398D06D3" w:rsidR="00D41F2A" w:rsidRPr="0034684E" w:rsidRDefault="00D41F2A" w:rsidP="00D41F2A">
      <w:pPr>
        <w:pStyle w:val="NoSpacing"/>
        <w:jc w:val="both"/>
        <w:rPr>
          <w:rFonts w:asciiTheme="minorHAnsi" w:hAnsiTheme="minorHAnsi" w:cstheme="minorHAnsi"/>
          <w:b/>
          <w:szCs w:val="24"/>
        </w:rPr>
      </w:pP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p>
    <w:p w14:paraId="43239D0B" w14:textId="10D99856" w:rsidR="00D41F2A" w:rsidRPr="0034684E" w:rsidRDefault="00D41F2A" w:rsidP="00D41F2A">
      <w:pPr>
        <w:pStyle w:val="NoSpacing"/>
        <w:jc w:val="both"/>
        <w:rPr>
          <w:rFonts w:asciiTheme="minorHAnsi" w:hAnsiTheme="minorHAnsi" w:cstheme="minorHAnsi"/>
          <w:b/>
          <w:szCs w:val="24"/>
        </w:rPr>
      </w:pPr>
      <w:r w:rsidRPr="0034684E">
        <w:rPr>
          <w:rFonts w:asciiTheme="minorHAnsi" w:hAnsiTheme="minorHAnsi" w:cstheme="minorHAnsi"/>
          <w:b/>
          <w:szCs w:val="24"/>
        </w:rPr>
        <w:t>CCWNY Cambria</w:t>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t xml:space="preserve"> </w:t>
      </w:r>
    </w:p>
    <w:p w14:paraId="035A226A" w14:textId="6F1B1F6B" w:rsidR="00D41F2A" w:rsidRPr="0034684E" w:rsidRDefault="00BD32D3" w:rsidP="00BD32D3">
      <w:pPr>
        <w:pStyle w:val="NoSpacing"/>
        <w:ind w:firstLine="720"/>
        <w:jc w:val="both"/>
        <w:rPr>
          <w:rFonts w:asciiTheme="minorHAnsi" w:hAnsiTheme="minorHAnsi" w:cstheme="minorHAnsi"/>
          <w:b/>
          <w:szCs w:val="24"/>
        </w:rPr>
      </w:pPr>
      <w:r w:rsidRPr="0034684E">
        <w:rPr>
          <w:rFonts w:asciiTheme="minorHAnsi" w:hAnsiTheme="minorHAnsi" w:cstheme="minorHAnsi"/>
          <w:b/>
          <w:szCs w:val="24"/>
        </w:rPr>
        <w:t xml:space="preserve">Address:  </w:t>
      </w:r>
      <w:r w:rsidR="00D41F2A" w:rsidRPr="0034684E">
        <w:rPr>
          <w:rFonts w:asciiTheme="minorHAnsi" w:hAnsiTheme="minorHAnsi" w:cstheme="minorHAnsi"/>
          <w:bCs/>
          <w:szCs w:val="24"/>
        </w:rPr>
        <w:t>3850 Saunders Settlement</w:t>
      </w:r>
      <w:r w:rsidRPr="0034684E">
        <w:rPr>
          <w:rFonts w:asciiTheme="minorHAnsi" w:hAnsiTheme="minorHAnsi" w:cstheme="minorHAnsi"/>
          <w:bCs/>
          <w:szCs w:val="24"/>
        </w:rPr>
        <w:t xml:space="preserve">, </w:t>
      </w:r>
      <w:r w:rsidR="00D41F2A" w:rsidRPr="0034684E">
        <w:rPr>
          <w:rFonts w:asciiTheme="minorHAnsi" w:hAnsiTheme="minorHAnsi" w:cstheme="minorHAnsi"/>
          <w:bCs/>
          <w:szCs w:val="24"/>
        </w:rPr>
        <w:t>Suite 100</w:t>
      </w:r>
      <w:r w:rsidRPr="0034684E">
        <w:rPr>
          <w:rFonts w:asciiTheme="minorHAnsi" w:hAnsiTheme="minorHAnsi" w:cstheme="minorHAnsi"/>
          <w:bCs/>
          <w:szCs w:val="24"/>
        </w:rPr>
        <w:t xml:space="preserve">, </w:t>
      </w:r>
      <w:r w:rsidR="00D41F2A" w:rsidRPr="0034684E">
        <w:rPr>
          <w:rFonts w:asciiTheme="minorHAnsi" w:hAnsiTheme="minorHAnsi" w:cstheme="minorHAnsi"/>
          <w:bCs/>
          <w:szCs w:val="24"/>
        </w:rPr>
        <w:t>Cambria, NY 14132</w:t>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Pr="0034684E">
        <w:rPr>
          <w:rFonts w:asciiTheme="minorHAnsi" w:hAnsiTheme="minorHAnsi" w:cstheme="minorHAnsi"/>
          <w:b/>
          <w:szCs w:val="24"/>
        </w:rPr>
        <w:t xml:space="preserve">Clinical Supervisor:  </w:t>
      </w:r>
      <w:r w:rsidR="00D41F2A" w:rsidRPr="0034684E">
        <w:rPr>
          <w:rFonts w:asciiTheme="minorHAnsi" w:hAnsiTheme="minorHAnsi" w:cstheme="minorHAnsi"/>
          <w:bCs/>
          <w:szCs w:val="24"/>
        </w:rPr>
        <w:t>Dena Vitello</w:t>
      </w:r>
      <w:r w:rsidRPr="0034684E">
        <w:rPr>
          <w:rFonts w:asciiTheme="minorHAnsi" w:hAnsiTheme="minorHAnsi" w:cstheme="minorHAnsi"/>
          <w:b/>
          <w:szCs w:val="24"/>
        </w:rPr>
        <w:t xml:space="preserve"> - </w:t>
      </w:r>
      <w:r w:rsidR="001D0FEF" w:rsidRPr="0034684E">
        <w:rPr>
          <w:rFonts w:asciiTheme="minorHAnsi" w:hAnsiTheme="minorHAnsi" w:cstheme="minorHAnsi"/>
          <w:bCs/>
          <w:szCs w:val="24"/>
        </w:rPr>
        <w:t xml:space="preserve">(716) </w:t>
      </w:r>
      <w:r w:rsidR="00D41F2A" w:rsidRPr="0034684E">
        <w:rPr>
          <w:rFonts w:asciiTheme="minorHAnsi" w:hAnsiTheme="minorHAnsi" w:cstheme="minorHAnsi"/>
          <w:bCs/>
          <w:szCs w:val="24"/>
        </w:rPr>
        <w:t>898-2850</w:t>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r w:rsidR="00D41F2A" w:rsidRPr="0034684E">
        <w:rPr>
          <w:rFonts w:asciiTheme="minorHAnsi" w:hAnsiTheme="minorHAnsi" w:cstheme="minorHAnsi"/>
          <w:b/>
          <w:szCs w:val="24"/>
        </w:rPr>
        <w:tab/>
      </w:r>
    </w:p>
    <w:p w14:paraId="33E6F77A" w14:textId="77777777" w:rsidR="00D41F2A" w:rsidRPr="0034684E" w:rsidRDefault="00D41F2A" w:rsidP="00D41F2A">
      <w:pPr>
        <w:pStyle w:val="NoSpacing"/>
        <w:jc w:val="both"/>
        <w:rPr>
          <w:rFonts w:asciiTheme="minorHAnsi" w:hAnsiTheme="minorHAnsi" w:cstheme="minorHAnsi"/>
          <w:b/>
          <w:szCs w:val="24"/>
        </w:rPr>
      </w:pPr>
    </w:p>
    <w:p w14:paraId="4C29C6B0" w14:textId="52C7F46E" w:rsidR="00A86DDE" w:rsidRPr="0034684E" w:rsidRDefault="00C656B3" w:rsidP="00BD32D3">
      <w:pPr>
        <w:pStyle w:val="NoSpacing"/>
        <w:jc w:val="both"/>
        <w:rPr>
          <w:rFonts w:asciiTheme="minorHAnsi" w:hAnsiTheme="minorHAnsi" w:cstheme="minorHAnsi"/>
          <w:b/>
          <w:szCs w:val="24"/>
        </w:rPr>
      </w:pPr>
      <w:r w:rsidRPr="0034684E">
        <w:rPr>
          <w:rFonts w:asciiTheme="minorHAnsi" w:hAnsiTheme="minorHAnsi" w:cstheme="minorHAnsi"/>
          <w:b/>
          <w:szCs w:val="24"/>
        </w:rPr>
        <w:t>UPMC Erie</w:t>
      </w:r>
    </w:p>
    <w:p w14:paraId="5C26E1FB" w14:textId="57C988B4" w:rsidR="00C656B3" w:rsidRPr="0034684E" w:rsidRDefault="00BD32D3" w:rsidP="00BD32D3">
      <w:pPr>
        <w:spacing w:after="0"/>
        <w:ind w:firstLine="720"/>
        <w:rPr>
          <w:rFonts w:cstheme="minorHAnsi"/>
          <w:b/>
          <w:sz w:val="24"/>
          <w:szCs w:val="24"/>
        </w:rPr>
      </w:pPr>
      <w:bookmarkStart w:id="14" w:name="_Hlk69744589"/>
      <w:r w:rsidRPr="0034684E">
        <w:rPr>
          <w:rFonts w:cstheme="minorHAnsi"/>
          <w:b/>
          <w:sz w:val="24"/>
          <w:szCs w:val="24"/>
        </w:rPr>
        <w:t xml:space="preserve">Address:  </w:t>
      </w:r>
      <w:bookmarkEnd w:id="14"/>
      <w:r w:rsidR="00C656B3" w:rsidRPr="0034684E">
        <w:rPr>
          <w:rFonts w:cstheme="minorHAnsi"/>
          <w:bCs/>
          <w:sz w:val="24"/>
          <w:szCs w:val="24"/>
        </w:rPr>
        <w:t>2500 West 12</w:t>
      </w:r>
      <w:r w:rsidR="00C656B3" w:rsidRPr="0034684E">
        <w:rPr>
          <w:rFonts w:cstheme="minorHAnsi"/>
          <w:bCs/>
          <w:sz w:val="24"/>
          <w:szCs w:val="24"/>
          <w:vertAlign w:val="superscript"/>
        </w:rPr>
        <w:t>th</w:t>
      </w:r>
      <w:r w:rsidR="00C656B3" w:rsidRPr="0034684E">
        <w:rPr>
          <w:rFonts w:cstheme="minorHAnsi"/>
          <w:bCs/>
          <w:sz w:val="24"/>
          <w:szCs w:val="24"/>
        </w:rPr>
        <w:t xml:space="preserve"> Street</w:t>
      </w:r>
      <w:r w:rsidRPr="0034684E">
        <w:rPr>
          <w:rFonts w:cstheme="minorHAnsi"/>
          <w:bCs/>
          <w:sz w:val="24"/>
          <w:szCs w:val="24"/>
        </w:rPr>
        <w:t xml:space="preserve">, </w:t>
      </w:r>
      <w:r w:rsidR="00C656B3" w:rsidRPr="0034684E">
        <w:rPr>
          <w:rFonts w:cstheme="minorHAnsi"/>
          <w:bCs/>
          <w:sz w:val="24"/>
          <w:szCs w:val="24"/>
        </w:rPr>
        <w:t>Erie, PA 16505</w:t>
      </w:r>
    </w:p>
    <w:p w14:paraId="5DD2D2F1" w14:textId="15213216" w:rsidR="00BD32D3" w:rsidRPr="0034684E" w:rsidRDefault="00BD32D3" w:rsidP="00CC19F1">
      <w:pPr>
        <w:pStyle w:val="NoSpacing"/>
        <w:ind w:left="720"/>
        <w:jc w:val="both"/>
        <w:rPr>
          <w:rFonts w:asciiTheme="minorHAnsi" w:hAnsiTheme="minorHAnsi" w:cstheme="minorHAnsi"/>
          <w:b/>
          <w:szCs w:val="24"/>
        </w:rPr>
      </w:pPr>
      <w:r w:rsidRPr="0034684E">
        <w:rPr>
          <w:rFonts w:asciiTheme="minorHAnsi" w:hAnsiTheme="minorHAnsi" w:cstheme="minorHAnsi"/>
          <w:b/>
          <w:szCs w:val="24"/>
        </w:rPr>
        <w:t xml:space="preserve">Clinical Supervisors:  </w:t>
      </w:r>
      <w:r w:rsidR="00C656B3" w:rsidRPr="0034684E">
        <w:rPr>
          <w:rFonts w:asciiTheme="minorHAnsi" w:hAnsiTheme="minorHAnsi" w:cstheme="minorHAnsi"/>
          <w:bCs/>
          <w:szCs w:val="24"/>
        </w:rPr>
        <w:t>Jim Hovis/</w:t>
      </w:r>
      <w:r w:rsidR="00F45D33" w:rsidRPr="0034684E">
        <w:rPr>
          <w:rFonts w:asciiTheme="minorHAnsi" w:hAnsiTheme="minorHAnsi" w:cstheme="minorHAnsi"/>
          <w:bCs/>
          <w:szCs w:val="24"/>
        </w:rPr>
        <w:t>Bryana</w:t>
      </w:r>
      <w:r w:rsidR="002A3FD6" w:rsidRPr="0034684E">
        <w:rPr>
          <w:rFonts w:asciiTheme="minorHAnsi" w:hAnsiTheme="minorHAnsi" w:cstheme="minorHAnsi"/>
          <w:bCs/>
          <w:szCs w:val="24"/>
        </w:rPr>
        <w:t xml:space="preserve"> Hayes or </w:t>
      </w:r>
      <w:r w:rsidR="00B2570C" w:rsidRPr="0034684E">
        <w:rPr>
          <w:rFonts w:asciiTheme="minorHAnsi" w:hAnsiTheme="minorHAnsi" w:cstheme="minorHAnsi"/>
          <w:bCs/>
          <w:szCs w:val="24"/>
        </w:rPr>
        <w:t>Dylan Malpied</w:t>
      </w:r>
      <w:r w:rsidR="009C10E7" w:rsidRPr="0034684E">
        <w:rPr>
          <w:rFonts w:asciiTheme="minorHAnsi" w:hAnsiTheme="minorHAnsi" w:cstheme="minorHAnsi"/>
          <w:bCs/>
          <w:szCs w:val="24"/>
        </w:rPr>
        <w:t>i</w:t>
      </w:r>
      <w:r w:rsidRPr="0034684E">
        <w:rPr>
          <w:rFonts w:cstheme="minorHAnsi"/>
          <w:bCs/>
          <w:szCs w:val="24"/>
        </w:rPr>
        <w:t xml:space="preserve">, </w:t>
      </w:r>
      <w:r w:rsidRPr="0034684E">
        <w:rPr>
          <w:rFonts w:asciiTheme="minorHAnsi" w:hAnsiTheme="minorHAnsi" w:cstheme="minorHAnsi"/>
          <w:bCs/>
          <w:szCs w:val="24"/>
        </w:rPr>
        <w:t>Linacs - (814) 835-9715</w:t>
      </w:r>
    </w:p>
    <w:p w14:paraId="322BFA1C" w14:textId="7BF343C9" w:rsidR="00C656B3" w:rsidRPr="0034684E" w:rsidRDefault="00C656B3" w:rsidP="00C656B3">
      <w:pPr>
        <w:spacing w:after="0"/>
        <w:ind w:firstLine="720"/>
        <w:rPr>
          <w:rFonts w:cstheme="minorHAnsi"/>
          <w:b/>
          <w:sz w:val="24"/>
          <w:szCs w:val="24"/>
        </w:rPr>
      </w:pPr>
    </w:p>
    <w:p w14:paraId="08E6F55B" w14:textId="0BB095B3" w:rsidR="00C656B3" w:rsidRPr="0034684E" w:rsidRDefault="00C656B3" w:rsidP="00BD32D3">
      <w:pPr>
        <w:pStyle w:val="NoSpacing"/>
        <w:jc w:val="both"/>
        <w:rPr>
          <w:rFonts w:asciiTheme="minorHAnsi" w:hAnsiTheme="minorHAnsi" w:cstheme="minorHAnsi"/>
          <w:b/>
          <w:szCs w:val="24"/>
        </w:rPr>
      </w:pPr>
      <w:r w:rsidRPr="0034684E">
        <w:rPr>
          <w:rFonts w:asciiTheme="minorHAnsi" w:hAnsiTheme="minorHAnsi" w:cstheme="minorHAnsi"/>
          <w:b/>
          <w:szCs w:val="24"/>
        </w:rPr>
        <w:t>Rochester General Hospital -</w:t>
      </w:r>
      <w:r w:rsidR="00831DBD" w:rsidRPr="0034684E">
        <w:rPr>
          <w:rFonts w:asciiTheme="minorHAnsi" w:hAnsiTheme="minorHAnsi" w:cstheme="minorHAnsi"/>
          <w:b/>
          <w:szCs w:val="24"/>
        </w:rPr>
        <w:t xml:space="preserve"> </w:t>
      </w:r>
      <w:r w:rsidRPr="0034684E">
        <w:rPr>
          <w:rFonts w:asciiTheme="minorHAnsi" w:hAnsiTheme="minorHAnsi" w:cstheme="minorHAnsi"/>
          <w:b/>
          <w:szCs w:val="24"/>
        </w:rPr>
        <w:t>Dept. of Radiation Therapy</w:t>
      </w:r>
    </w:p>
    <w:p w14:paraId="59195C37" w14:textId="3CF2DB43" w:rsidR="00C656B3" w:rsidRPr="0034684E" w:rsidRDefault="00831DBD" w:rsidP="00831DBD">
      <w:pPr>
        <w:spacing w:after="0"/>
        <w:ind w:firstLine="720"/>
        <w:rPr>
          <w:rFonts w:cstheme="minorHAnsi"/>
          <w:b/>
          <w:sz w:val="24"/>
          <w:szCs w:val="24"/>
        </w:rPr>
      </w:pPr>
      <w:r w:rsidRPr="0034684E">
        <w:rPr>
          <w:rFonts w:cstheme="minorHAnsi"/>
          <w:b/>
          <w:sz w:val="24"/>
          <w:szCs w:val="24"/>
        </w:rPr>
        <w:t xml:space="preserve">Address:  </w:t>
      </w:r>
      <w:r w:rsidR="00C656B3" w:rsidRPr="0034684E">
        <w:rPr>
          <w:rFonts w:cstheme="minorHAnsi"/>
          <w:bCs/>
          <w:sz w:val="24"/>
          <w:szCs w:val="24"/>
        </w:rPr>
        <w:t>1425 Portland Avenue</w:t>
      </w:r>
      <w:r w:rsidRPr="0034684E">
        <w:rPr>
          <w:rFonts w:cstheme="minorHAnsi"/>
          <w:bCs/>
          <w:sz w:val="24"/>
          <w:szCs w:val="24"/>
        </w:rPr>
        <w:t xml:space="preserve">, </w:t>
      </w:r>
      <w:r w:rsidR="00C656B3" w:rsidRPr="0034684E">
        <w:rPr>
          <w:rFonts w:cstheme="minorHAnsi"/>
          <w:bCs/>
          <w:sz w:val="24"/>
          <w:szCs w:val="24"/>
        </w:rPr>
        <w:t>Rochester, NY 14621</w:t>
      </w:r>
    </w:p>
    <w:p w14:paraId="5B110383" w14:textId="03A9A5DB" w:rsidR="00C656B3" w:rsidRPr="0034684E" w:rsidRDefault="00831DBD" w:rsidP="00831DBD">
      <w:pPr>
        <w:spacing w:after="0"/>
        <w:ind w:firstLine="720"/>
        <w:rPr>
          <w:rFonts w:cstheme="minorHAnsi"/>
          <w:b/>
          <w:sz w:val="24"/>
          <w:szCs w:val="24"/>
        </w:rPr>
      </w:pPr>
      <w:bookmarkStart w:id="15" w:name="_Hlk69744699"/>
      <w:r w:rsidRPr="0034684E">
        <w:rPr>
          <w:rFonts w:cstheme="minorHAnsi"/>
          <w:b/>
          <w:sz w:val="24"/>
          <w:szCs w:val="24"/>
        </w:rPr>
        <w:t xml:space="preserve">Clinical Supervisor:  </w:t>
      </w:r>
      <w:bookmarkEnd w:id="15"/>
      <w:r w:rsidR="00C656B3" w:rsidRPr="0034684E">
        <w:rPr>
          <w:rFonts w:cstheme="minorHAnsi"/>
          <w:bCs/>
          <w:sz w:val="24"/>
          <w:szCs w:val="24"/>
        </w:rPr>
        <w:t>Nancy Miles</w:t>
      </w:r>
      <w:r w:rsidRPr="0034684E">
        <w:rPr>
          <w:rFonts w:cstheme="minorHAnsi"/>
          <w:bCs/>
          <w:sz w:val="24"/>
          <w:szCs w:val="24"/>
        </w:rPr>
        <w:t xml:space="preserve"> - </w:t>
      </w:r>
      <w:r w:rsidR="00C656B3" w:rsidRPr="0034684E">
        <w:rPr>
          <w:rFonts w:cstheme="minorHAnsi"/>
          <w:bCs/>
          <w:sz w:val="24"/>
          <w:szCs w:val="24"/>
        </w:rPr>
        <w:t>(585) 922-9444</w:t>
      </w:r>
    </w:p>
    <w:p w14:paraId="078BDD3C" w14:textId="1BB303A4" w:rsidR="00C656B3" w:rsidRPr="0034684E" w:rsidRDefault="00C656B3" w:rsidP="00C656B3">
      <w:pPr>
        <w:spacing w:after="0"/>
        <w:ind w:firstLine="720"/>
        <w:rPr>
          <w:rFonts w:cstheme="minorHAnsi"/>
          <w:b/>
          <w:sz w:val="24"/>
          <w:szCs w:val="24"/>
        </w:rPr>
      </w:pPr>
    </w:p>
    <w:p w14:paraId="28BC702B" w14:textId="64587751" w:rsidR="00C656B3" w:rsidRPr="0034684E" w:rsidRDefault="00C656B3" w:rsidP="00C656B3">
      <w:pPr>
        <w:pStyle w:val="NoSpacing"/>
        <w:jc w:val="both"/>
        <w:rPr>
          <w:rFonts w:asciiTheme="minorHAnsi" w:hAnsiTheme="minorHAnsi" w:cstheme="minorHAnsi"/>
          <w:b/>
          <w:szCs w:val="24"/>
        </w:rPr>
      </w:pPr>
      <w:r w:rsidRPr="0034684E">
        <w:rPr>
          <w:rFonts w:asciiTheme="minorHAnsi" w:hAnsiTheme="minorHAnsi" w:cstheme="minorHAnsi"/>
          <w:b/>
          <w:szCs w:val="24"/>
        </w:rPr>
        <w:t xml:space="preserve">Linden Oaks Medical </w:t>
      </w:r>
    </w:p>
    <w:p w14:paraId="59248301" w14:textId="00F88E59" w:rsidR="00C656B3" w:rsidRPr="0034684E" w:rsidRDefault="00831DBD" w:rsidP="00831DBD">
      <w:pPr>
        <w:pStyle w:val="NoSpacing"/>
        <w:ind w:firstLine="720"/>
        <w:jc w:val="both"/>
        <w:rPr>
          <w:rFonts w:asciiTheme="minorHAnsi" w:hAnsiTheme="minorHAnsi" w:cstheme="minorHAnsi"/>
          <w:b/>
          <w:szCs w:val="24"/>
        </w:rPr>
      </w:pPr>
      <w:r w:rsidRPr="0034684E">
        <w:rPr>
          <w:rFonts w:asciiTheme="minorHAnsi" w:hAnsiTheme="minorHAnsi" w:cstheme="minorHAnsi"/>
          <w:b/>
          <w:szCs w:val="24"/>
        </w:rPr>
        <w:t>Address:</w:t>
      </w:r>
      <w:r w:rsidRPr="0034684E">
        <w:rPr>
          <w:rFonts w:cstheme="minorHAnsi"/>
          <w:b/>
          <w:szCs w:val="24"/>
        </w:rPr>
        <w:t xml:space="preserve">  </w:t>
      </w:r>
      <w:r w:rsidR="00C656B3" w:rsidRPr="0034684E">
        <w:rPr>
          <w:rFonts w:asciiTheme="minorHAnsi" w:hAnsiTheme="minorHAnsi" w:cstheme="minorHAnsi"/>
          <w:bCs/>
          <w:szCs w:val="24"/>
        </w:rPr>
        <w:t>20 Hagen Drive, Suite 100</w:t>
      </w:r>
      <w:r w:rsidRPr="0034684E">
        <w:rPr>
          <w:rFonts w:asciiTheme="minorHAnsi" w:hAnsiTheme="minorHAnsi" w:cstheme="minorHAnsi"/>
          <w:bCs/>
          <w:szCs w:val="24"/>
        </w:rPr>
        <w:t xml:space="preserve">, </w:t>
      </w:r>
      <w:r w:rsidR="00C656B3" w:rsidRPr="0034684E">
        <w:rPr>
          <w:rFonts w:asciiTheme="minorHAnsi" w:hAnsiTheme="minorHAnsi" w:cstheme="minorHAnsi"/>
          <w:bCs/>
          <w:szCs w:val="24"/>
        </w:rPr>
        <w:t>Rochester, NY 14625</w:t>
      </w:r>
    </w:p>
    <w:p w14:paraId="1716671D" w14:textId="636022CE" w:rsidR="00C656B3" w:rsidRPr="0034684E" w:rsidRDefault="00831DBD" w:rsidP="00831DBD">
      <w:pPr>
        <w:pStyle w:val="NoSpacing"/>
        <w:ind w:firstLine="720"/>
        <w:jc w:val="both"/>
        <w:rPr>
          <w:rFonts w:asciiTheme="minorHAnsi" w:hAnsiTheme="minorHAnsi" w:cstheme="minorHAnsi"/>
          <w:bCs/>
          <w:szCs w:val="24"/>
        </w:rPr>
      </w:pPr>
      <w:r w:rsidRPr="0034684E">
        <w:rPr>
          <w:rFonts w:asciiTheme="minorHAnsi" w:hAnsiTheme="minorHAnsi" w:cstheme="minorHAnsi"/>
          <w:b/>
          <w:szCs w:val="24"/>
        </w:rPr>
        <w:t>Clinical Supervisor</w:t>
      </w:r>
      <w:r w:rsidRPr="0034684E">
        <w:rPr>
          <w:rFonts w:cstheme="minorHAnsi"/>
          <w:b/>
          <w:szCs w:val="24"/>
        </w:rPr>
        <w:t xml:space="preserve">:  </w:t>
      </w:r>
      <w:r w:rsidR="00C656B3" w:rsidRPr="0034684E">
        <w:rPr>
          <w:rFonts w:asciiTheme="minorHAnsi" w:hAnsiTheme="minorHAnsi" w:cstheme="minorHAnsi"/>
          <w:bCs/>
          <w:szCs w:val="24"/>
        </w:rPr>
        <w:t>Nancy Miles</w:t>
      </w:r>
      <w:r w:rsidRPr="0034684E">
        <w:rPr>
          <w:rFonts w:asciiTheme="minorHAnsi" w:hAnsiTheme="minorHAnsi" w:cstheme="minorHAnsi"/>
          <w:bCs/>
          <w:szCs w:val="24"/>
        </w:rPr>
        <w:t xml:space="preserve"> - </w:t>
      </w:r>
      <w:r w:rsidR="00C656B3" w:rsidRPr="0034684E">
        <w:rPr>
          <w:rFonts w:asciiTheme="minorHAnsi" w:hAnsiTheme="minorHAnsi" w:cstheme="minorHAnsi"/>
          <w:bCs/>
          <w:szCs w:val="24"/>
        </w:rPr>
        <w:t>(585) 922-9116</w:t>
      </w:r>
    </w:p>
    <w:p w14:paraId="7A243417" w14:textId="77777777" w:rsidR="007067C1" w:rsidRPr="0034684E" w:rsidRDefault="007067C1" w:rsidP="00831DBD">
      <w:pPr>
        <w:pStyle w:val="NoSpacing"/>
        <w:ind w:firstLine="720"/>
        <w:jc w:val="both"/>
        <w:rPr>
          <w:rFonts w:asciiTheme="minorHAnsi" w:hAnsiTheme="minorHAnsi" w:cstheme="minorHAnsi"/>
          <w:b/>
          <w:szCs w:val="24"/>
        </w:rPr>
      </w:pPr>
    </w:p>
    <w:p w14:paraId="1A14EC7C" w14:textId="77777777" w:rsidR="00274EF1" w:rsidRPr="0034684E" w:rsidRDefault="007067C1">
      <w:pPr>
        <w:rPr>
          <w:rFonts w:cstheme="minorHAnsi"/>
          <w:b/>
          <w:sz w:val="24"/>
          <w:szCs w:val="24"/>
        </w:rPr>
      </w:pPr>
      <w:r w:rsidRPr="0034684E">
        <w:rPr>
          <w:rFonts w:cstheme="minorHAnsi"/>
          <w:b/>
          <w:sz w:val="24"/>
          <w:szCs w:val="24"/>
        </w:rPr>
        <w:t>Lipson Cancer Center</w:t>
      </w:r>
      <w:r w:rsidR="00274EF1" w:rsidRPr="0034684E">
        <w:rPr>
          <w:rFonts w:cstheme="minorHAnsi"/>
          <w:b/>
          <w:sz w:val="24"/>
          <w:szCs w:val="24"/>
        </w:rPr>
        <w:t xml:space="preserve"> @ Unity</w:t>
      </w:r>
    </w:p>
    <w:p w14:paraId="3BB8441C" w14:textId="77777777" w:rsidR="00246CB1" w:rsidRPr="0034684E" w:rsidRDefault="00274EF1" w:rsidP="00EB4CD3">
      <w:pPr>
        <w:pStyle w:val="NoSpacing"/>
        <w:rPr>
          <w:rFonts w:asciiTheme="minorHAnsi" w:hAnsiTheme="minorHAnsi" w:cstheme="minorHAnsi"/>
          <w:szCs w:val="24"/>
        </w:rPr>
      </w:pPr>
      <w:r w:rsidRPr="0034684E">
        <w:rPr>
          <w:b/>
          <w:szCs w:val="24"/>
        </w:rPr>
        <w:tab/>
      </w:r>
      <w:r w:rsidRPr="0034684E">
        <w:rPr>
          <w:rFonts w:asciiTheme="minorHAnsi" w:hAnsiTheme="minorHAnsi" w:cstheme="minorHAnsi"/>
          <w:b/>
          <w:szCs w:val="24"/>
        </w:rPr>
        <w:t xml:space="preserve">Address: </w:t>
      </w:r>
      <w:r w:rsidR="00246CB1" w:rsidRPr="0034684E">
        <w:rPr>
          <w:rFonts w:asciiTheme="minorHAnsi" w:hAnsiTheme="minorHAnsi" w:cstheme="minorHAnsi"/>
          <w:szCs w:val="24"/>
        </w:rPr>
        <w:t>1561 Long Pond Rd Suite 120 POB, Greece, NY 14626</w:t>
      </w:r>
    </w:p>
    <w:p w14:paraId="777ACA39" w14:textId="1AEDD28D" w:rsidR="008B437B" w:rsidRPr="0034684E" w:rsidRDefault="00246CB1" w:rsidP="00EB4CD3">
      <w:pPr>
        <w:pStyle w:val="NoSpacing"/>
        <w:rPr>
          <w:b/>
          <w:szCs w:val="24"/>
        </w:rPr>
      </w:pPr>
      <w:r w:rsidRPr="0034684E">
        <w:rPr>
          <w:rFonts w:asciiTheme="minorHAnsi" w:hAnsiTheme="minorHAnsi" w:cstheme="minorHAnsi"/>
          <w:szCs w:val="24"/>
        </w:rPr>
        <w:tab/>
      </w:r>
      <w:r w:rsidRPr="0034684E">
        <w:rPr>
          <w:rFonts w:asciiTheme="minorHAnsi" w:hAnsiTheme="minorHAnsi" w:cstheme="minorHAnsi"/>
          <w:b/>
          <w:szCs w:val="24"/>
        </w:rPr>
        <w:t xml:space="preserve">Clinical Supervisor:  </w:t>
      </w:r>
      <w:r w:rsidR="00C72E42" w:rsidRPr="0034684E">
        <w:rPr>
          <w:rFonts w:asciiTheme="minorHAnsi" w:hAnsiTheme="minorHAnsi" w:cstheme="minorHAnsi"/>
          <w:bCs/>
          <w:szCs w:val="24"/>
        </w:rPr>
        <w:t>Nancy Miles</w:t>
      </w:r>
      <w:r w:rsidR="00225038" w:rsidRPr="0034684E">
        <w:rPr>
          <w:b/>
          <w:szCs w:val="24"/>
        </w:rPr>
        <w:t xml:space="preserve"> </w:t>
      </w:r>
    </w:p>
    <w:p w14:paraId="30B327FE" w14:textId="77777777" w:rsidR="00F15AD7" w:rsidRPr="0034684E" w:rsidRDefault="00F15AD7" w:rsidP="00EB4CD3">
      <w:pPr>
        <w:pStyle w:val="NoSpacing"/>
        <w:rPr>
          <w:b/>
          <w:szCs w:val="24"/>
        </w:rPr>
      </w:pPr>
    </w:p>
    <w:p w14:paraId="17A76D88" w14:textId="77777777" w:rsidR="008B437B" w:rsidRPr="0034684E" w:rsidRDefault="008B437B" w:rsidP="008B437B">
      <w:pPr>
        <w:rPr>
          <w:rFonts w:cstheme="minorHAnsi"/>
          <w:b/>
          <w:sz w:val="24"/>
          <w:szCs w:val="24"/>
        </w:rPr>
      </w:pPr>
      <w:bookmarkStart w:id="16" w:name="_Hlk123891192"/>
      <w:r w:rsidRPr="0034684E">
        <w:rPr>
          <w:rFonts w:cstheme="minorHAnsi"/>
          <w:b/>
          <w:sz w:val="24"/>
          <w:szCs w:val="24"/>
        </w:rPr>
        <w:t xml:space="preserve">AMP Associated Medical Professionals </w:t>
      </w:r>
    </w:p>
    <w:p w14:paraId="5273A818" w14:textId="06134CA2" w:rsidR="008B437B" w:rsidRPr="0034684E" w:rsidRDefault="008B437B" w:rsidP="008B437B">
      <w:pPr>
        <w:pStyle w:val="NoSpacing"/>
        <w:rPr>
          <w:rFonts w:asciiTheme="minorHAnsi" w:hAnsiTheme="minorHAnsi" w:cstheme="minorHAnsi"/>
          <w:szCs w:val="24"/>
        </w:rPr>
      </w:pPr>
      <w:r w:rsidRPr="0034684E">
        <w:rPr>
          <w:b/>
          <w:szCs w:val="24"/>
        </w:rPr>
        <w:tab/>
      </w:r>
      <w:r w:rsidRPr="0034684E">
        <w:rPr>
          <w:rFonts w:asciiTheme="minorHAnsi" w:hAnsiTheme="minorHAnsi" w:cstheme="minorHAnsi"/>
          <w:b/>
          <w:szCs w:val="24"/>
        </w:rPr>
        <w:t xml:space="preserve">Address: </w:t>
      </w:r>
      <w:r w:rsidRPr="0034684E">
        <w:rPr>
          <w:rFonts w:asciiTheme="minorHAnsi" w:hAnsiTheme="minorHAnsi" w:cstheme="minorHAnsi"/>
          <w:szCs w:val="24"/>
        </w:rPr>
        <w:t>1</w:t>
      </w:r>
      <w:r w:rsidR="00651C3E" w:rsidRPr="0034684E">
        <w:rPr>
          <w:rFonts w:asciiTheme="minorHAnsi" w:hAnsiTheme="minorHAnsi" w:cstheme="minorHAnsi"/>
          <w:szCs w:val="24"/>
        </w:rPr>
        <w:t>226</w:t>
      </w:r>
      <w:r w:rsidR="00562710" w:rsidRPr="0034684E">
        <w:rPr>
          <w:rFonts w:asciiTheme="minorHAnsi" w:hAnsiTheme="minorHAnsi" w:cstheme="minorHAnsi"/>
          <w:szCs w:val="24"/>
        </w:rPr>
        <w:t xml:space="preserve"> East Water Street</w:t>
      </w:r>
      <w:r w:rsidRPr="0034684E">
        <w:rPr>
          <w:rFonts w:asciiTheme="minorHAnsi" w:hAnsiTheme="minorHAnsi" w:cstheme="minorHAnsi"/>
          <w:szCs w:val="24"/>
        </w:rPr>
        <w:t xml:space="preserve">, </w:t>
      </w:r>
      <w:r w:rsidR="00282959" w:rsidRPr="0034684E">
        <w:rPr>
          <w:rFonts w:asciiTheme="minorHAnsi" w:hAnsiTheme="minorHAnsi" w:cstheme="minorHAnsi"/>
          <w:szCs w:val="24"/>
        </w:rPr>
        <w:t>Syracuse,</w:t>
      </w:r>
      <w:r w:rsidRPr="0034684E">
        <w:rPr>
          <w:rFonts w:asciiTheme="minorHAnsi" w:hAnsiTheme="minorHAnsi" w:cstheme="minorHAnsi"/>
          <w:szCs w:val="24"/>
        </w:rPr>
        <w:t xml:space="preserve"> NY </w:t>
      </w:r>
      <w:r w:rsidR="0008723D" w:rsidRPr="0034684E">
        <w:rPr>
          <w:rFonts w:asciiTheme="minorHAnsi" w:hAnsiTheme="minorHAnsi" w:cstheme="minorHAnsi"/>
          <w:szCs w:val="24"/>
        </w:rPr>
        <w:t>13210</w:t>
      </w:r>
    </w:p>
    <w:p w14:paraId="6C5A3E4F" w14:textId="77777777" w:rsidR="008E2BBF" w:rsidRPr="0034684E" w:rsidRDefault="008B437B" w:rsidP="008B437B">
      <w:pPr>
        <w:pStyle w:val="NoSpacing"/>
        <w:rPr>
          <w:rFonts w:asciiTheme="minorHAnsi" w:hAnsiTheme="minorHAnsi" w:cstheme="minorHAnsi"/>
          <w:bCs/>
          <w:szCs w:val="24"/>
        </w:rPr>
      </w:pPr>
      <w:r w:rsidRPr="0034684E">
        <w:rPr>
          <w:rFonts w:asciiTheme="minorHAnsi" w:hAnsiTheme="minorHAnsi" w:cstheme="minorHAnsi"/>
          <w:szCs w:val="24"/>
        </w:rPr>
        <w:tab/>
      </w:r>
      <w:r w:rsidRPr="0034684E">
        <w:rPr>
          <w:rFonts w:asciiTheme="minorHAnsi" w:hAnsiTheme="minorHAnsi" w:cstheme="minorHAnsi"/>
          <w:b/>
          <w:szCs w:val="24"/>
        </w:rPr>
        <w:t xml:space="preserve">Clinical Supervisor:  </w:t>
      </w:r>
      <w:r w:rsidR="00562710" w:rsidRPr="0034684E">
        <w:rPr>
          <w:rFonts w:asciiTheme="minorHAnsi" w:hAnsiTheme="minorHAnsi" w:cstheme="minorHAnsi"/>
          <w:bCs/>
          <w:szCs w:val="24"/>
        </w:rPr>
        <w:t>Elton Garvin</w:t>
      </w:r>
    </w:p>
    <w:p w14:paraId="08453091" w14:textId="6C3BCD4A" w:rsidR="00562710" w:rsidRPr="0034684E" w:rsidRDefault="008E2BBF" w:rsidP="008B437B">
      <w:pPr>
        <w:pStyle w:val="NoSpacing"/>
        <w:rPr>
          <w:b/>
          <w:szCs w:val="24"/>
        </w:rPr>
      </w:pPr>
      <w:r w:rsidRPr="0034684E">
        <w:rPr>
          <w:rFonts w:asciiTheme="minorHAnsi" w:hAnsiTheme="minorHAnsi" w:cstheme="minorHAnsi"/>
          <w:bCs/>
          <w:szCs w:val="24"/>
        </w:rPr>
        <w:tab/>
      </w:r>
      <w:r w:rsidRPr="0034684E">
        <w:rPr>
          <w:rFonts w:asciiTheme="minorHAnsi" w:hAnsiTheme="minorHAnsi" w:cstheme="minorHAnsi"/>
          <w:b/>
          <w:szCs w:val="24"/>
        </w:rPr>
        <w:t>Senior Therapist:</w:t>
      </w:r>
      <w:r w:rsidRPr="0034684E">
        <w:rPr>
          <w:rFonts w:asciiTheme="minorHAnsi" w:hAnsiTheme="minorHAnsi" w:cstheme="minorHAnsi"/>
          <w:bCs/>
          <w:szCs w:val="24"/>
        </w:rPr>
        <w:t xml:space="preserve"> Lori Speno</w:t>
      </w:r>
      <w:r w:rsidR="00562710" w:rsidRPr="0034684E">
        <w:rPr>
          <w:rFonts w:asciiTheme="minorHAnsi" w:hAnsiTheme="minorHAnsi" w:cstheme="minorHAnsi"/>
          <w:b/>
          <w:szCs w:val="24"/>
        </w:rPr>
        <w:t xml:space="preserve"> </w:t>
      </w:r>
      <w:r w:rsidR="008B437B" w:rsidRPr="0034684E">
        <w:rPr>
          <w:b/>
          <w:szCs w:val="24"/>
        </w:rPr>
        <w:t xml:space="preserve"> </w:t>
      </w:r>
    </w:p>
    <w:p w14:paraId="5499CDA4" w14:textId="77777777" w:rsidR="002A0967" w:rsidRPr="0034684E" w:rsidRDefault="002A0967" w:rsidP="008B437B">
      <w:pPr>
        <w:pStyle w:val="NoSpacing"/>
        <w:rPr>
          <w:b/>
          <w:szCs w:val="24"/>
        </w:rPr>
      </w:pPr>
    </w:p>
    <w:p w14:paraId="6164DD8D" w14:textId="3C326622" w:rsidR="00562710" w:rsidRPr="0034684E" w:rsidRDefault="00517B06" w:rsidP="00562710">
      <w:pPr>
        <w:rPr>
          <w:rFonts w:cstheme="minorHAnsi"/>
          <w:b/>
          <w:sz w:val="24"/>
          <w:szCs w:val="24"/>
        </w:rPr>
      </w:pPr>
      <w:r w:rsidRPr="0034684E">
        <w:rPr>
          <w:rFonts w:cstheme="minorHAnsi"/>
          <w:b/>
          <w:sz w:val="24"/>
          <w:szCs w:val="24"/>
        </w:rPr>
        <w:t>Ellis</w:t>
      </w:r>
      <w:r w:rsidR="002A0967" w:rsidRPr="0034684E">
        <w:rPr>
          <w:rFonts w:cstheme="minorHAnsi"/>
          <w:b/>
          <w:sz w:val="24"/>
          <w:szCs w:val="24"/>
        </w:rPr>
        <w:t xml:space="preserve"> Medicine Radiation Oncology</w:t>
      </w:r>
      <w:r w:rsidR="00562710" w:rsidRPr="0034684E">
        <w:rPr>
          <w:rFonts w:cstheme="minorHAnsi"/>
          <w:b/>
          <w:sz w:val="24"/>
          <w:szCs w:val="24"/>
        </w:rPr>
        <w:t xml:space="preserve"> </w:t>
      </w:r>
    </w:p>
    <w:p w14:paraId="759450DF" w14:textId="2B3A9975" w:rsidR="00562710" w:rsidRPr="0034684E" w:rsidRDefault="00562710" w:rsidP="00562710">
      <w:pPr>
        <w:pStyle w:val="NoSpacing"/>
        <w:rPr>
          <w:rFonts w:asciiTheme="minorHAnsi" w:hAnsiTheme="minorHAnsi" w:cstheme="minorHAnsi"/>
          <w:szCs w:val="24"/>
        </w:rPr>
      </w:pPr>
      <w:r w:rsidRPr="0034684E">
        <w:rPr>
          <w:b/>
          <w:szCs w:val="24"/>
        </w:rPr>
        <w:tab/>
      </w:r>
      <w:r w:rsidRPr="0034684E">
        <w:rPr>
          <w:rFonts w:asciiTheme="minorHAnsi" w:hAnsiTheme="minorHAnsi" w:cstheme="minorHAnsi"/>
          <w:b/>
          <w:szCs w:val="24"/>
        </w:rPr>
        <w:t xml:space="preserve">Address: </w:t>
      </w:r>
      <w:r w:rsidRPr="0034684E">
        <w:rPr>
          <w:rFonts w:asciiTheme="minorHAnsi" w:hAnsiTheme="minorHAnsi" w:cstheme="minorHAnsi"/>
          <w:szCs w:val="24"/>
        </w:rPr>
        <w:t>1</w:t>
      </w:r>
      <w:r w:rsidR="002A0967" w:rsidRPr="0034684E">
        <w:rPr>
          <w:rFonts w:asciiTheme="minorHAnsi" w:hAnsiTheme="minorHAnsi" w:cstheme="minorHAnsi"/>
          <w:szCs w:val="24"/>
        </w:rPr>
        <w:t xml:space="preserve">101 Nott </w:t>
      </w:r>
      <w:r w:rsidR="00282959" w:rsidRPr="0034684E">
        <w:rPr>
          <w:rFonts w:asciiTheme="minorHAnsi" w:hAnsiTheme="minorHAnsi" w:cstheme="minorHAnsi"/>
          <w:szCs w:val="24"/>
        </w:rPr>
        <w:t>Street,</w:t>
      </w:r>
      <w:r w:rsidRPr="0034684E">
        <w:rPr>
          <w:rFonts w:asciiTheme="minorHAnsi" w:hAnsiTheme="minorHAnsi" w:cstheme="minorHAnsi"/>
          <w:szCs w:val="24"/>
        </w:rPr>
        <w:t xml:space="preserve"> </w:t>
      </w:r>
      <w:r w:rsidR="002A0967" w:rsidRPr="0034684E">
        <w:rPr>
          <w:rFonts w:asciiTheme="minorHAnsi" w:hAnsiTheme="minorHAnsi" w:cstheme="minorHAnsi"/>
          <w:szCs w:val="24"/>
        </w:rPr>
        <w:t>Schenectady</w:t>
      </w:r>
      <w:r w:rsidRPr="0034684E">
        <w:rPr>
          <w:rFonts w:asciiTheme="minorHAnsi" w:hAnsiTheme="minorHAnsi" w:cstheme="minorHAnsi"/>
          <w:szCs w:val="24"/>
        </w:rPr>
        <w:t>, NY</w:t>
      </w:r>
      <w:r w:rsidR="00204575" w:rsidRPr="0034684E">
        <w:rPr>
          <w:rFonts w:asciiTheme="minorHAnsi" w:hAnsiTheme="minorHAnsi" w:cstheme="minorHAnsi"/>
          <w:szCs w:val="24"/>
        </w:rPr>
        <w:t xml:space="preserve"> 12308</w:t>
      </w:r>
    </w:p>
    <w:p w14:paraId="3A9DBF9F" w14:textId="49F0E0BA" w:rsidR="0029790B" w:rsidRPr="0034684E" w:rsidRDefault="00562710" w:rsidP="00562710">
      <w:pPr>
        <w:pStyle w:val="NoSpacing"/>
        <w:rPr>
          <w:rFonts w:asciiTheme="minorHAnsi" w:hAnsiTheme="minorHAnsi" w:cstheme="minorHAnsi"/>
          <w:b/>
        </w:rPr>
      </w:pPr>
      <w:r w:rsidRPr="0034684E">
        <w:rPr>
          <w:rFonts w:asciiTheme="minorHAnsi" w:hAnsiTheme="minorHAnsi" w:cstheme="minorHAnsi"/>
          <w:szCs w:val="24"/>
        </w:rPr>
        <w:tab/>
      </w:r>
      <w:r w:rsidRPr="0034684E">
        <w:rPr>
          <w:rFonts w:asciiTheme="minorHAnsi" w:hAnsiTheme="minorHAnsi" w:cstheme="minorHAnsi"/>
          <w:b/>
          <w:szCs w:val="24"/>
        </w:rPr>
        <w:t xml:space="preserve">Clinical Supervisor:  </w:t>
      </w:r>
      <w:r w:rsidR="002A0967" w:rsidRPr="0034684E">
        <w:rPr>
          <w:rFonts w:asciiTheme="minorHAnsi" w:hAnsiTheme="minorHAnsi" w:cstheme="minorHAnsi"/>
          <w:bCs/>
          <w:szCs w:val="24"/>
        </w:rPr>
        <w:t xml:space="preserve">Paul </w:t>
      </w:r>
      <w:r w:rsidR="00CB3314" w:rsidRPr="0034684E">
        <w:rPr>
          <w:rFonts w:asciiTheme="minorHAnsi" w:hAnsiTheme="minorHAnsi" w:cstheme="minorHAnsi"/>
          <w:bCs/>
          <w:szCs w:val="24"/>
        </w:rPr>
        <w:t xml:space="preserve">Tabeek </w:t>
      </w:r>
      <w:r w:rsidR="00CB3314" w:rsidRPr="0034684E">
        <w:rPr>
          <w:rFonts w:asciiTheme="minorHAnsi" w:hAnsiTheme="minorHAnsi" w:cstheme="minorHAnsi"/>
          <w:b/>
          <w:szCs w:val="24"/>
        </w:rPr>
        <w:t>(</w:t>
      </w:r>
      <w:r w:rsidR="00222E99" w:rsidRPr="0034684E">
        <w:rPr>
          <w:rFonts w:asciiTheme="minorHAnsi" w:hAnsiTheme="minorHAnsi" w:cstheme="minorHAnsi"/>
          <w:bCs/>
          <w:szCs w:val="24"/>
        </w:rPr>
        <w:t>518</w:t>
      </w:r>
      <w:r w:rsidR="00D37092" w:rsidRPr="0034684E">
        <w:rPr>
          <w:rFonts w:asciiTheme="minorHAnsi" w:hAnsiTheme="minorHAnsi" w:cstheme="minorHAnsi"/>
          <w:bCs/>
          <w:szCs w:val="24"/>
        </w:rPr>
        <w:t>)</w:t>
      </w:r>
      <w:r w:rsidR="00222E99" w:rsidRPr="0034684E">
        <w:rPr>
          <w:rFonts w:asciiTheme="minorHAnsi" w:hAnsiTheme="minorHAnsi" w:cstheme="minorHAnsi"/>
          <w:bCs/>
          <w:szCs w:val="24"/>
        </w:rPr>
        <w:t>-243-4317</w:t>
      </w:r>
      <w:r w:rsidR="00222E99" w:rsidRPr="0034684E">
        <w:rPr>
          <w:rFonts w:asciiTheme="minorHAnsi" w:hAnsiTheme="minorHAnsi" w:cstheme="minorHAnsi"/>
          <w:b/>
        </w:rPr>
        <w:t xml:space="preserve"> </w:t>
      </w:r>
      <w:bookmarkEnd w:id="16"/>
    </w:p>
    <w:p w14:paraId="640BAC3F" w14:textId="77777777" w:rsidR="0029790B" w:rsidRPr="0034684E" w:rsidRDefault="0029790B">
      <w:pPr>
        <w:rPr>
          <w:rFonts w:cstheme="minorHAnsi"/>
          <w:b/>
          <w:sz w:val="24"/>
        </w:rPr>
      </w:pPr>
      <w:r w:rsidRPr="0034684E">
        <w:rPr>
          <w:rFonts w:cstheme="minorHAnsi"/>
          <w:b/>
        </w:rPr>
        <w:br w:type="page"/>
      </w:r>
    </w:p>
    <w:p w14:paraId="0B03B15C" w14:textId="5595037C" w:rsidR="0029790B" w:rsidRPr="0034684E" w:rsidRDefault="0029790B" w:rsidP="0029790B">
      <w:pPr>
        <w:pStyle w:val="NoSpacing"/>
        <w:spacing w:after="240"/>
        <w:rPr>
          <w:rFonts w:asciiTheme="minorHAnsi" w:hAnsiTheme="minorHAnsi" w:cstheme="minorHAnsi"/>
          <w:b/>
          <w:szCs w:val="24"/>
          <w:u w:val="single"/>
        </w:rPr>
      </w:pPr>
      <w:r w:rsidRPr="0034684E">
        <w:rPr>
          <w:rStyle w:val="IntenseReference"/>
          <w:sz w:val="28"/>
          <w:szCs w:val="28"/>
        </w:rPr>
        <w:lastRenderedPageBreak/>
        <w:t>Parking, Transportation and Housing</w:t>
      </w:r>
    </w:p>
    <w:p w14:paraId="27B7D537" w14:textId="6DB7FDE3" w:rsidR="0029790B" w:rsidRPr="0034684E" w:rsidRDefault="001C63B3" w:rsidP="0029790B">
      <w:pPr>
        <w:pStyle w:val="NoSpacing"/>
        <w:rPr>
          <w:rFonts w:asciiTheme="minorHAnsi" w:hAnsiTheme="minorHAnsi" w:cstheme="minorHAnsi"/>
          <w:szCs w:val="24"/>
        </w:rPr>
      </w:pPr>
      <w:bookmarkStart w:id="17" w:name="Parking_transportation_Housing"/>
      <w:bookmarkEnd w:id="17"/>
      <w:r w:rsidRPr="0034684E">
        <w:rPr>
          <w:rFonts w:asciiTheme="minorHAnsi" w:hAnsiTheme="minorHAnsi" w:cstheme="minorHAnsi"/>
          <w:szCs w:val="24"/>
        </w:rPr>
        <w:t>To</w:t>
      </w:r>
      <w:r w:rsidR="0029790B" w:rsidRPr="0034684E">
        <w:rPr>
          <w:rFonts w:asciiTheme="minorHAnsi" w:hAnsiTheme="minorHAnsi" w:cstheme="minorHAnsi"/>
          <w:szCs w:val="24"/>
        </w:rPr>
        <w:t xml:space="preserve"> provide students with exposure to a broad range of patients in a wide variety of practice settings, travel beyond current affiliate sites may be required. As the program continues to grow and recruit even more clinical sites in both hospital-based and </w:t>
      </w:r>
      <w:r w:rsidR="00282959" w:rsidRPr="0034684E">
        <w:rPr>
          <w:rFonts w:asciiTheme="minorHAnsi" w:hAnsiTheme="minorHAnsi" w:cstheme="minorHAnsi"/>
          <w:szCs w:val="24"/>
        </w:rPr>
        <w:t>free-standing</w:t>
      </w:r>
      <w:r w:rsidR="0029790B" w:rsidRPr="0034684E">
        <w:rPr>
          <w:rFonts w:asciiTheme="minorHAnsi" w:hAnsiTheme="minorHAnsi" w:cstheme="minorHAnsi"/>
          <w:szCs w:val="24"/>
        </w:rPr>
        <w:t xml:space="preserve"> settings, this perimeter could easily expand.</w:t>
      </w:r>
    </w:p>
    <w:p w14:paraId="527B5AB3" w14:textId="77777777" w:rsidR="0029790B" w:rsidRPr="0034684E" w:rsidRDefault="0029790B" w:rsidP="0029790B">
      <w:pPr>
        <w:pStyle w:val="NoSpacing"/>
        <w:rPr>
          <w:rFonts w:asciiTheme="minorHAnsi" w:hAnsiTheme="minorHAnsi" w:cstheme="minorHAnsi"/>
          <w:szCs w:val="24"/>
        </w:rPr>
      </w:pPr>
      <w:r w:rsidRPr="0034684E">
        <w:rPr>
          <w:rFonts w:asciiTheme="minorHAnsi" w:hAnsiTheme="minorHAnsi" w:cstheme="minorHAnsi"/>
          <w:szCs w:val="24"/>
        </w:rPr>
        <w:t>The student will be responsible for transportation to and from all assigned clinical sites and any costs incurred, regardless of their location. In addition, the student is also responsible for any expenses incurred while rotating at the clinical site including food, parking, and any other incidentals.</w:t>
      </w:r>
    </w:p>
    <w:p w14:paraId="615355F3" w14:textId="77777777" w:rsidR="0029790B" w:rsidRPr="0034684E" w:rsidRDefault="0029790B" w:rsidP="0029790B">
      <w:pPr>
        <w:pStyle w:val="NoSpacing"/>
        <w:rPr>
          <w:rFonts w:asciiTheme="minorHAnsi" w:hAnsiTheme="minorHAnsi" w:cstheme="minorHAnsi"/>
          <w:b/>
          <w:szCs w:val="24"/>
        </w:rPr>
      </w:pPr>
      <w:r w:rsidRPr="0034684E">
        <w:rPr>
          <w:rFonts w:asciiTheme="minorHAnsi" w:hAnsiTheme="minorHAnsi" w:cstheme="minorHAnsi"/>
          <w:szCs w:val="24"/>
        </w:rPr>
        <w:t>The student acknowledges that clinical rotation assignments are based on student educational best interest and clinical site availability. Students will be required to commute to any SUNY Erie clinical affiliate regardless of location.</w:t>
      </w:r>
      <w:r w:rsidRPr="0034684E">
        <w:rPr>
          <w:rFonts w:asciiTheme="minorHAnsi" w:hAnsiTheme="minorHAnsi" w:cstheme="minorHAnsi"/>
          <w:b/>
          <w:szCs w:val="24"/>
        </w:rPr>
        <w:t xml:space="preserve"> </w:t>
      </w:r>
    </w:p>
    <w:p w14:paraId="55152BB6" w14:textId="77777777" w:rsidR="0029790B" w:rsidRPr="0034684E" w:rsidRDefault="0029790B" w:rsidP="0029790B">
      <w:pPr>
        <w:pStyle w:val="NoSpacing"/>
        <w:rPr>
          <w:rFonts w:asciiTheme="minorHAnsi" w:hAnsiTheme="minorHAnsi" w:cstheme="minorHAnsi"/>
          <w:b/>
          <w:szCs w:val="24"/>
        </w:rPr>
      </w:pPr>
    </w:p>
    <w:p w14:paraId="6F6C3DCE" w14:textId="220B8505" w:rsidR="0029790B" w:rsidRPr="0034684E" w:rsidRDefault="00ED392C" w:rsidP="0029790B">
      <w:pPr>
        <w:pStyle w:val="NoSpacing"/>
        <w:rPr>
          <w:rStyle w:val="IntenseReference"/>
          <w:sz w:val="28"/>
          <w:szCs w:val="28"/>
        </w:rPr>
      </w:pPr>
      <w:r w:rsidRPr="0034684E">
        <w:rPr>
          <w:rStyle w:val="IntenseReference"/>
          <w:sz w:val="28"/>
          <w:szCs w:val="28"/>
        </w:rPr>
        <w:t>Radiation</w:t>
      </w:r>
      <w:r w:rsidR="0029790B" w:rsidRPr="0034684E">
        <w:rPr>
          <w:rStyle w:val="IntenseReference"/>
          <w:sz w:val="28"/>
          <w:szCs w:val="28"/>
        </w:rPr>
        <w:t xml:space="preserve"> Therapy Program Fees </w:t>
      </w:r>
      <w:r w:rsidRPr="0034684E">
        <w:rPr>
          <w:rStyle w:val="IntenseReference"/>
          <w:sz w:val="28"/>
          <w:szCs w:val="28"/>
        </w:rPr>
        <w:t>(estimated)</w:t>
      </w:r>
    </w:p>
    <w:p w14:paraId="66A7F323" w14:textId="77777777" w:rsidR="00ED392C" w:rsidRPr="0034684E" w:rsidRDefault="00ED392C" w:rsidP="0029790B">
      <w:pPr>
        <w:pStyle w:val="NoSpacing"/>
        <w:rPr>
          <w:rFonts w:asciiTheme="minorHAnsi" w:hAnsiTheme="minorHAnsi" w:cstheme="minorHAnsi"/>
          <w:b/>
          <w:szCs w:val="24"/>
          <w:u w:val="single"/>
        </w:rPr>
      </w:pPr>
    </w:p>
    <w:p w14:paraId="268BF708"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Trajecsys Clinical Management System $150</w:t>
      </w:r>
    </w:p>
    <w:p w14:paraId="6290B6A9"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Textbooks Approximately $500</w:t>
      </w:r>
    </w:p>
    <w:p w14:paraId="64BC598B"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Uniforms Scrubs Approximately $250</w:t>
      </w:r>
    </w:p>
    <w:p w14:paraId="28C415C5"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NYS License Application Fee $120</w:t>
      </w:r>
    </w:p>
    <w:p w14:paraId="0583EC1B"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ARRT Examination Fee $225</w:t>
      </w:r>
    </w:p>
    <w:p w14:paraId="31056A80"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ASRT Student Membership $ 35</w:t>
      </w:r>
    </w:p>
    <w:p w14:paraId="37D38E29"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Review Sessions $ 30-50</w:t>
      </w:r>
    </w:p>
    <w:p w14:paraId="4A0196AE"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CPR $ 35</w:t>
      </w:r>
    </w:p>
    <w:p w14:paraId="39FE7E9B" w14:textId="77777777" w:rsidR="0029790B" w:rsidRPr="0034684E" w:rsidRDefault="0029790B" w:rsidP="0029790B">
      <w:pPr>
        <w:pStyle w:val="NoSpacing"/>
        <w:rPr>
          <w:rFonts w:asciiTheme="minorHAnsi" w:hAnsiTheme="minorHAnsi" w:cstheme="minorHAnsi"/>
        </w:rPr>
      </w:pPr>
      <w:r w:rsidRPr="0034684E">
        <w:rPr>
          <w:rFonts w:asciiTheme="minorHAnsi" w:hAnsiTheme="minorHAnsi" w:cstheme="minorHAnsi"/>
        </w:rPr>
        <w:t>Liability insurance (Varies)</w:t>
      </w:r>
    </w:p>
    <w:p w14:paraId="734BE1A3" w14:textId="77777777" w:rsidR="0029790B" w:rsidRPr="0034684E" w:rsidRDefault="0029790B" w:rsidP="0029790B">
      <w:pPr>
        <w:pStyle w:val="NoSpacing"/>
        <w:spacing w:before="240"/>
        <w:rPr>
          <w:rFonts w:asciiTheme="minorHAnsi" w:hAnsiTheme="minorHAnsi" w:cstheme="minorHAnsi"/>
        </w:rPr>
      </w:pPr>
      <w:r w:rsidRPr="0034684E">
        <w:rPr>
          <w:rFonts w:asciiTheme="minorHAnsi" w:hAnsiTheme="minorHAnsi" w:cstheme="minorHAnsi"/>
        </w:rPr>
        <w:t>Travel expenses to and from off-campus clinical sites:</w:t>
      </w:r>
    </w:p>
    <w:p w14:paraId="411C288B" w14:textId="77777777" w:rsidR="0029790B" w:rsidRPr="0034684E" w:rsidRDefault="0029790B" w:rsidP="0029790B">
      <w:pPr>
        <w:pStyle w:val="NoSpacing"/>
        <w:rPr>
          <w:rFonts w:asciiTheme="minorHAnsi" w:hAnsiTheme="minorHAnsi" w:cstheme="minorHAnsi"/>
          <w:b/>
          <w:szCs w:val="24"/>
        </w:rPr>
      </w:pPr>
      <w:r w:rsidRPr="0034684E">
        <w:rPr>
          <w:rFonts w:asciiTheme="minorHAnsi" w:hAnsiTheme="minorHAnsi" w:cstheme="minorHAnsi"/>
          <w:b/>
          <w:szCs w:val="24"/>
        </w:rPr>
        <w:t>Cancer Care of WNY, 3085 Harlem Road, Cheektowaga, NY 14225</w:t>
      </w:r>
    </w:p>
    <w:p w14:paraId="704C3FEC" w14:textId="77777777" w:rsidR="0029790B" w:rsidRPr="0034684E" w:rsidRDefault="0029790B" w:rsidP="0029790B">
      <w:pPr>
        <w:pStyle w:val="NoSpacing"/>
        <w:rPr>
          <w:rFonts w:asciiTheme="minorHAnsi" w:hAnsiTheme="minorHAnsi" w:cstheme="minorHAnsi"/>
          <w:b/>
          <w:szCs w:val="24"/>
        </w:rPr>
      </w:pPr>
      <w:r w:rsidRPr="0034684E">
        <w:rPr>
          <w:rFonts w:asciiTheme="minorHAnsi" w:hAnsiTheme="minorHAnsi" w:cstheme="minorHAnsi"/>
          <w:b/>
          <w:szCs w:val="24"/>
        </w:rPr>
        <w:t>Cancer Care of WNY, 117 Foote Avenue, Jamestown, NY 14701</w:t>
      </w:r>
    </w:p>
    <w:p w14:paraId="383D425C" w14:textId="77777777" w:rsidR="0029790B" w:rsidRPr="0034684E" w:rsidRDefault="0029790B" w:rsidP="0029790B">
      <w:pPr>
        <w:pStyle w:val="NoSpacing"/>
        <w:rPr>
          <w:rFonts w:asciiTheme="minorHAnsi" w:hAnsiTheme="minorHAnsi" w:cstheme="minorHAnsi"/>
          <w:b/>
          <w:szCs w:val="24"/>
        </w:rPr>
      </w:pPr>
      <w:r w:rsidRPr="0034684E">
        <w:rPr>
          <w:rFonts w:asciiTheme="minorHAnsi" w:hAnsiTheme="minorHAnsi" w:cstheme="minorHAnsi"/>
          <w:b/>
          <w:szCs w:val="24"/>
        </w:rPr>
        <w:t>Cancer Care of WNY, 3850 Saunders Settlement Road, Suite 100, Cambria, NY 14132</w:t>
      </w:r>
    </w:p>
    <w:p w14:paraId="2127A68E" w14:textId="77777777" w:rsidR="0029790B" w:rsidRPr="0034684E" w:rsidRDefault="0029790B" w:rsidP="0029790B">
      <w:pPr>
        <w:pStyle w:val="NoSpacing"/>
        <w:rPr>
          <w:rFonts w:asciiTheme="minorHAnsi" w:hAnsiTheme="minorHAnsi" w:cstheme="minorHAnsi"/>
          <w:b/>
          <w:szCs w:val="24"/>
        </w:rPr>
      </w:pPr>
      <w:r w:rsidRPr="0034684E">
        <w:rPr>
          <w:rFonts w:asciiTheme="minorHAnsi" w:hAnsiTheme="minorHAnsi" w:cstheme="minorHAnsi"/>
          <w:b/>
          <w:szCs w:val="24"/>
        </w:rPr>
        <w:t>Rochester General Hospital, 1425 Portland Avenue, Rochester, NY 14621</w:t>
      </w:r>
    </w:p>
    <w:p w14:paraId="092D54FB" w14:textId="0AB889B6" w:rsidR="0029790B" w:rsidRDefault="0029790B" w:rsidP="0029790B">
      <w:pPr>
        <w:pStyle w:val="NoSpacing"/>
        <w:rPr>
          <w:rFonts w:asciiTheme="minorHAnsi" w:hAnsiTheme="minorHAnsi" w:cstheme="minorHAnsi"/>
          <w:b/>
          <w:szCs w:val="24"/>
        </w:rPr>
      </w:pPr>
      <w:r w:rsidRPr="0034684E">
        <w:rPr>
          <w:rFonts w:asciiTheme="minorHAnsi" w:hAnsiTheme="minorHAnsi" w:cstheme="minorHAnsi"/>
          <w:b/>
          <w:szCs w:val="24"/>
        </w:rPr>
        <w:t>Linden Oaks, 20 Hagen Drive, Suite 100, Rochester, NY 14625</w:t>
      </w:r>
    </w:p>
    <w:p w14:paraId="68C3F6EC" w14:textId="10EC914F" w:rsidR="00D50087" w:rsidRDefault="001570F7" w:rsidP="00D50087">
      <w:pPr>
        <w:pStyle w:val="NoSpacing"/>
        <w:jc w:val="both"/>
        <w:rPr>
          <w:rFonts w:asciiTheme="minorHAnsi" w:hAnsiTheme="minorHAnsi" w:cstheme="minorHAnsi"/>
          <w:b/>
          <w:szCs w:val="24"/>
        </w:rPr>
      </w:pPr>
      <w:r w:rsidRPr="001570F7">
        <w:rPr>
          <w:rFonts w:asciiTheme="minorHAnsi" w:hAnsiTheme="minorHAnsi" w:cstheme="minorHAnsi"/>
          <w:b/>
          <w:szCs w:val="24"/>
        </w:rPr>
        <w:t>Lipson Cancer Center @ Unity</w:t>
      </w:r>
      <w:r w:rsidR="00D50087">
        <w:rPr>
          <w:rFonts w:asciiTheme="minorHAnsi" w:hAnsiTheme="minorHAnsi" w:cstheme="minorHAnsi"/>
          <w:b/>
          <w:szCs w:val="24"/>
        </w:rPr>
        <w:t xml:space="preserve"> </w:t>
      </w:r>
      <w:r w:rsidR="00D50087" w:rsidRPr="00574B3F">
        <w:rPr>
          <w:rFonts w:asciiTheme="minorHAnsi" w:hAnsiTheme="minorHAnsi" w:cstheme="minorHAnsi"/>
          <w:b/>
          <w:szCs w:val="24"/>
        </w:rPr>
        <w:t>1561 Long Pond Rd Suite 120 POB</w:t>
      </w:r>
      <w:r w:rsidR="00BE00E2">
        <w:rPr>
          <w:rFonts w:asciiTheme="minorHAnsi" w:hAnsiTheme="minorHAnsi" w:cstheme="minorHAnsi"/>
          <w:b/>
          <w:szCs w:val="24"/>
        </w:rPr>
        <w:t xml:space="preserve"> </w:t>
      </w:r>
      <w:r w:rsidR="00BE00E2" w:rsidRPr="00574B3F">
        <w:rPr>
          <w:rFonts w:asciiTheme="minorHAnsi" w:hAnsiTheme="minorHAnsi" w:cstheme="minorHAnsi"/>
          <w:b/>
          <w:szCs w:val="24"/>
        </w:rPr>
        <w:t>Greece, NY 14626</w:t>
      </w:r>
    </w:p>
    <w:p w14:paraId="7F308D21" w14:textId="77777777" w:rsidR="0014405D" w:rsidRPr="00DC3D3A" w:rsidRDefault="000958B5" w:rsidP="0014405D">
      <w:pPr>
        <w:pStyle w:val="NoSpacing"/>
        <w:rPr>
          <w:rFonts w:asciiTheme="minorHAnsi" w:hAnsiTheme="minorHAnsi" w:cstheme="minorHAnsi"/>
          <w:b/>
          <w:bCs/>
        </w:rPr>
      </w:pPr>
      <w:r>
        <w:rPr>
          <w:rFonts w:asciiTheme="minorHAnsi" w:hAnsiTheme="minorHAnsi" w:cstheme="minorHAnsi"/>
          <w:b/>
          <w:bCs/>
        </w:rPr>
        <w:t>Lipson Cancer Institute-United Memorial</w:t>
      </w:r>
      <w:r w:rsidR="004B1A6B">
        <w:rPr>
          <w:rFonts w:asciiTheme="minorHAnsi" w:hAnsiTheme="minorHAnsi" w:cstheme="minorHAnsi"/>
          <w:b/>
          <w:bCs/>
        </w:rPr>
        <w:t xml:space="preserve"> </w:t>
      </w:r>
      <w:r w:rsidR="004B1A6B">
        <w:rPr>
          <w:rFonts w:asciiTheme="minorHAnsi" w:hAnsiTheme="minorHAnsi" w:cstheme="minorHAnsi"/>
          <w:b/>
          <w:bCs/>
        </w:rPr>
        <w:t>127 North Street</w:t>
      </w:r>
      <w:r w:rsidR="0014405D">
        <w:rPr>
          <w:rFonts w:asciiTheme="minorHAnsi" w:hAnsiTheme="minorHAnsi" w:cstheme="minorHAnsi"/>
          <w:b/>
          <w:bCs/>
        </w:rPr>
        <w:t xml:space="preserve"> </w:t>
      </w:r>
      <w:r w:rsidR="0014405D">
        <w:rPr>
          <w:rFonts w:asciiTheme="minorHAnsi" w:hAnsiTheme="minorHAnsi" w:cstheme="minorHAnsi"/>
          <w:b/>
          <w:bCs/>
        </w:rPr>
        <w:t>Batavia, NY 14020</w:t>
      </w:r>
    </w:p>
    <w:p w14:paraId="2B21C7EC" w14:textId="77777777" w:rsidR="0029790B" w:rsidRPr="0034684E" w:rsidRDefault="0029790B" w:rsidP="0029790B">
      <w:pPr>
        <w:pStyle w:val="NoSpacing"/>
        <w:rPr>
          <w:rFonts w:asciiTheme="minorHAnsi" w:hAnsiTheme="minorHAnsi" w:cstheme="minorHAnsi"/>
          <w:b/>
          <w:szCs w:val="24"/>
        </w:rPr>
      </w:pPr>
      <w:r w:rsidRPr="0034684E">
        <w:rPr>
          <w:rFonts w:asciiTheme="minorHAnsi" w:hAnsiTheme="minorHAnsi" w:cstheme="minorHAnsi"/>
          <w:b/>
          <w:szCs w:val="24"/>
        </w:rPr>
        <w:t>UPMC Erie, 2500 West 12th Street, Erie, PA 16505</w:t>
      </w:r>
    </w:p>
    <w:p w14:paraId="49FF7F0D" w14:textId="0A16C937" w:rsidR="0029790B" w:rsidRPr="0034684E" w:rsidRDefault="0029790B" w:rsidP="0029790B">
      <w:pPr>
        <w:pStyle w:val="NoSpacing"/>
        <w:rPr>
          <w:rFonts w:asciiTheme="minorHAnsi" w:hAnsiTheme="minorHAnsi" w:cstheme="minorHAnsi"/>
          <w:b/>
          <w:bCs/>
        </w:rPr>
      </w:pPr>
      <w:r w:rsidRPr="0034684E">
        <w:rPr>
          <w:rFonts w:asciiTheme="minorHAnsi" w:hAnsiTheme="minorHAnsi" w:cstheme="minorHAnsi"/>
          <w:b/>
          <w:bCs/>
        </w:rPr>
        <w:t xml:space="preserve">AMP Associated Medical </w:t>
      </w:r>
      <w:r w:rsidR="00282959" w:rsidRPr="0034684E">
        <w:rPr>
          <w:rFonts w:asciiTheme="minorHAnsi" w:hAnsiTheme="minorHAnsi" w:cstheme="minorHAnsi"/>
          <w:b/>
          <w:bCs/>
        </w:rPr>
        <w:t>Professionals 1226</w:t>
      </w:r>
      <w:r w:rsidRPr="0034684E">
        <w:rPr>
          <w:rFonts w:asciiTheme="minorHAnsi" w:hAnsiTheme="minorHAnsi" w:cstheme="minorHAnsi"/>
          <w:b/>
          <w:bCs/>
        </w:rPr>
        <w:t xml:space="preserve"> East Water Street, </w:t>
      </w:r>
      <w:r w:rsidR="00CB3314" w:rsidRPr="0034684E">
        <w:rPr>
          <w:rFonts w:asciiTheme="minorHAnsi" w:hAnsiTheme="minorHAnsi" w:cstheme="minorHAnsi"/>
          <w:b/>
          <w:bCs/>
        </w:rPr>
        <w:t>Syracuse,</w:t>
      </w:r>
      <w:r w:rsidRPr="0034684E">
        <w:rPr>
          <w:rFonts w:asciiTheme="minorHAnsi" w:hAnsiTheme="minorHAnsi" w:cstheme="minorHAnsi"/>
          <w:b/>
          <w:bCs/>
        </w:rPr>
        <w:t xml:space="preserve"> NY 13210</w:t>
      </w:r>
    </w:p>
    <w:p w14:paraId="69B9F926" w14:textId="6AB364A2" w:rsidR="0029790B" w:rsidRPr="0034684E" w:rsidRDefault="0029790B" w:rsidP="0029790B">
      <w:pPr>
        <w:pStyle w:val="NoSpacing"/>
        <w:rPr>
          <w:rFonts w:asciiTheme="minorHAnsi" w:hAnsiTheme="minorHAnsi" w:cstheme="minorHAnsi"/>
          <w:b/>
          <w:bCs/>
        </w:rPr>
      </w:pPr>
      <w:r w:rsidRPr="0034684E">
        <w:rPr>
          <w:rFonts w:asciiTheme="minorHAnsi" w:hAnsiTheme="minorHAnsi" w:cstheme="minorHAnsi"/>
          <w:b/>
          <w:bCs/>
        </w:rPr>
        <w:t xml:space="preserve">Ellis Medicine Radiation Oncology 1101 Nott </w:t>
      </w:r>
      <w:r w:rsidR="00282959" w:rsidRPr="0034684E">
        <w:rPr>
          <w:rFonts w:asciiTheme="minorHAnsi" w:hAnsiTheme="minorHAnsi" w:cstheme="minorHAnsi"/>
          <w:b/>
          <w:bCs/>
        </w:rPr>
        <w:t>Street,</w:t>
      </w:r>
      <w:r w:rsidRPr="0034684E">
        <w:rPr>
          <w:rFonts w:asciiTheme="minorHAnsi" w:hAnsiTheme="minorHAnsi" w:cstheme="minorHAnsi"/>
          <w:b/>
          <w:bCs/>
        </w:rPr>
        <w:t xml:space="preserve"> Schenectady, NY 12308</w:t>
      </w:r>
    </w:p>
    <w:p w14:paraId="5FB78048" w14:textId="7B055E37" w:rsidR="00055657" w:rsidRPr="00055657" w:rsidRDefault="00055657" w:rsidP="00055657">
      <w:pPr>
        <w:spacing w:after="0" w:line="240" w:lineRule="auto"/>
        <w:rPr>
          <w:rFonts w:ascii="Calibri" w:eastAsia="Calibri" w:hAnsi="Calibri" w:cs="Calibri"/>
          <w:b/>
          <w:bCs/>
          <w:sz w:val="24"/>
        </w:rPr>
      </w:pPr>
      <w:r w:rsidRPr="00055657">
        <w:rPr>
          <w:rFonts w:ascii="Calibri" w:eastAsia="Calibri" w:hAnsi="Calibri" w:cs="Calibri"/>
          <w:b/>
          <w:bCs/>
          <w:sz w:val="24"/>
        </w:rPr>
        <w:t xml:space="preserve">Mildred Millman Radiation Medicine </w:t>
      </w:r>
      <w:r>
        <w:rPr>
          <w:rFonts w:ascii="Calibri" w:eastAsia="Calibri" w:hAnsi="Calibri" w:cs="Calibri"/>
          <w:b/>
          <w:bCs/>
          <w:sz w:val="24"/>
        </w:rPr>
        <w:t xml:space="preserve"> </w:t>
      </w:r>
      <w:r w:rsidRPr="00055657">
        <w:rPr>
          <w:rFonts w:ascii="Calibri" w:eastAsia="Calibri" w:hAnsi="Calibri" w:cs="Calibri"/>
          <w:b/>
          <w:bCs/>
          <w:sz w:val="24"/>
        </w:rPr>
        <w:t>1415 Buffalo Street</w:t>
      </w:r>
      <w:r>
        <w:rPr>
          <w:rFonts w:ascii="Calibri" w:eastAsia="Calibri" w:hAnsi="Calibri" w:cs="Calibri"/>
          <w:b/>
          <w:bCs/>
          <w:sz w:val="24"/>
        </w:rPr>
        <w:t xml:space="preserve"> </w:t>
      </w:r>
      <w:r w:rsidRPr="00055657">
        <w:rPr>
          <w:rFonts w:ascii="Calibri" w:eastAsia="Calibri" w:hAnsi="Calibri" w:cs="Calibri"/>
          <w:b/>
          <w:bCs/>
          <w:sz w:val="24"/>
        </w:rPr>
        <w:t xml:space="preserve">Olean NY 14760 </w:t>
      </w:r>
    </w:p>
    <w:p w14:paraId="4B6F9F25" w14:textId="50CD037D" w:rsidR="00BD32D3" w:rsidRPr="0034684E" w:rsidRDefault="00BD32D3" w:rsidP="00562710">
      <w:pPr>
        <w:pStyle w:val="NoSpacing"/>
        <w:rPr>
          <w:b/>
        </w:rPr>
      </w:pPr>
      <w:r w:rsidRPr="0034684E">
        <w:rPr>
          <w:b/>
        </w:rPr>
        <w:br w:type="page"/>
      </w:r>
    </w:p>
    <w:tbl>
      <w:tblPr>
        <w:tblStyle w:val="TableGrid"/>
        <w:tblW w:w="0" w:type="auto"/>
        <w:tblLook w:val="04A0" w:firstRow="1" w:lastRow="0" w:firstColumn="1" w:lastColumn="0" w:noHBand="0" w:noVBand="1"/>
      </w:tblPr>
      <w:tblGrid>
        <w:gridCol w:w="9350"/>
      </w:tblGrid>
      <w:tr w:rsidR="00E54EA0" w:rsidRPr="0034684E" w14:paraId="3FF20BA6" w14:textId="77777777" w:rsidTr="00E54EA0">
        <w:tc>
          <w:tcPr>
            <w:tcW w:w="9350" w:type="dxa"/>
            <w:shd w:val="clear" w:color="auto" w:fill="9CC2E5" w:themeFill="accent1" w:themeFillTint="99"/>
          </w:tcPr>
          <w:p w14:paraId="5DEBF3BA" w14:textId="235A71FE" w:rsidR="00E54EA0" w:rsidRPr="0034684E" w:rsidRDefault="001B0DBB" w:rsidP="00E54EA0">
            <w:pPr>
              <w:pStyle w:val="NoSpacing"/>
              <w:jc w:val="center"/>
              <w:rPr>
                <w:rFonts w:asciiTheme="minorHAnsi" w:hAnsiTheme="minorHAnsi" w:cstheme="minorHAnsi"/>
                <w:b/>
                <w:bCs/>
                <w:sz w:val="28"/>
                <w:szCs w:val="28"/>
              </w:rPr>
            </w:pPr>
            <w:r w:rsidRPr="0034684E">
              <w:lastRenderedPageBreak/>
              <w:br w:type="page"/>
            </w:r>
            <w:bookmarkStart w:id="18" w:name="_Hlk70004081"/>
            <w:r w:rsidR="00E54EA0" w:rsidRPr="0034684E">
              <w:rPr>
                <w:rFonts w:asciiTheme="minorHAnsi" w:hAnsiTheme="minorHAnsi" w:cstheme="minorHAnsi"/>
                <w:b/>
                <w:bCs/>
                <w:sz w:val="28"/>
                <w:szCs w:val="28"/>
              </w:rPr>
              <w:t>Admission and Retention Requirements: Safety and Technical Skills</w:t>
            </w:r>
            <w:bookmarkEnd w:id="18"/>
          </w:p>
        </w:tc>
      </w:tr>
    </w:tbl>
    <w:p w14:paraId="1831C469" w14:textId="77777777" w:rsidR="009F6EAC" w:rsidRPr="0034684E" w:rsidRDefault="009F6EAC" w:rsidP="00491B57">
      <w:pPr>
        <w:pStyle w:val="NoSpacing"/>
        <w:rPr>
          <w:bCs/>
        </w:rPr>
      </w:pPr>
    </w:p>
    <w:p w14:paraId="03BAFFEE" w14:textId="2DDE7C12" w:rsidR="00491B57" w:rsidRPr="0034684E" w:rsidRDefault="00491B57" w:rsidP="00491B57">
      <w:pPr>
        <w:pStyle w:val="NoSpacing"/>
        <w:rPr>
          <w:rFonts w:asciiTheme="minorHAnsi" w:hAnsiTheme="minorHAnsi" w:cstheme="minorHAnsi"/>
          <w:szCs w:val="24"/>
        </w:rPr>
      </w:pPr>
      <w:r w:rsidRPr="0034684E">
        <w:rPr>
          <w:rFonts w:asciiTheme="minorHAnsi" w:hAnsiTheme="minorHAnsi" w:cstheme="minorHAnsi"/>
          <w:szCs w:val="24"/>
        </w:rPr>
        <w:t xml:space="preserve">Candidates seeking enrollment into the Radiation Therapy Program must meet the safety and technical skills in the following areas: observation-communication, </w:t>
      </w:r>
      <w:r w:rsidR="00FB42EB" w:rsidRPr="0034684E">
        <w:rPr>
          <w:rFonts w:asciiTheme="minorHAnsi" w:hAnsiTheme="minorHAnsi" w:cstheme="minorHAnsi"/>
          <w:szCs w:val="24"/>
        </w:rPr>
        <w:t>motor,</w:t>
      </w:r>
      <w:r w:rsidRPr="0034684E">
        <w:rPr>
          <w:rFonts w:asciiTheme="minorHAnsi" w:hAnsiTheme="minorHAnsi" w:cstheme="minorHAnsi"/>
          <w:szCs w:val="24"/>
        </w:rPr>
        <w:t xml:space="preserve"> and behavioral-social attributes.</w:t>
      </w:r>
    </w:p>
    <w:p w14:paraId="54C9BDED" w14:textId="77777777" w:rsidR="008D0250" w:rsidRPr="0034684E" w:rsidRDefault="008D0250" w:rsidP="00491B57">
      <w:pPr>
        <w:pStyle w:val="NoSpacing"/>
        <w:rPr>
          <w:rFonts w:asciiTheme="minorHAnsi" w:hAnsiTheme="minorHAnsi" w:cstheme="minorHAnsi"/>
          <w:szCs w:val="24"/>
        </w:rPr>
      </w:pPr>
    </w:p>
    <w:p w14:paraId="37F8F3FA" w14:textId="77777777" w:rsidR="00491B57" w:rsidRPr="0034684E" w:rsidRDefault="00491B57" w:rsidP="006A5B1B">
      <w:pPr>
        <w:pStyle w:val="NoSpacing"/>
        <w:rPr>
          <w:rStyle w:val="IntenseReference"/>
          <w:sz w:val="28"/>
          <w:szCs w:val="28"/>
        </w:rPr>
      </w:pPr>
      <w:r w:rsidRPr="0034684E">
        <w:rPr>
          <w:rStyle w:val="IntenseReference"/>
          <w:sz w:val="28"/>
          <w:szCs w:val="28"/>
        </w:rPr>
        <w:t>Observation-Communication</w:t>
      </w:r>
    </w:p>
    <w:p w14:paraId="64B47F3B" w14:textId="4876C3EE" w:rsidR="00491B57" w:rsidRPr="0034684E" w:rsidRDefault="00491B57" w:rsidP="00491B57">
      <w:pPr>
        <w:pStyle w:val="NoSpacing"/>
        <w:rPr>
          <w:rFonts w:asciiTheme="minorHAnsi" w:hAnsiTheme="minorHAnsi" w:cstheme="minorHAnsi"/>
          <w:szCs w:val="24"/>
        </w:rPr>
      </w:pPr>
      <w:r w:rsidRPr="0034684E">
        <w:rPr>
          <w:rFonts w:asciiTheme="minorHAnsi" w:hAnsiTheme="minorHAnsi" w:cstheme="minorHAnsi"/>
          <w:szCs w:val="24"/>
        </w:rPr>
        <w:t xml:space="preserve">The student must possess the ability to communicate effectively and read, </w:t>
      </w:r>
      <w:r w:rsidR="00147F7A" w:rsidRPr="0034684E">
        <w:rPr>
          <w:rFonts w:asciiTheme="minorHAnsi" w:hAnsiTheme="minorHAnsi" w:cstheme="minorHAnsi"/>
          <w:szCs w:val="24"/>
        </w:rPr>
        <w:t>write,</w:t>
      </w:r>
      <w:r w:rsidRPr="0034684E">
        <w:rPr>
          <w:rFonts w:asciiTheme="minorHAnsi" w:hAnsiTheme="minorHAnsi" w:cstheme="minorHAnsi"/>
          <w:szCs w:val="24"/>
        </w:rPr>
        <w:t xml:space="preserve"> and use the English language. In addition, the student must have the functional use of the senses of vision, touch, hearing, and smell which are essential in assisting patients, gathering data, and maintaining their safety. Examples of observation-communication include but are not limited to:</w:t>
      </w:r>
    </w:p>
    <w:p w14:paraId="7B81EA39" w14:textId="53B47B0D" w:rsidR="00491B57" w:rsidRPr="0034684E" w:rsidRDefault="00491B57" w:rsidP="00491B57">
      <w:pPr>
        <w:pStyle w:val="NoSpacing"/>
        <w:numPr>
          <w:ilvl w:val="0"/>
          <w:numId w:val="17"/>
        </w:numPr>
        <w:rPr>
          <w:rFonts w:asciiTheme="minorHAnsi" w:hAnsiTheme="minorHAnsi" w:cstheme="minorHAnsi"/>
          <w:szCs w:val="24"/>
        </w:rPr>
      </w:pPr>
      <w:r w:rsidRPr="0034684E">
        <w:rPr>
          <w:rFonts w:asciiTheme="minorHAnsi" w:hAnsiTheme="minorHAnsi" w:cstheme="minorHAnsi"/>
          <w:szCs w:val="24"/>
        </w:rPr>
        <w:t xml:space="preserve">appraise and report, within the Scope of Practice for Radiation Therapists, the clinical progress of the patient undergoing radiation </w:t>
      </w:r>
      <w:r w:rsidR="00282959" w:rsidRPr="0034684E">
        <w:rPr>
          <w:rFonts w:asciiTheme="minorHAnsi" w:hAnsiTheme="minorHAnsi" w:cstheme="minorHAnsi"/>
          <w:szCs w:val="24"/>
        </w:rPr>
        <w:t>therapy.</w:t>
      </w:r>
    </w:p>
    <w:p w14:paraId="42038D36" w14:textId="77777777" w:rsidR="00491B57" w:rsidRPr="0034684E" w:rsidRDefault="00491B57" w:rsidP="00491B57">
      <w:pPr>
        <w:pStyle w:val="NoSpacing"/>
        <w:numPr>
          <w:ilvl w:val="0"/>
          <w:numId w:val="17"/>
        </w:numPr>
        <w:rPr>
          <w:rFonts w:asciiTheme="minorHAnsi" w:hAnsiTheme="minorHAnsi" w:cstheme="minorHAnsi"/>
          <w:szCs w:val="24"/>
        </w:rPr>
      </w:pPr>
      <w:r w:rsidRPr="0034684E">
        <w:rPr>
          <w:rFonts w:asciiTheme="minorHAnsi" w:hAnsiTheme="minorHAnsi" w:cstheme="minorHAnsi"/>
          <w:szCs w:val="24"/>
        </w:rPr>
        <w:t>accurately interpret data from medical records and treatment plan; and</w:t>
      </w:r>
    </w:p>
    <w:p w14:paraId="1D4D17E0" w14:textId="31DD773D" w:rsidR="00491B57" w:rsidRPr="0034684E" w:rsidRDefault="00491B57" w:rsidP="00491B57">
      <w:pPr>
        <w:pStyle w:val="NoSpacing"/>
        <w:numPr>
          <w:ilvl w:val="0"/>
          <w:numId w:val="17"/>
        </w:numPr>
        <w:rPr>
          <w:rFonts w:asciiTheme="minorHAnsi" w:hAnsiTheme="minorHAnsi" w:cstheme="minorHAnsi"/>
          <w:szCs w:val="24"/>
        </w:rPr>
      </w:pPr>
      <w:r w:rsidRPr="0034684E">
        <w:rPr>
          <w:rFonts w:asciiTheme="minorHAnsi" w:hAnsiTheme="minorHAnsi" w:cstheme="minorHAnsi"/>
          <w:szCs w:val="24"/>
        </w:rPr>
        <w:t>demonstrate professional attitudes in the work environment (</w:t>
      </w:r>
      <w:r w:rsidR="00FB42EB" w:rsidRPr="0034684E">
        <w:rPr>
          <w:rFonts w:asciiTheme="minorHAnsi" w:hAnsiTheme="minorHAnsi" w:cstheme="minorHAnsi"/>
          <w:szCs w:val="24"/>
        </w:rPr>
        <w:t>e.g.,</w:t>
      </w:r>
      <w:r w:rsidRPr="0034684E">
        <w:rPr>
          <w:rFonts w:asciiTheme="minorHAnsi" w:hAnsiTheme="minorHAnsi" w:cstheme="minorHAnsi"/>
          <w:szCs w:val="24"/>
        </w:rPr>
        <w:t xml:space="preserve"> cooperation, teamwork, </w:t>
      </w:r>
      <w:r w:rsidR="00FB42EB" w:rsidRPr="0034684E">
        <w:rPr>
          <w:rFonts w:asciiTheme="minorHAnsi" w:hAnsiTheme="minorHAnsi" w:cstheme="minorHAnsi"/>
          <w:szCs w:val="24"/>
        </w:rPr>
        <w:t>attendance,</w:t>
      </w:r>
      <w:r w:rsidRPr="0034684E">
        <w:rPr>
          <w:rFonts w:asciiTheme="minorHAnsi" w:hAnsiTheme="minorHAnsi" w:cstheme="minorHAnsi"/>
          <w:szCs w:val="24"/>
        </w:rPr>
        <w:t xml:space="preserve"> and punctuality).</w:t>
      </w:r>
    </w:p>
    <w:p w14:paraId="3139A2F2" w14:textId="77777777" w:rsidR="008D0250" w:rsidRPr="0034684E" w:rsidRDefault="008D0250" w:rsidP="008D0250">
      <w:pPr>
        <w:pStyle w:val="NoSpacing"/>
        <w:ind w:left="720"/>
        <w:rPr>
          <w:rFonts w:asciiTheme="minorHAnsi" w:hAnsiTheme="minorHAnsi" w:cstheme="minorHAnsi"/>
          <w:szCs w:val="24"/>
        </w:rPr>
      </w:pPr>
    </w:p>
    <w:p w14:paraId="3199BC40" w14:textId="77777777" w:rsidR="00491B57" w:rsidRPr="0034684E" w:rsidRDefault="00491B57" w:rsidP="00491B57">
      <w:pPr>
        <w:pStyle w:val="NoSpacing"/>
        <w:rPr>
          <w:rStyle w:val="IntenseReference"/>
          <w:sz w:val="28"/>
          <w:szCs w:val="28"/>
        </w:rPr>
      </w:pPr>
      <w:r w:rsidRPr="0034684E">
        <w:rPr>
          <w:rStyle w:val="IntenseReference"/>
          <w:sz w:val="28"/>
          <w:szCs w:val="28"/>
        </w:rPr>
        <w:t>Sensory/Motor</w:t>
      </w:r>
    </w:p>
    <w:p w14:paraId="71D7AEDA" w14:textId="77777777" w:rsidR="00491B57" w:rsidRPr="0034684E" w:rsidRDefault="00491B57" w:rsidP="00491B57">
      <w:pPr>
        <w:pStyle w:val="NoSpacing"/>
        <w:rPr>
          <w:rFonts w:asciiTheme="minorHAnsi" w:hAnsiTheme="minorHAnsi" w:cstheme="minorHAnsi"/>
          <w:szCs w:val="24"/>
        </w:rPr>
      </w:pPr>
      <w:r w:rsidRPr="0034684E">
        <w:rPr>
          <w:rFonts w:asciiTheme="minorHAnsi" w:hAnsiTheme="minorHAnsi" w:cstheme="minorHAnsi"/>
          <w:szCs w:val="24"/>
        </w:rPr>
        <w:t>The student is required to perform gross and fine motor movements, maintain consciousness and equilibrium, and possess the physical strength and stamina which are necessary to provide safe delivery of radiation treatments. Examples of sensory/motor skills include but are not limited to:</w:t>
      </w:r>
    </w:p>
    <w:p w14:paraId="7A5BC599" w14:textId="5EAA10D8"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 xml:space="preserve">transferring </w:t>
      </w:r>
      <w:r w:rsidR="00282959" w:rsidRPr="0034684E">
        <w:rPr>
          <w:rFonts w:asciiTheme="minorHAnsi" w:hAnsiTheme="minorHAnsi" w:cstheme="minorHAnsi"/>
          <w:szCs w:val="24"/>
        </w:rPr>
        <w:t>patients.</w:t>
      </w:r>
    </w:p>
    <w:p w14:paraId="2DB867B5" w14:textId="05572BE8"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responding rapidly to emergency situations (cardiac arrest, respiratory arrest, falls</w:t>
      </w:r>
      <w:r w:rsidR="00282959" w:rsidRPr="0034684E">
        <w:rPr>
          <w:rFonts w:asciiTheme="minorHAnsi" w:hAnsiTheme="minorHAnsi" w:cstheme="minorHAnsi"/>
          <w:szCs w:val="24"/>
        </w:rPr>
        <w:t>).</w:t>
      </w:r>
    </w:p>
    <w:p w14:paraId="166F5E9A" w14:textId="26817653"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 xml:space="preserve">protect and remove patients from an area in the event of a fire or </w:t>
      </w:r>
      <w:r w:rsidR="00282959" w:rsidRPr="0034684E">
        <w:rPr>
          <w:rFonts w:asciiTheme="minorHAnsi" w:hAnsiTheme="minorHAnsi" w:cstheme="minorHAnsi"/>
          <w:szCs w:val="24"/>
        </w:rPr>
        <w:t>disaster.</w:t>
      </w:r>
    </w:p>
    <w:p w14:paraId="498CF73D"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utilize a keyboard to input data;</w:t>
      </w:r>
    </w:p>
    <w:p w14:paraId="3FF5A8F7"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distinguish equipment and background sounds and hear a variety of pitches;</w:t>
      </w:r>
    </w:p>
    <w:p w14:paraId="4E5FE259"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see in dim light;</w:t>
      </w:r>
    </w:p>
    <w:p w14:paraId="4F7B4945"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visually monitor patients via video monitors;</w:t>
      </w:r>
    </w:p>
    <w:p w14:paraId="47B6CD35"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monitor patients via audio monitors;</w:t>
      </w:r>
    </w:p>
    <w:p w14:paraId="4AEB4EBB"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read and apply appropriate instructions in patient charts, notes, and records;</w:t>
      </w:r>
    </w:p>
    <w:p w14:paraId="40384C07"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lift 30 pounds of weight from the floor to shoulder height;</w:t>
      </w:r>
    </w:p>
    <w:p w14:paraId="4AC97831"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push a patient in a standard wheelchair;</w:t>
      </w:r>
    </w:p>
    <w:p w14:paraId="2E14CCDD" w14:textId="77777777"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have good strength in both upper extremities; and</w:t>
      </w:r>
    </w:p>
    <w:p w14:paraId="6F0404B0" w14:textId="0B2CE27A" w:rsidR="00491B57" w:rsidRPr="0034684E" w:rsidRDefault="00491B57" w:rsidP="00491B57">
      <w:pPr>
        <w:pStyle w:val="NoSpacing"/>
        <w:numPr>
          <w:ilvl w:val="0"/>
          <w:numId w:val="18"/>
        </w:numPr>
        <w:rPr>
          <w:rFonts w:asciiTheme="minorHAnsi" w:hAnsiTheme="minorHAnsi" w:cstheme="minorHAnsi"/>
          <w:szCs w:val="24"/>
        </w:rPr>
      </w:pPr>
      <w:r w:rsidRPr="0034684E">
        <w:rPr>
          <w:rFonts w:asciiTheme="minorHAnsi" w:hAnsiTheme="minorHAnsi" w:cstheme="minorHAnsi"/>
          <w:szCs w:val="24"/>
        </w:rPr>
        <w:t>use good body mechanics to bend, stretch, reach, stoop, kneel, and twist in performance of job duties.</w:t>
      </w:r>
    </w:p>
    <w:p w14:paraId="53F91D83" w14:textId="77777777" w:rsidR="008D0250" w:rsidRPr="0034684E" w:rsidRDefault="008D0250" w:rsidP="008D0250">
      <w:pPr>
        <w:pStyle w:val="NoSpacing"/>
        <w:ind w:left="720"/>
        <w:rPr>
          <w:rFonts w:asciiTheme="minorHAnsi" w:hAnsiTheme="minorHAnsi" w:cstheme="minorHAnsi"/>
          <w:szCs w:val="24"/>
        </w:rPr>
      </w:pPr>
    </w:p>
    <w:p w14:paraId="0834BBF1" w14:textId="77777777" w:rsidR="00491B57" w:rsidRPr="0034684E" w:rsidRDefault="00491B57" w:rsidP="00491B57">
      <w:pPr>
        <w:pStyle w:val="NoSpacing"/>
        <w:rPr>
          <w:rStyle w:val="IntenseReference"/>
          <w:sz w:val="28"/>
          <w:szCs w:val="28"/>
        </w:rPr>
      </w:pPr>
      <w:r w:rsidRPr="0034684E">
        <w:rPr>
          <w:rStyle w:val="IntenseReference"/>
          <w:sz w:val="28"/>
          <w:szCs w:val="28"/>
        </w:rPr>
        <w:t>Behavioral-Social attributes</w:t>
      </w:r>
    </w:p>
    <w:p w14:paraId="6A1AC485" w14:textId="77777777" w:rsidR="00491B57" w:rsidRPr="0034684E" w:rsidRDefault="00491B57" w:rsidP="00491B57">
      <w:pPr>
        <w:pStyle w:val="NoSpacing"/>
        <w:rPr>
          <w:rFonts w:asciiTheme="minorHAnsi" w:hAnsiTheme="minorHAnsi" w:cstheme="minorHAnsi"/>
          <w:szCs w:val="24"/>
        </w:rPr>
      </w:pPr>
      <w:r w:rsidRPr="0034684E">
        <w:rPr>
          <w:rFonts w:asciiTheme="minorHAnsi" w:hAnsiTheme="minorHAnsi" w:cstheme="minorHAnsi"/>
          <w:szCs w:val="24"/>
        </w:rPr>
        <w:t xml:space="preserve">The student must possess emotional stability and flexibility, which will enable him/her to develop the ability to function effectively in stressful situations. This includes the ability to adapt to changing environments, exercise sound judgment, complete assessment and intervention activities and develop sensitive interpersonal relationship with patients, families </w:t>
      </w:r>
      <w:r w:rsidRPr="0034684E">
        <w:rPr>
          <w:rFonts w:asciiTheme="minorHAnsi" w:hAnsiTheme="minorHAnsi" w:cstheme="minorHAnsi"/>
          <w:szCs w:val="24"/>
        </w:rPr>
        <w:lastRenderedPageBreak/>
        <w:t>and other responsible for health care. Examples of these behavioral and social attributes include but are not limited to:</w:t>
      </w:r>
    </w:p>
    <w:p w14:paraId="1FF21675" w14:textId="77777777" w:rsidR="00491B57" w:rsidRPr="0034684E" w:rsidRDefault="00491B57" w:rsidP="00491B57">
      <w:pPr>
        <w:pStyle w:val="NoSpacing"/>
        <w:numPr>
          <w:ilvl w:val="0"/>
          <w:numId w:val="19"/>
        </w:numPr>
        <w:rPr>
          <w:rFonts w:asciiTheme="minorHAnsi" w:hAnsiTheme="minorHAnsi" w:cstheme="minorHAnsi"/>
          <w:szCs w:val="24"/>
        </w:rPr>
      </w:pPr>
      <w:r w:rsidRPr="0034684E">
        <w:rPr>
          <w:rFonts w:asciiTheme="minorHAnsi" w:hAnsiTheme="minorHAnsi" w:cstheme="minorHAnsi"/>
          <w:szCs w:val="24"/>
        </w:rPr>
        <w:t>ability to think and act rationally during a crisis;</w:t>
      </w:r>
    </w:p>
    <w:p w14:paraId="25544ED0" w14:textId="182D7DDA" w:rsidR="00491B57" w:rsidRPr="0034684E" w:rsidRDefault="00491B57" w:rsidP="00491B57">
      <w:pPr>
        <w:pStyle w:val="NoSpacing"/>
        <w:numPr>
          <w:ilvl w:val="0"/>
          <w:numId w:val="19"/>
        </w:numPr>
        <w:rPr>
          <w:rFonts w:asciiTheme="minorHAnsi" w:hAnsiTheme="minorHAnsi" w:cstheme="minorHAnsi"/>
          <w:szCs w:val="24"/>
        </w:rPr>
      </w:pPr>
      <w:r w:rsidRPr="0034684E">
        <w:rPr>
          <w:rFonts w:asciiTheme="minorHAnsi" w:hAnsiTheme="minorHAnsi" w:cstheme="minorHAnsi"/>
          <w:szCs w:val="24"/>
        </w:rPr>
        <w:t xml:space="preserve">demonstrate appropriate behavior towards staff, </w:t>
      </w:r>
      <w:r w:rsidR="00147F7A" w:rsidRPr="0034684E">
        <w:rPr>
          <w:rFonts w:asciiTheme="minorHAnsi" w:hAnsiTheme="minorHAnsi" w:cstheme="minorHAnsi"/>
          <w:szCs w:val="24"/>
        </w:rPr>
        <w:t>peers,</w:t>
      </w:r>
      <w:r w:rsidRPr="0034684E">
        <w:rPr>
          <w:rFonts w:asciiTheme="minorHAnsi" w:hAnsiTheme="minorHAnsi" w:cstheme="minorHAnsi"/>
          <w:szCs w:val="24"/>
        </w:rPr>
        <w:t xml:space="preserve"> and patients according to societal norms; and</w:t>
      </w:r>
    </w:p>
    <w:p w14:paraId="2E603FE7" w14:textId="6B68E827" w:rsidR="00491B57" w:rsidRPr="0034684E" w:rsidRDefault="00491B57" w:rsidP="00491B57">
      <w:pPr>
        <w:pStyle w:val="NoSpacing"/>
        <w:numPr>
          <w:ilvl w:val="0"/>
          <w:numId w:val="19"/>
        </w:numPr>
        <w:rPr>
          <w:rFonts w:asciiTheme="minorHAnsi" w:hAnsiTheme="minorHAnsi" w:cstheme="minorHAnsi"/>
          <w:szCs w:val="24"/>
        </w:rPr>
      </w:pPr>
      <w:r w:rsidRPr="0034684E">
        <w:rPr>
          <w:rFonts w:asciiTheme="minorHAnsi" w:hAnsiTheme="minorHAnsi" w:cstheme="minorHAnsi"/>
          <w:szCs w:val="24"/>
        </w:rPr>
        <w:t>apply principles of confidentiality of medical records and HIPPA regulations.</w:t>
      </w:r>
    </w:p>
    <w:p w14:paraId="1402D395" w14:textId="4B7BB19A" w:rsidR="00C42907" w:rsidRPr="0034684E" w:rsidRDefault="00C42907" w:rsidP="00491B57">
      <w:pPr>
        <w:pStyle w:val="NoSpacing"/>
        <w:rPr>
          <w:rFonts w:asciiTheme="minorHAnsi" w:hAnsiTheme="minorHAnsi" w:cstheme="minorHAnsi"/>
          <w:szCs w:val="24"/>
        </w:rPr>
      </w:pPr>
    </w:p>
    <w:p w14:paraId="720E5AB2" w14:textId="77777777" w:rsidR="00C42907" w:rsidRPr="0034684E" w:rsidRDefault="00C42907" w:rsidP="00C42907">
      <w:pPr>
        <w:pStyle w:val="NoSpacing"/>
        <w:rPr>
          <w:rStyle w:val="IntenseReference"/>
          <w:sz w:val="28"/>
          <w:szCs w:val="28"/>
        </w:rPr>
      </w:pPr>
      <w:r w:rsidRPr="0034684E">
        <w:rPr>
          <w:rStyle w:val="IntenseReference"/>
          <w:sz w:val="28"/>
          <w:szCs w:val="28"/>
        </w:rPr>
        <w:t>Student Work and Employment</w:t>
      </w:r>
    </w:p>
    <w:p w14:paraId="2504BCC8" w14:textId="0897AAA7" w:rsidR="00C42907" w:rsidRPr="0034684E" w:rsidRDefault="00C42907" w:rsidP="00C42907">
      <w:pPr>
        <w:pStyle w:val="NoSpacing"/>
        <w:rPr>
          <w:rFonts w:asciiTheme="minorHAnsi" w:hAnsiTheme="minorHAnsi" w:cstheme="minorHAnsi"/>
          <w:szCs w:val="24"/>
        </w:rPr>
      </w:pPr>
      <w:r w:rsidRPr="0034684E">
        <w:rPr>
          <w:rFonts w:asciiTheme="minorHAnsi" w:hAnsiTheme="minorHAnsi" w:cstheme="minorHAnsi"/>
          <w:szCs w:val="24"/>
        </w:rPr>
        <w:t>The Program curriculum is fast-paced and rigorous, and successful completion requires the full attention of students.</w:t>
      </w:r>
    </w:p>
    <w:p w14:paraId="105A1D2A" w14:textId="77777777" w:rsidR="00147F7A" w:rsidRPr="0034684E" w:rsidRDefault="00C42907" w:rsidP="00C42907">
      <w:pPr>
        <w:pStyle w:val="NoSpacing"/>
        <w:numPr>
          <w:ilvl w:val="0"/>
          <w:numId w:val="30"/>
        </w:numPr>
        <w:rPr>
          <w:rFonts w:asciiTheme="minorHAnsi" w:hAnsiTheme="minorHAnsi" w:cstheme="minorHAnsi"/>
          <w:szCs w:val="24"/>
        </w:rPr>
      </w:pPr>
      <w:r w:rsidRPr="0034684E">
        <w:rPr>
          <w:rFonts w:asciiTheme="minorHAnsi" w:hAnsiTheme="minorHAnsi" w:cstheme="minorHAnsi"/>
          <w:szCs w:val="24"/>
        </w:rPr>
        <w:t xml:space="preserve">Students are </w:t>
      </w:r>
      <w:r w:rsidRPr="0034684E">
        <w:rPr>
          <w:rFonts w:asciiTheme="minorHAnsi" w:hAnsiTheme="minorHAnsi" w:cstheme="minorHAnsi"/>
          <w:b/>
          <w:bCs/>
          <w:szCs w:val="24"/>
        </w:rPr>
        <w:t>strongly discouraged</w:t>
      </w:r>
      <w:r w:rsidRPr="0034684E">
        <w:rPr>
          <w:rFonts w:asciiTheme="minorHAnsi" w:hAnsiTheme="minorHAnsi" w:cstheme="minorHAnsi"/>
          <w:szCs w:val="24"/>
        </w:rPr>
        <w:t xml:space="preserve"> from working while enrolled in the Program.</w:t>
      </w:r>
    </w:p>
    <w:p w14:paraId="38829064" w14:textId="77777777" w:rsidR="00147F7A" w:rsidRPr="0034684E" w:rsidRDefault="00C42907" w:rsidP="00C42907">
      <w:pPr>
        <w:pStyle w:val="NoSpacing"/>
        <w:numPr>
          <w:ilvl w:val="0"/>
          <w:numId w:val="30"/>
        </w:numPr>
        <w:rPr>
          <w:rFonts w:asciiTheme="minorHAnsi" w:hAnsiTheme="minorHAnsi" w:cstheme="minorHAnsi"/>
          <w:szCs w:val="24"/>
        </w:rPr>
      </w:pPr>
      <w:r w:rsidRPr="0034684E">
        <w:rPr>
          <w:rFonts w:asciiTheme="minorHAnsi" w:hAnsiTheme="minorHAnsi" w:cstheme="minorHAnsi"/>
          <w:szCs w:val="24"/>
        </w:rPr>
        <w:t>The Program reserves the option to require students on academic probation to give up their</w:t>
      </w:r>
      <w:r w:rsidR="00147F7A" w:rsidRPr="0034684E">
        <w:rPr>
          <w:rFonts w:asciiTheme="minorHAnsi" w:hAnsiTheme="minorHAnsi" w:cstheme="minorHAnsi"/>
          <w:szCs w:val="24"/>
        </w:rPr>
        <w:t xml:space="preserve"> </w:t>
      </w:r>
      <w:r w:rsidRPr="0034684E">
        <w:rPr>
          <w:rFonts w:asciiTheme="minorHAnsi" w:hAnsiTheme="minorHAnsi" w:cstheme="minorHAnsi"/>
          <w:szCs w:val="24"/>
        </w:rPr>
        <w:t>employment as a condition of continuing in the Program.</w:t>
      </w:r>
      <w:r w:rsidR="00147F7A" w:rsidRPr="0034684E">
        <w:rPr>
          <w:rFonts w:asciiTheme="minorHAnsi" w:hAnsiTheme="minorHAnsi" w:cstheme="minorHAnsi"/>
          <w:szCs w:val="24"/>
        </w:rPr>
        <w:t xml:space="preserve"> </w:t>
      </w:r>
    </w:p>
    <w:p w14:paraId="13313704" w14:textId="7391B967" w:rsidR="00C42907" w:rsidRPr="0034684E" w:rsidRDefault="00C42907" w:rsidP="00C42907">
      <w:pPr>
        <w:pStyle w:val="NoSpacing"/>
        <w:numPr>
          <w:ilvl w:val="0"/>
          <w:numId w:val="30"/>
        </w:numPr>
        <w:rPr>
          <w:rFonts w:asciiTheme="minorHAnsi" w:hAnsiTheme="minorHAnsi" w:cstheme="minorHAnsi"/>
          <w:szCs w:val="24"/>
        </w:rPr>
      </w:pPr>
      <w:r w:rsidRPr="0034684E">
        <w:rPr>
          <w:rFonts w:asciiTheme="minorHAnsi" w:hAnsiTheme="minorHAnsi" w:cstheme="minorHAnsi"/>
          <w:szCs w:val="24"/>
        </w:rPr>
        <w:t>Students are prohibited from working for the Program while enrolled in the Program.</w:t>
      </w:r>
    </w:p>
    <w:p w14:paraId="5DA5A8CD" w14:textId="77777777" w:rsidR="00C42907" w:rsidRPr="0034684E" w:rsidRDefault="00C42907" w:rsidP="00C42907">
      <w:pPr>
        <w:pStyle w:val="NoSpacing"/>
        <w:rPr>
          <w:rFonts w:asciiTheme="minorHAnsi" w:hAnsiTheme="minorHAnsi" w:cstheme="minorHAnsi"/>
          <w:szCs w:val="24"/>
        </w:rPr>
      </w:pPr>
    </w:p>
    <w:p w14:paraId="62184528" w14:textId="77777777" w:rsidR="00C42907" w:rsidRPr="0034684E" w:rsidRDefault="00C42907" w:rsidP="00C42907">
      <w:pPr>
        <w:pStyle w:val="NoSpacing"/>
        <w:rPr>
          <w:rStyle w:val="IntenseReference"/>
          <w:sz w:val="28"/>
          <w:szCs w:val="28"/>
        </w:rPr>
      </w:pPr>
      <w:r w:rsidRPr="0034684E">
        <w:rPr>
          <w:rStyle w:val="IntenseReference"/>
          <w:sz w:val="28"/>
          <w:szCs w:val="28"/>
        </w:rPr>
        <w:t>Student Communication</w:t>
      </w:r>
    </w:p>
    <w:p w14:paraId="63593CCE" w14:textId="3422CA18" w:rsidR="00C42907" w:rsidRPr="0034684E" w:rsidRDefault="00C42907" w:rsidP="00C42907">
      <w:pPr>
        <w:pStyle w:val="NoSpacing"/>
        <w:rPr>
          <w:rFonts w:asciiTheme="minorHAnsi" w:hAnsiTheme="minorHAnsi" w:cstheme="minorHAnsi"/>
          <w:szCs w:val="24"/>
        </w:rPr>
      </w:pPr>
      <w:r w:rsidRPr="0034684E">
        <w:rPr>
          <w:rFonts w:asciiTheme="minorHAnsi" w:hAnsiTheme="minorHAnsi" w:cstheme="minorHAnsi"/>
          <w:szCs w:val="24"/>
        </w:rPr>
        <w:t xml:space="preserve">In almost all instances, students will be contacted by the Program via email. Students are required to view and respond to their email </w:t>
      </w:r>
      <w:r w:rsidR="001C63B3" w:rsidRPr="0034684E">
        <w:rPr>
          <w:rFonts w:asciiTheme="minorHAnsi" w:hAnsiTheme="minorHAnsi" w:cstheme="minorHAnsi"/>
          <w:szCs w:val="24"/>
        </w:rPr>
        <w:t>daily</w:t>
      </w:r>
      <w:r w:rsidRPr="0034684E">
        <w:rPr>
          <w:rFonts w:asciiTheme="minorHAnsi" w:hAnsiTheme="minorHAnsi" w:cstheme="minorHAnsi"/>
          <w:szCs w:val="24"/>
        </w:rPr>
        <w:t>. A member of the faculty or staff should be notified immediately if a student is not able to communicate using email.</w:t>
      </w:r>
    </w:p>
    <w:p w14:paraId="052C6DA3" w14:textId="77777777" w:rsidR="00482B5D" w:rsidRPr="0034684E" w:rsidRDefault="00482B5D" w:rsidP="00C42907">
      <w:pPr>
        <w:pStyle w:val="NoSpacing"/>
        <w:rPr>
          <w:rFonts w:asciiTheme="minorHAnsi" w:hAnsiTheme="minorHAnsi" w:cstheme="minorHAnsi"/>
          <w:szCs w:val="24"/>
        </w:rPr>
      </w:pPr>
    </w:p>
    <w:p w14:paraId="1D028414" w14:textId="41E5F5C2" w:rsidR="00A23D1D" w:rsidRPr="0034684E" w:rsidRDefault="00A23D1D" w:rsidP="00C42907">
      <w:pPr>
        <w:pStyle w:val="NoSpacing"/>
        <w:rPr>
          <w:rFonts w:asciiTheme="minorHAnsi" w:hAnsiTheme="minorHAnsi" w:cstheme="minorHAnsi"/>
          <w:szCs w:val="24"/>
        </w:rPr>
      </w:pPr>
      <w:r w:rsidRPr="0034684E">
        <w:rPr>
          <w:rFonts w:asciiTheme="minorHAnsi" w:hAnsiTheme="minorHAnsi" w:cstheme="minorHAnsi"/>
          <w:szCs w:val="24"/>
        </w:rPr>
        <w:t>Pro</w:t>
      </w:r>
      <w:r w:rsidR="00482B5D" w:rsidRPr="0034684E">
        <w:rPr>
          <w:rFonts w:asciiTheme="minorHAnsi" w:hAnsiTheme="minorHAnsi" w:cstheme="minorHAnsi"/>
          <w:szCs w:val="24"/>
        </w:rPr>
        <w:t xml:space="preserve">gram </w:t>
      </w:r>
      <w:r w:rsidR="00281AF7" w:rsidRPr="0034684E">
        <w:rPr>
          <w:rFonts w:asciiTheme="minorHAnsi" w:hAnsiTheme="minorHAnsi" w:cstheme="minorHAnsi"/>
          <w:szCs w:val="24"/>
        </w:rPr>
        <w:t>meets regularly with enrolled students on a quarterly basis</w:t>
      </w:r>
      <w:r w:rsidR="002A7FDF" w:rsidRPr="0034684E">
        <w:rPr>
          <w:rFonts w:asciiTheme="minorHAnsi" w:hAnsiTheme="minorHAnsi" w:cstheme="minorHAnsi"/>
          <w:szCs w:val="24"/>
        </w:rPr>
        <w:t xml:space="preserve"> when radiation </w:t>
      </w:r>
      <w:r w:rsidR="00DD66C3" w:rsidRPr="0034684E">
        <w:rPr>
          <w:rFonts w:asciiTheme="minorHAnsi" w:hAnsiTheme="minorHAnsi" w:cstheme="minorHAnsi"/>
          <w:szCs w:val="24"/>
        </w:rPr>
        <w:t>badge</w:t>
      </w:r>
      <w:r w:rsidR="002A7FDF" w:rsidRPr="0034684E">
        <w:rPr>
          <w:rFonts w:asciiTheme="minorHAnsi" w:hAnsiTheme="minorHAnsi" w:cstheme="minorHAnsi"/>
          <w:szCs w:val="24"/>
        </w:rPr>
        <w:t xml:space="preserve"> reports results are shared</w:t>
      </w:r>
      <w:r w:rsidR="00DD66C3" w:rsidRPr="0034684E">
        <w:rPr>
          <w:rFonts w:asciiTheme="minorHAnsi" w:hAnsiTheme="minorHAnsi" w:cstheme="minorHAnsi"/>
          <w:szCs w:val="24"/>
        </w:rPr>
        <w:t xml:space="preserve"> or </w:t>
      </w:r>
      <w:r w:rsidR="00F23D0D" w:rsidRPr="0034684E">
        <w:rPr>
          <w:rFonts w:asciiTheme="minorHAnsi" w:hAnsiTheme="minorHAnsi" w:cstheme="minorHAnsi"/>
          <w:szCs w:val="24"/>
        </w:rPr>
        <w:t xml:space="preserve">sooner if </w:t>
      </w:r>
      <w:r w:rsidR="00DD66C3" w:rsidRPr="0034684E">
        <w:rPr>
          <w:rFonts w:asciiTheme="minorHAnsi" w:hAnsiTheme="minorHAnsi" w:cstheme="minorHAnsi"/>
          <w:szCs w:val="24"/>
        </w:rPr>
        <w:t>necessary</w:t>
      </w:r>
      <w:r w:rsidR="002A7FDF" w:rsidRPr="0034684E">
        <w:rPr>
          <w:rFonts w:asciiTheme="minorHAnsi" w:hAnsiTheme="minorHAnsi" w:cstheme="minorHAnsi"/>
          <w:szCs w:val="24"/>
        </w:rPr>
        <w:t xml:space="preserve">. </w:t>
      </w:r>
      <w:r w:rsidR="00DD66C3" w:rsidRPr="0034684E">
        <w:rPr>
          <w:rFonts w:asciiTheme="minorHAnsi" w:hAnsiTheme="minorHAnsi" w:cstheme="minorHAnsi"/>
          <w:szCs w:val="24"/>
        </w:rPr>
        <w:t xml:space="preserve">During this </w:t>
      </w:r>
      <w:r w:rsidR="008C3BA7" w:rsidRPr="0034684E">
        <w:rPr>
          <w:rFonts w:asciiTheme="minorHAnsi" w:hAnsiTheme="minorHAnsi" w:cstheme="minorHAnsi"/>
          <w:szCs w:val="24"/>
        </w:rPr>
        <w:t>conference</w:t>
      </w:r>
      <w:r w:rsidR="00DD66C3" w:rsidRPr="0034684E">
        <w:rPr>
          <w:rFonts w:asciiTheme="minorHAnsi" w:hAnsiTheme="minorHAnsi" w:cstheme="minorHAnsi"/>
          <w:szCs w:val="24"/>
        </w:rPr>
        <w:t>,</w:t>
      </w:r>
      <w:r w:rsidR="008C3BA7" w:rsidRPr="0034684E">
        <w:rPr>
          <w:rFonts w:asciiTheme="minorHAnsi" w:hAnsiTheme="minorHAnsi" w:cstheme="minorHAnsi"/>
          <w:szCs w:val="24"/>
        </w:rPr>
        <w:t xml:space="preserve"> </w:t>
      </w:r>
      <w:r w:rsidR="00DD66C3" w:rsidRPr="0034684E">
        <w:rPr>
          <w:rFonts w:asciiTheme="minorHAnsi" w:hAnsiTheme="minorHAnsi" w:cstheme="minorHAnsi"/>
          <w:szCs w:val="24"/>
        </w:rPr>
        <w:t>students are advised o</w:t>
      </w:r>
      <w:r w:rsidR="00F23D0D" w:rsidRPr="0034684E">
        <w:rPr>
          <w:rFonts w:asciiTheme="minorHAnsi" w:hAnsiTheme="minorHAnsi" w:cstheme="minorHAnsi"/>
          <w:szCs w:val="24"/>
        </w:rPr>
        <w:t xml:space="preserve">n current grades, program progress and counseling on </w:t>
      </w:r>
      <w:r w:rsidR="00DD66C3" w:rsidRPr="0034684E">
        <w:rPr>
          <w:rFonts w:asciiTheme="minorHAnsi" w:hAnsiTheme="minorHAnsi" w:cstheme="minorHAnsi"/>
          <w:szCs w:val="24"/>
        </w:rPr>
        <w:t>adverse grades or behaviors</w:t>
      </w:r>
      <w:r w:rsidR="00F23D0D" w:rsidRPr="0034684E">
        <w:rPr>
          <w:rFonts w:asciiTheme="minorHAnsi" w:hAnsiTheme="minorHAnsi" w:cstheme="minorHAnsi"/>
          <w:szCs w:val="24"/>
        </w:rPr>
        <w:t>.</w:t>
      </w:r>
      <w:r w:rsidR="00482B5D" w:rsidRPr="0034684E">
        <w:rPr>
          <w:rFonts w:asciiTheme="minorHAnsi" w:hAnsiTheme="minorHAnsi" w:cstheme="minorHAnsi"/>
          <w:szCs w:val="24"/>
        </w:rPr>
        <w:t xml:space="preserve"> </w:t>
      </w:r>
    </w:p>
    <w:p w14:paraId="21AE44BE" w14:textId="583D5FE5" w:rsidR="00E54EA0" w:rsidRPr="0034684E" w:rsidRDefault="00E54EA0">
      <w:pPr>
        <w:rPr>
          <w:rFonts w:cstheme="minorHAnsi"/>
          <w:color w:val="FF0000"/>
          <w:sz w:val="24"/>
          <w:szCs w:val="24"/>
        </w:rPr>
      </w:pPr>
      <w:r w:rsidRPr="0034684E">
        <w:rPr>
          <w:rFonts w:cstheme="minorHAnsi"/>
          <w:color w:val="FF0000"/>
          <w:szCs w:val="24"/>
        </w:rPr>
        <w:br w:type="page"/>
      </w:r>
    </w:p>
    <w:tbl>
      <w:tblPr>
        <w:tblStyle w:val="TableGrid"/>
        <w:tblW w:w="0" w:type="auto"/>
        <w:tblLook w:val="04A0" w:firstRow="1" w:lastRow="0" w:firstColumn="1" w:lastColumn="0" w:noHBand="0" w:noVBand="1"/>
      </w:tblPr>
      <w:tblGrid>
        <w:gridCol w:w="9350"/>
      </w:tblGrid>
      <w:tr w:rsidR="006A5B1B" w:rsidRPr="0034684E" w14:paraId="4A9E86D8" w14:textId="77777777" w:rsidTr="006A5B1B">
        <w:tc>
          <w:tcPr>
            <w:tcW w:w="9350" w:type="dxa"/>
            <w:shd w:val="clear" w:color="auto" w:fill="9CC2E5" w:themeFill="accent1" w:themeFillTint="99"/>
          </w:tcPr>
          <w:p w14:paraId="4C71F3B0" w14:textId="75653549" w:rsidR="006A5B1B" w:rsidRPr="0034684E" w:rsidRDefault="006A5B1B" w:rsidP="006A5B1B">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lastRenderedPageBreak/>
              <w:t>SUNY Erie Community College – City Campus Academic Standards and Policies</w:t>
            </w:r>
          </w:p>
        </w:tc>
      </w:tr>
    </w:tbl>
    <w:p w14:paraId="6BA116CF" w14:textId="77777777" w:rsidR="00C57A47" w:rsidRPr="0034684E" w:rsidRDefault="00C57A47" w:rsidP="009108FD">
      <w:pPr>
        <w:pStyle w:val="NoSpacing"/>
        <w:jc w:val="both"/>
        <w:rPr>
          <w:rFonts w:asciiTheme="minorHAnsi" w:hAnsiTheme="minorHAnsi" w:cstheme="minorHAnsi"/>
          <w:b/>
          <w:szCs w:val="24"/>
          <w:u w:val="single"/>
        </w:rPr>
      </w:pPr>
    </w:p>
    <w:p w14:paraId="1DF4F7F1" w14:textId="28E58097" w:rsidR="00C57A47" w:rsidRPr="0034684E" w:rsidRDefault="00C57A47" w:rsidP="009108FD">
      <w:pPr>
        <w:pStyle w:val="NoSpacing"/>
        <w:jc w:val="both"/>
        <w:rPr>
          <w:rFonts w:asciiTheme="minorHAnsi" w:hAnsiTheme="minorHAnsi" w:cstheme="minorHAnsi"/>
          <w:szCs w:val="24"/>
        </w:rPr>
      </w:pPr>
      <w:r w:rsidRPr="0034684E">
        <w:rPr>
          <w:rFonts w:asciiTheme="minorHAnsi" w:hAnsiTheme="minorHAnsi" w:cstheme="minorHAnsi"/>
          <w:szCs w:val="24"/>
        </w:rPr>
        <w:t xml:space="preserve">Standards for academic progress and college policies are described in the </w:t>
      </w:r>
      <w:r w:rsidR="00C77D33" w:rsidRPr="0034684E">
        <w:rPr>
          <w:rFonts w:asciiTheme="minorHAnsi" w:hAnsiTheme="minorHAnsi" w:cstheme="minorHAnsi"/>
          <w:szCs w:val="24"/>
        </w:rPr>
        <w:t xml:space="preserve">SUNY Erie </w:t>
      </w:r>
      <w:r w:rsidRPr="0034684E">
        <w:rPr>
          <w:rFonts w:asciiTheme="minorHAnsi" w:hAnsiTheme="minorHAnsi" w:cstheme="minorHAnsi"/>
          <w:szCs w:val="24"/>
        </w:rPr>
        <w:t>Community College Catalog and in the Student Handbook.  The Radiation Therapy Technology option maintains additional policies described in this handbook.</w:t>
      </w:r>
    </w:p>
    <w:p w14:paraId="59D88C06" w14:textId="77777777" w:rsidR="00C57A47" w:rsidRPr="0034684E" w:rsidRDefault="00C57A47" w:rsidP="009108FD">
      <w:pPr>
        <w:pStyle w:val="NoSpacing"/>
        <w:jc w:val="both"/>
        <w:rPr>
          <w:rFonts w:asciiTheme="minorHAnsi" w:hAnsiTheme="minorHAnsi" w:cstheme="minorHAnsi"/>
          <w:szCs w:val="24"/>
        </w:rPr>
      </w:pPr>
    </w:p>
    <w:p w14:paraId="5C74A95E" w14:textId="32ACC36A" w:rsidR="00C57A47" w:rsidRPr="0034684E" w:rsidRDefault="00C57A47" w:rsidP="00C57A47">
      <w:pPr>
        <w:pStyle w:val="NoSpacing"/>
        <w:rPr>
          <w:rFonts w:asciiTheme="minorHAnsi" w:hAnsiTheme="minorHAnsi" w:cstheme="minorHAnsi"/>
          <w:b/>
          <w:szCs w:val="24"/>
        </w:rPr>
      </w:pPr>
      <w:r w:rsidRPr="0034684E">
        <w:rPr>
          <w:rFonts w:asciiTheme="minorHAnsi" w:hAnsiTheme="minorHAnsi" w:cstheme="minorHAnsi"/>
          <w:b/>
          <w:szCs w:val="24"/>
        </w:rPr>
        <w:t xml:space="preserve">POLICIES NOT COVERED IN THIS HANDBOOK CAN BE REFERENCED IN THE </w:t>
      </w:r>
      <w:hyperlink r:id="rId26" w:history="1">
        <w:r w:rsidR="009502B3" w:rsidRPr="0034684E">
          <w:rPr>
            <w:rStyle w:val="Hyperlink"/>
            <w:rFonts w:asciiTheme="minorHAnsi" w:hAnsiTheme="minorHAnsi" w:cstheme="minorHAnsi"/>
            <w:b/>
            <w:szCs w:val="24"/>
          </w:rPr>
          <w:t>COLLEGE CATALOG</w:t>
        </w:r>
      </w:hyperlink>
    </w:p>
    <w:p w14:paraId="02926FBE" w14:textId="77777777" w:rsidR="00C57A47" w:rsidRPr="0034684E" w:rsidRDefault="00C57A47" w:rsidP="00C57A47">
      <w:pPr>
        <w:pStyle w:val="NoSpacing"/>
        <w:rPr>
          <w:rFonts w:asciiTheme="minorHAnsi" w:hAnsiTheme="minorHAnsi" w:cstheme="minorHAnsi"/>
          <w:b/>
          <w:szCs w:val="24"/>
        </w:rPr>
      </w:pPr>
    </w:p>
    <w:p w14:paraId="46D5716A" w14:textId="7EA1FBE2" w:rsidR="00C57A47" w:rsidRPr="0034684E" w:rsidRDefault="00C57A47" w:rsidP="00C57A47">
      <w:pPr>
        <w:pStyle w:val="NoSpacing"/>
        <w:rPr>
          <w:rStyle w:val="IntenseReference"/>
          <w:b w:val="0"/>
          <w:sz w:val="28"/>
          <w:szCs w:val="28"/>
        </w:rPr>
      </w:pPr>
      <w:r w:rsidRPr="0034684E">
        <w:rPr>
          <w:rStyle w:val="IntenseReference"/>
          <w:sz w:val="28"/>
          <w:szCs w:val="28"/>
        </w:rPr>
        <w:t>Course</w:t>
      </w:r>
      <w:r w:rsidRPr="0034684E">
        <w:rPr>
          <w:rStyle w:val="IntenseReference"/>
          <w:b w:val="0"/>
          <w:sz w:val="28"/>
          <w:szCs w:val="28"/>
        </w:rPr>
        <w:t xml:space="preserve"> </w:t>
      </w:r>
      <w:r w:rsidRPr="0034684E">
        <w:rPr>
          <w:rStyle w:val="IntenseReference"/>
          <w:sz w:val="28"/>
          <w:szCs w:val="28"/>
        </w:rPr>
        <w:t>Syllabus</w:t>
      </w:r>
    </w:p>
    <w:p w14:paraId="37617BEF" w14:textId="77777777" w:rsidR="00C57A47" w:rsidRPr="0034684E" w:rsidRDefault="00C57A47" w:rsidP="00C57A47">
      <w:pPr>
        <w:pStyle w:val="NoSpacing"/>
        <w:rPr>
          <w:rFonts w:asciiTheme="minorHAnsi" w:hAnsiTheme="minorHAnsi" w:cstheme="minorHAnsi"/>
          <w:szCs w:val="24"/>
        </w:rPr>
      </w:pPr>
      <w:r w:rsidRPr="0034684E">
        <w:rPr>
          <w:rFonts w:asciiTheme="minorHAnsi" w:hAnsiTheme="minorHAnsi" w:cstheme="minorHAnsi"/>
          <w:szCs w:val="24"/>
        </w:rPr>
        <w:t>Each Radiation Therapy and co-requisite Radiation Therapy course has syllabi which describes course policies, standards, requirements, objectives, grading, etc. A course syllabus is presented to the student during the first week of classes.  Copies of course syllabi are kept in the Academic Dean’s Office and in the Program Director’s Office.</w:t>
      </w:r>
    </w:p>
    <w:p w14:paraId="31DC4B47" w14:textId="77777777" w:rsidR="00C57A47" w:rsidRPr="0034684E" w:rsidRDefault="00C57A47" w:rsidP="00C57A47">
      <w:pPr>
        <w:pStyle w:val="NoSpacing"/>
        <w:rPr>
          <w:rFonts w:asciiTheme="minorHAnsi" w:hAnsiTheme="minorHAnsi" w:cstheme="minorHAnsi"/>
          <w:szCs w:val="24"/>
        </w:rPr>
      </w:pPr>
    </w:p>
    <w:tbl>
      <w:tblPr>
        <w:tblStyle w:val="TableGrid"/>
        <w:tblW w:w="0" w:type="auto"/>
        <w:tblLook w:val="04A0" w:firstRow="1" w:lastRow="0" w:firstColumn="1" w:lastColumn="0" w:noHBand="0" w:noVBand="1"/>
      </w:tblPr>
      <w:tblGrid>
        <w:gridCol w:w="9350"/>
      </w:tblGrid>
      <w:tr w:rsidR="00726A5D" w:rsidRPr="0034684E" w14:paraId="5A0BB963" w14:textId="77777777" w:rsidTr="0090493B">
        <w:tc>
          <w:tcPr>
            <w:tcW w:w="9350" w:type="dxa"/>
            <w:shd w:val="clear" w:color="auto" w:fill="9CC2E5" w:themeFill="accent1" w:themeFillTint="99"/>
          </w:tcPr>
          <w:p w14:paraId="5E50BA66" w14:textId="01D634AB" w:rsidR="00726A5D" w:rsidRPr="0034684E" w:rsidRDefault="00726A5D" w:rsidP="000F5525">
            <w:pPr>
              <w:pStyle w:val="NoSpacing"/>
              <w:jc w:val="center"/>
              <w:rPr>
                <w:rFonts w:asciiTheme="minorHAnsi" w:hAnsiTheme="minorHAnsi" w:cstheme="minorHAnsi"/>
                <w:b/>
                <w:sz w:val="28"/>
                <w:szCs w:val="28"/>
              </w:rPr>
            </w:pPr>
            <w:bookmarkStart w:id="19" w:name="_Hlk125362414"/>
            <w:r w:rsidRPr="0034684E">
              <w:rPr>
                <w:rFonts w:asciiTheme="minorHAnsi" w:hAnsiTheme="minorHAnsi" w:cstheme="minorHAnsi"/>
                <w:b/>
                <w:sz w:val="28"/>
                <w:szCs w:val="28"/>
              </w:rPr>
              <w:t>A</w:t>
            </w:r>
            <w:r w:rsidR="004D5D08" w:rsidRPr="0034684E">
              <w:rPr>
                <w:rFonts w:asciiTheme="minorHAnsi" w:hAnsiTheme="minorHAnsi" w:cstheme="minorHAnsi"/>
                <w:b/>
                <w:sz w:val="28"/>
                <w:szCs w:val="28"/>
              </w:rPr>
              <w:t xml:space="preserve">ttendance </w:t>
            </w:r>
            <w:r w:rsidR="00A32A96" w:rsidRPr="0034684E">
              <w:rPr>
                <w:rFonts w:asciiTheme="minorHAnsi" w:hAnsiTheme="minorHAnsi" w:cstheme="minorHAnsi"/>
                <w:b/>
                <w:sz w:val="28"/>
                <w:szCs w:val="28"/>
              </w:rPr>
              <w:t>Policies:</w:t>
            </w:r>
            <w:r w:rsidR="004D5D08" w:rsidRPr="0034684E">
              <w:rPr>
                <w:rFonts w:asciiTheme="minorHAnsi" w:hAnsiTheme="minorHAnsi" w:cstheme="minorHAnsi"/>
                <w:b/>
                <w:sz w:val="28"/>
                <w:szCs w:val="28"/>
              </w:rPr>
              <w:t xml:space="preserve"> Class</w:t>
            </w:r>
            <w:r w:rsidR="00A32A96" w:rsidRPr="0034684E">
              <w:rPr>
                <w:rFonts w:asciiTheme="minorHAnsi" w:hAnsiTheme="minorHAnsi" w:cstheme="minorHAnsi"/>
                <w:b/>
                <w:sz w:val="28"/>
                <w:szCs w:val="28"/>
              </w:rPr>
              <w:t xml:space="preserve"> and </w:t>
            </w:r>
            <w:r w:rsidR="004D5D08" w:rsidRPr="0034684E">
              <w:rPr>
                <w:rFonts w:asciiTheme="minorHAnsi" w:hAnsiTheme="minorHAnsi" w:cstheme="minorHAnsi"/>
                <w:b/>
                <w:sz w:val="28"/>
                <w:szCs w:val="28"/>
              </w:rPr>
              <w:t>Clinical</w:t>
            </w:r>
          </w:p>
        </w:tc>
      </w:tr>
    </w:tbl>
    <w:p w14:paraId="30A67C6A" w14:textId="1D6EB885" w:rsidR="00F23D57" w:rsidRPr="0034684E" w:rsidRDefault="00F23D57" w:rsidP="00F23D57">
      <w:pPr>
        <w:pStyle w:val="NoSpacing"/>
        <w:rPr>
          <w:rFonts w:asciiTheme="minorHAnsi" w:hAnsiTheme="minorHAnsi" w:cstheme="minorHAnsi"/>
          <w:b/>
          <w:bCs/>
          <w:i/>
          <w:iCs/>
          <w:szCs w:val="24"/>
        </w:rPr>
      </w:pPr>
      <w:bookmarkStart w:id="20" w:name="_Hlk125357952"/>
      <w:bookmarkEnd w:id="19"/>
      <w:r w:rsidRPr="0034684E">
        <w:rPr>
          <w:rFonts w:asciiTheme="minorHAnsi" w:hAnsiTheme="minorHAnsi" w:cstheme="minorHAnsi"/>
          <w:b/>
          <w:bCs/>
          <w:i/>
          <w:iCs/>
          <w:szCs w:val="24"/>
        </w:rPr>
        <w:t xml:space="preserve">Health care professionals will always be expected to be on time or early for all scheduled </w:t>
      </w:r>
      <w:r w:rsidR="00441B6B" w:rsidRPr="0034684E">
        <w:rPr>
          <w:rFonts w:asciiTheme="minorHAnsi" w:hAnsiTheme="minorHAnsi" w:cstheme="minorHAnsi"/>
          <w:b/>
          <w:bCs/>
          <w:i/>
          <w:iCs/>
          <w:szCs w:val="24"/>
        </w:rPr>
        <w:t>workdays</w:t>
      </w:r>
      <w:r w:rsidRPr="0034684E">
        <w:rPr>
          <w:rFonts w:asciiTheme="minorHAnsi" w:hAnsiTheme="minorHAnsi" w:cstheme="minorHAnsi"/>
          <w:b/>
          <w:bCs/>
          <w:i/>
          <w:iCs/>
          <w:szCs w:val="24"/>
        </w:rPr>
        <w:t>. Therefore, it is expected that students will be present and on time for all classes and clinical rotation</w:t>
      </w:r>
    </w:p>
    <w:p w14:paraId="56D5A575" w14:textId="77777777" w:rsidR="00595097" w:rsidRPr="0034684E" w:rsidRDefault="00595097" w:rsidP="00F23D57">
      <w:pPr>
        <w:pStyle w:val="NoSpacing"/>
        <w:rPr>
          <w:rStyle w:val="IntenseReference"/>
          <w:rFonts w:asciiTheme="minorHAnsi" w:hAnsiTheme="minorHAnsi" w:cstheme="minorHAnsi"/>
          <w:bCs w:val="0"/>
          <w:szCs w:val="24"/>
        </w:rPr>
      </w:pPr>
    </w:p>
    <w:p w14:paraId="1D4D195E" w14:textId="59A1434A" w:rsidR="00647625" w:rsidRPr="0034684E" w:rsidRDefault="00595097" w:rsidP="00647625">
      <w:pPr>
        <w:pStyle w:val="NoSpacing"/>
      </w:pPr>
      <w:r w:rsidRPr="0034684E">
        <w:rPr>
          <w:rFonts w:asciiTheme="minorHAnsi" w:hAnsiTheme="minorHAnsi" w:cstheme="minorHAnsi"/>
          <w:szCs w:val="24"/>
        </w:rPr>
        <w:t>The program is sequential in nature; students must complete an entire semester, clinical and didactic, before they are able to proceed to the next semester.  A student will not be permitted to advance clinically if they have not completed the program core courses for that semester.</w:t>
      </w:r>
      <w:r w:rsidR="00647625" w:rsidRPr="0034684E">
        <w:t xml:space="preserve"> </w:t>
      </w:r>
    </w:p>
    <w:p w14:paraId="1A9F62A0" w14:textId="77777777" w:rsidR="009573C0" w:rsidRPr="0034684E" w:rsidRDefault="009573C0" w:rsidP="00647625">
      <w:pPr>
        <w:pStyle w:val="NoSpacing"/>
        <w:rPr>
          <w:rFonts w:asciiTheme="minorHAnsi" w:hAnsiTheme="minorHAnsi" w:cstheme="minorHAnsi"/>
          <w:szCs w:val="24"/>
        </w:rPr>
      </w:pPr>
    </w:p>
    <w:p w14:paraId="31D2FB19" w14:textId="77777777" w:rsidR="00647625" w:rsidRPr="0034684E" w:rsidRDefault="00647625" w:rsidP="00647625">
      <w:pPr>
        <w:pStyle w:val="NoSpacing"/>
        <w:rPr>
          <w:rFonts w:asciiTheme="minorHAnsi" w:hAnsiTheme="minorHAnsi" w:cstheme="minorHAnsi"/>
          <w:szCs w:val="24"/>
        </w:rPr>
      </w:pPr>
      <w:bookmarkStart w:id="21" w:name="Clinical_Days_Hours"/>
      <w:bookmarkEnd w:id="21"/>
      <w:r w:rsidRPr="0034684E">
        <w:rPr>
          <w:rFonts w:asciiTheme="minorHAnsi" w:hAnsiTheme="minorHAnsi" w:cstheme="minorHAnsi"/>
          <w:szCs w:val="24"/>
        </w:rPr>
        <w:t>Clinical rotations are scheduled as follows:</w:t>
      </w:r>
    </w:p>
    <w:p w14:paraId="05F7C0A8" w14:textId="4A01BA4B" w:rsidR="00647625" w:rsidRPr="0034684E" w:rsidRDefault="00647625" w:rsidP="00647625">
      <w:pPr>
        <w:pStyle w:val="NoSpacing"/>
        <w:rPr>
          <w:rFonts w:asciiTheme="minorHAnsi" w:hAnsiTheme="minorHAnsi" w:cstheme="minorHAnsi"/>
          <w:szCs w:val="24"/>
        </w:rPr>
      </w:pPr>
      <w:bookmarkStart w:id="22" w:name="_Hlk126057509"/>
      <w:r w:rsidRPr="0034684E">
        <w:rPr>
          <w:rFonts w:asciiTheme="minorHAnsi" w:hAnsiTheme="minorHAnsi" w:cstheme="minorHAnsi"/>
          <w:szCs w:val="24"/>
        </w:rPr>
        <w:t>R</w:t>
      </w:r>
      <w:r w:rsidR="00A525A8" w:rsidRPr="0034684E">
        <w:rPr>
          <w:rFonts w:asciiTheme="minorHAnsi" w:hAnsiTheme="minorHAnsi" w:cstheme="minorHAnsi"/>
          <w:szCs w:val="24"/>
        </w:rPr>
        <w:t>A 101</w:t>
      </w:r>
      <w:r w:rsidRPr="0034684E">
        <w:rPr>
          <w:rFonts w:asciiTheme="minorHAnsi" w:hAnsiTheme="minorHAnsi" w:cstheme="minorHAnsi"/>
          <w:szCs w:val="24"/>
        </w:rPr>
        <w:t xml:space="preserve"> – Fall Semester</w:t>
      </w:r>
    </w:p>
    <w:p w14:paraId="311315F0" w14:textId="16B1ABD9" w:rsidR="0011748F" w:rsidRPr="0034684E" w:rsidRDefault="0011748F" w:rsidP="00647625">
      <w:pPr>
        <w:pStyle w:val="NoSpacing"/>
        <w:rPr>
          <w:rFonts w:asciiTheme="minorHAnsi" w:hAnsiTheme="minorHAnsi" w:cstheme="minorHAnsi"/>
          <w:szCs w:val="24"/>
        </w:rPr>
      </w:pPr>
      <w:r w:rsidRPr="0034684E">
        <w:rPr>
          <w:rFonts w:asciiTheme="minorHAnsi" w:hAnsiTheme="minorHAnsi" w:cstheme="minorHAnsi"/>
          <w:szCs w:val="24"/>
        </w:rPr>
        <w:t xml:space="preserve">T/ TH </w:t>
      </w:r>
      <w:r w:rsidR="00F6419A" w:rsidRPr="0034684E">
        <w:rPr>
          <w:rFonts w:asciiTheme="minorHAnsi" w:hAnsiTheme="minorHAnsi" w:cstheme="minorHAnsi"/>
          <w:szCs w:val="24"/>
        </w:rPr>
        <w:t>7</w:t>
      </w:r>
      <w:r w:rsidRPr="0034684E">
        <w:rPr>
          <w:rFonts w:asciiTheme="minorHAnsi" w:hAnsiTheme="minorHAnsi" w:cstheme="minorHAnsi"/>
          <w:szCs w:val="24"/>
        </w:rPr>
        <w:t>:00-4:30 (</w:t>
      </w:r>
      <w:r w:rsidR="00A525A8" w:rsidRPr="0034684E">
        <w:rPr>
          <w:rFonts w:asciiTheme="minorHAnsi" w:hAnsiTheme="minorHAnsi" w:cstheme="minorHAnsi"/>
          <w:szCs w:val="24"/>
        </w:rPr>
        <w:t>1</w:t>
      </w:r>
      <w:r w:rsidR="00A525A8" w:rsidRPr="0034684E">
        <w:rPr>
          <w:rFonts w:asciiTheme="minorHAnsi" w:hAnsiTheme="minorHAnsi" w:cstheme="minorHAnsi"/>
          <w:szCs w:val="24"/>
          <w:vertAlign w:val="superscript"/>
        </w:rPr>
        <w:t>ST</w:t>
      </w:r>
      <w:r w:rsidR="00A525A8" w:rsidRPr="0034684E">
        <w:rPr>
          <w:rFonts w:asciiTheme="minorHAnsi" w:hAnsiTheme="minorHAnsi" w:cstheme="minorHAnsi"/>
          <w:szCs w:val="24"/>
        </w:rPr>
        <w:t xml:space="preserve"> 6 Weeks on Campus</w:t>
      </w:r>
      <w:r w:rsidRPr="0034684E">
        <w:rPr>
          <w:rFonts w:asciiTheme="minorHAnsi" w:hAnsiTheme="minorHAnsi" w:cstheme="minorHAnsi"/>
          <w:szCs w:val="24"/>
        </w:rPr>
        <w:t>)</w:t>
      </w:r>
    </w:p>
    <w:p w14:paraId="2D91468C" w14:textId="3BEC14B3" w:rsidR="00A525A8" w:rsidRPr="0034684E" w:rsidRDefault="0011748F" w:rsidP="00647625">
      <w:pPr>
        <w:pStyle w:val="NoSpacing"/>
        <w:rPr>
          <w:rFonts w:asciiTheme="minorHAnsi" w:hAnsiTheme="minorHAnsi" w:cstheme="minorHAnsi"/>
          <w:szCs w:val="24"/>
        </w:rPr>
      </w:pPr>
      <w:r w:rsidRPr="0034684E">
        <w:rPr>
          <w:rFonts w:asciiTheme="minorHAnsi" w:hAnsiTheme="minorHAnsi" w:cstheme="minorHAnsi"/>
          <w:szCs w:val="24"/>
        </w:rPr>
        <w:t xml:space="preserve">RA </w:t>
      </w:r>
      <w:r w:rsidR="00F6419A" w:rsidRPr="0034684E">
        <w:rPr>
          <w:rFonts w:asciiTheme="minorHAnsi" w:hAnsiTheme="minorHAnsi" w:cstheme="minorHAnsi"/>
          <w:szCs w:val="24"/>
        </w:rPr>
        <w:t>102</w:t>
      </w:r>
      <w:r w:rsidR="00A525A8" w:rsidRPr="0034684E">
        <w:rPr>
          <w:rFonts w:asciiTheme="minorHAnsi" w:hAnsiTheme="minorHAnsi" w:cstheme="minorHAnsi"/>
          <w:szCs w:val="24"/>
        </w:rPr>
        <w:t xml:space="preserve"> </w:t>
      </w:r>
      <w:r w:rsidR="00F6419A" w:rsidRPr="0034684E">
        <w:rPr>
          <w:rFonts w:asciiTheme="minorHAnsi" w:hAnsiTheme="minorHAnsi" w:cstheme="minorHAnsi"/>
          <w:szCs w:val="24"/>
        </w:rPr>
        <w:t>Spring</w:t>
      </w:r>
      <w:r w:rsidR="009573C0" w:rsidRPr="0034684E">
        <w:rPr>
          <w:rFonts w:asciiTheme="minorHAnsi" w:hAnsiTheme="minorHAnsi" w:cstheme="minorHAnsi"/>
          <w:szCs w:val="24"/>
        </w:rPr>
        <w:t xml:space="preserve"> Semester </w:t>
      </w:r>
    </w:p>
    <w:p w14:paraId="0BE83DB0" w14:textId="5FFE1321" w:rsidR="00F6419A" w:rsidRPr="0034684E" w:rsidRDefault="00F6419A" w:rsidP="00647625">
      <w:pPr>
        <w:pStyle w:val="NoSpacing"/>
        <w:rPr>
          <w:rFonts w:asciiTheme="minorHAnsi" w:hAnsiTheme="minorHAnsi" w:cstheme="minorHAnsi"/>
          <w:szCs w:val="24"/>
        </w:rPr>
      </w:pPr>
      <w:r w:rsidRPr="0034684E">
        <w:rPr>
          <w:rFonts w:asciiTheme="minorHAnsi" w:hAnsiTheme="minorHAnsi" w:cstheme="minorHAnsi"/>
          <w:szCs w:val="24"/>
        </w:rPr>
        <w:t>T/ TH 7:00-4:30</w:t>
      </w:r>
    </w:p>
    <w:p w14:paraId="0F292D18" w14:textId="35D27785" w:rsidR="00F6419A" w:rsidRPr="0034684E" w:rsidRDefault="00F6419A" w:rsidP="00647625">
      <w:pPr>
        <w:pStyle w:val="NoSpacing"/>
        <w:rPr>
          <w:rFonts w:asciiTheme="minorHAnsi" w:hAnsiTheme="minorHAnsi" w:cstheme="minorHAnsi"/>
          <w:szCs w:val="24"/>
        </w:rPr>
      </w:pPr>
      <w:r w:rsidRPr="0034684E">
        <w:rPr>
          <w:rFonts w:asciiTheme="minorHAnsi" w:hAnsiTheme="minorHAnsi" w:cstheme="minorHAnsi"/>
          <w:szCs w:val="24"/>
        </w:rPr>
        <w:t>RA 150 Summer</w:t>
      </w:r>
      <w:r w:rsidR="009573C0" w:rsidRPr="0034684E">
        <w:rPr>
          <w:rFonts w:asciiTheme="minorHAnsi" w:hAnsiTheme="minorHAnsi" w:cstheme="minorHAnsi"/>
          <w:szCs w:val="24"/>
        </w:rPr>
        <w:t xml:space="preserve"> Semester</w:t>
      </w:r>
    </w:p>
    <w:p w14:paraId="0CA6A6F4" w14:textId="6583E20B" w:rsidR="00647625" w:rsidRPr="0034684E" w:rsidRDefault="00647625" w:rsidP="00647625">
      <w:pPr>
        <w:pStyle w:val="NoSpacing"/>
        <w:rPr>
          <w:rFonts w:asciiTheme="minorHAnsi" w:hAnsiTheme="minorHAnsi" w:cstheme="minorHAnsi"/>
          <w:szCs w:val="24"/>
        </w:rPr>
      </w:pPr>
      <w:r w:rsidRPr="0034684E">
        <w:rPr>
          <w:rFonts w:asciiTheme="minorHAnsi" w:hAnsiTheme="minorHAnsi" w:cstheme="minorHAnsi"/>
          <w:szCs w:val="24"/>
        </w:rPr>
        <w:t xml:space="preserve">Monday </w:t>
      </w:r>
      <w:r w:rsidR="00F6419A" w:rsidRPr="0034684E">
        <w:rPr>
          <w:rFonts w:asciiTheme="minorHAnsi" w:hAnsiTheme="minorHAnsi" w:cstheme="minorHAnsi"/>
          <w:szCs w:val="24"/>
        </w:rPr>
        <w:t>through</w:t>
      </w:r>
      <w:r w:rsidRPr="0034684E">
        <w:rPr>
          <w:rFonts w:asciiTheme="minorHAnsi" w:hAnsiTheme="minorHAnsi" w:cstheme="minorHAnsi"/>
          <w:szCs w:val="24"/>
        </w:rPr>
        <w:t xml:space="preserve"> Friday, 7:30am – 4:00pm</w:t>
      </w:r>
    </w:p>
    <w:bookmarkEnd w:id="22"/>
    <w:p w14:paraId="0F274E54" w14:textId="75F3535F" w:rsidR="00597DA8" w:rsidRPr="0034684E" w:rsidRDefault="00597DA8" w:rsidP="00597DA8">
      <w:pPr>
        <w:pStyle w:val="NoSpacing"/>
        <w:rPr>
          <w:rFonts w:asciiTheme="minorHAnsi" w:hAnsiTheme="minorHAnsi" w:cstheme="minorHAnsi"/>
          <w:szCs w:val="24"/>
        </w:rPr>
      </w:pPr>
      <w:r w:rsidRPr="0034684E">
        <w:rPr>
          <w:rFonts w:asciiTheme="minorHAnsi" w:hAnsiTheme="minorHAnsi" w:cstheme="minorHAnsi"/>
          <w:szCs w:val="24"/>
        </w:rPr>
        <w:t>RA 203 – Fall Semester</w:t>
      </w:r>
    </w:p>
    <w:p w14:paraId="71F4A070" w14:textId="051BCF01" w:rsidR="00597DA8" w:rsidRPr="0034684E" w:rsidRDefault="00597DA8" w:rsidP="00597DA8">
      <w:pPr>
        <w:pStyle w:val="NoSpacing"/>
        <w:rPr>
          <w:rFonts w:asciiTheme="minorHAnsi" w:hAnsiTheme="minorHAnsi" w:cstheme="minorHAnsi"/>
          <w:szCs w:val="24"/>
        </w:rPr>
      </w:pPr>
      <w:r w:rsidRPr="0034684E">
        <w:rPr>
          <w:rFonts w:asciiTheme="minorHAnsi" w:hAnsiTheme="minorHAnsi" w:cstheme="minorHAnsi"/>
          <w:szCs w:val="24"/>
        </w:rPr>
        <w:t xml:space="preserve">MWF  7:00-4:30 </w:t>
      </w:r>
    </w:p>
    <w:p w14:paraId="50BBE42B" w14:textId="2E44BFBE" w:rsidR="00597DA8" w:rsidRPr="0034684E" w:rsidRDefault="00597DA8" w:rsidP="00597DA8">
      <w:pPr>
        <w:pStyle w:val="NoSpacing"/>
        <w:rPr>
          <w:rFonts w:asciiTheme="minorHAnsi" w:hAnsiTheme="minorHAnsi" w:cstheme="minorHAnsi"/>
          <w:szCs w:val="24"/>
        </w:rPr>
      </w:pPr>
      <w:r w:rsidRPr="0034684E">
        <w:rPr>
          <w:rFonts w:asciiTheme="minorHAnsi" w:hAnsiTheme="minorHAnsi" w:cstheme="minorHAnsi"/>
          <w:szCs w:val="24"/>
        </w:rPr>
        <w:t>RA 204 Spring</w:t>
      </w:r>
      <w:r w:rsidR="009573C0" w:rsidRPr="0034684E">
        <w:rPr>
          <w:rFonts w:asciiTheme="minorHAnsi" w:hAnsiTheme="minorHAnsi" w:cstheme="minorHAnsi"/>
          <w:szCs w:val="24"/>
        </w:rPr>
        <w:t xml:space="preserve"> Semester</w:t>
      </w:r>
    </w:p>
    <w:p w14:paraId="532D2CA6" w14:textId="69675133" w:rsidR="00597DA8" w:rsidRPr="0034684E" w:rsidRDefault="009573C0" w:rsidP="00597DA8">
      <w:pPr>
        <w:pStyle w:val="NoSpacing"/>
        <w:rPr>
          <w:rFonts w:asciiTheme="minorHAnsi" w:hAnsiTheme="minorHAnsi" w:cstheme="minorHAnsi"/>
          <w:szCs w:val="24"/>
        </w:rPr>
      </w:pPr>
      <w:r w:rsidRPr="0034684E">
        <w:rPr>
          <w:rFonts w:asciiTheme="minorHAnsi" w:hAnsiTheme="minorHAnsi" w:cstheme="minorHAnsi"/>
          <w:szCs w:val="24"/>
        </w:rPr>
        <w:t>MWF</w:t>
      </w:r>
      <w:r w:rsidR="00597DA8" w:rsidRPr="0034684E">
        <w:rPr>
          <w:rFonts w:asciiTheme="minorHAnsi" w:hAnsiTheme="minorHAnsi" w:cstheme="minorHAnsi"/>
          <w:szCs w:val="24"/>
        </w:rPr>
        <w:t xml:space="preserve"> 7:00-4:30</w:t>
      </w:r>
    </w:p>
    <w:p w14:paraId="0716ACC8" w14:textId="1F1DC6F0" w:rsidR="00597DA8" w:rsidRPr="0034684E" w:rsidRDefault="00597DA8" w:rsidP="00597DA8">
      <w:pPr>
        <w:pStyle w:val="NoSpacing"/>
        <w:rPr>
          <w:rFonts w:asciiTheme="minorHAnsi" w:hAnsiTheme="minorHAnsi" w:cstheme="minorHAnsi"/>
          <w:szCs w:val="24"/>
        </w:rPr>
      </w:pPr>
      <w:r w:rsidRPr="0034684E">
        <w:rPr>
          <w:rFonts w:asciiTheme="minorHAnsi" w:hAnsiTheme="minorHAnsi" w:cstheme="minorHAnsi"/>
          <w:szCs w:val="24"/>
        </w:rPr>
        <w:t xml:space="preserve">RA </w:t>
      </w:r>
      <w:r w:rsidR="009573C0" w:rsidRPr="0034684E">
        <w:rPr>
          <w:rFonts w:asciiTheme="minorHAnsi" w:hAnsiTheme="minorHAnsi" w:cstheme="minorHAnsi"/>
          <w:szCs w:val="24"/>
        </w:rPr>
        <w:t>2</w:t>
      </w:r>
      <w:r w:rsidRPr="0034684E">
        <w:rPr>
          <w:rFonts w:asciiTheme="minorHAnsi" w:hAnsiTheme="minorHAnsi" w:cstheme="minorHAnsi"/>
          <w:szCs w:val="24"/>
        </w:rPr>
        <w:t>50 Summer</w:t>
      </w:r>
      <w:r w:rsidR="009573C0" w:rsidRPr="0034684E">
        <w:rPr>
          <w:rFonts w:asciiTheme="minorHAnsi" w:hAnsiTheme="minorHAnsi" w:cstheme="minorHAnsi"/>
          <w:szCs w:val="24"/>
        </w:rPr>
        <w:t xml:space="preserve"> Semester (Mandatory Review Weeks)</w:t>
      </w:r>
    </w:p>
    <w:p w14:paraId="2A7EDBFC" w14:textId="0BEF2B48" w:rsidR="00597DA8" w:rsidRPr="0034684E" w:rsidRDefault="00597DA8" w:rsidP="00597DA8">
      <w:pPr>
        <w:pStyle w:val="NoSpacing"/>
        <w:rPr>
          <w:rFonts w:asciiTheme="minorHAnsi" w:hAnsiTheme="minorHAnsi" w:cstheme="minorHAnsi"/>
          <w:szCs w:val="24"/>
        </w:rPr>
      </w:pPr>
      <w:r w:rsidRPr="0034684E">
        <w:rPr>
          <w:rFonts w:asciiTheme="minorHAnsi" w:hAnsiTheme="minorHAnsi" w:cstheme="minorHAnsi"/>
          <w:szCs w:val="24"/>
        </w:rPr>
        <w:t>Monday through Friday, 7:30am – 4:00pm</w:t>
      </w:r>
    </w:p>
    <w:p w14:paraId="4D95D10E" w14:textId="77777777" w:rsidR="0049056B" w:rsidRPr="0034684E" w:rsidRDefault="0049056B" w:rsidP="00595097">
      <w:pPr>
        <w:pStyle w:val="NoSpacing"/>
        <w:rPr>
          <w:rFonts w:asciiTheme="minorHAnsi" w:hAnsiTheme="minorHAnsi" w:cstheme="minorHAnsi"/>
          <w:szCs w:val="24"/>
        </w:rPr>
      </w:pPr>
    </w:p>
    <w:p w14:paraId="0EA73DB7" w14:textId="3DB4B4EC" w:rsidR="0049056B" w:rsidRPr="0034684E" w:rsidRDefault="0049056B" w:rsidP="0049056B">
      <w:pPr>
        <w:pStyle w:val="NoSpacing"/>
        <w:spacing w:after="240"/>
        <w:rPr>
          <w:rFonts w:asciiTheme="minorHAnsi" w:hAnsiTheme="minorHAnsi" w:cstheme="minorHAnsi"/>
          <w:b/>
          <w:szCs w:val="24"/>
          <w:u w:val="single"/>
        </w:rPr>
      </w:pPr>
      <w:r w:rsidRPr="0034684E">
        <w:rPr>
          <w:rStyle w:val="IntenseReference"/>
          <w:bCs w:val="0"/>
          <w:sz w:val="28"/>
          <w:szCs w:val="28"/>
        </w:rPr>
        <w:t xml:space="preserve">Special Lectures </w:t>
      </w:r>
    </w:p>
    <w:p w14:paraId="40F75EF3" w14:textId="77777777" w:rsidR="0049056B" w:rsidRPr="0034684E" w:rsidRDefault="0049056B" w:rsidP="0049056B">
      <w:pPr>
        <w:pStyle w:val="NoSpacing"/>
        <w:rPr>
          <w:rFonts w:asciiTheme="minorHAnsi" w:hAnsiTheme="minorHAnsi" w:cstheme="minorHAnsi"/>
          <w:szCs w:val="24"/>
        </w:rPr>
      </w:pPr>
      <w:r w:rsidRPr="0034684E">
        <w:rPr>
          <w:rFonts w:asciiTheme="minorHAnsi" w:hAnsiTheme="minorHAnsi" w:cstheme="minorHAnsi"/>
          <w:szCs w:val="24"/>
        </w:rPr>
        <w:t>Attendance at all “special lectures” held off campus is required.  These lectures are provided for our benefit by professionals in the field and are usually held late in the clinical day.  Absence due to illness must be documented.</w:t>
      </w:r>
    </w:p>
    <w:p w14:paraId="68362EFC" w14:textId="77777777" w:rsidR="005E23AA" w:rsidRPr="0034684E" w:rsidRDefault="005E23AA" w:rsidP="00595097">
      <w:pPr>
        <w:pStyle w:val="NoSpacing"/>
        <w:rPr>
          <w:rFonts w:asciiTheme="minorHAnsi" w:hAnsiTheme="minorHAnsi" w:cstheme="minorHAnsi"/>
          <w:szCs w:val="24"/>
        </w:rPr>
      </w:pPr>
    </w:p>
    <w:p w14:paraId="385D2773" w14:textId="363AFE1B" w:rsidR="005E23AA" w:rsidRPr="0034684E" w:rsidRDefault="007401AE" w:rsidP="005E23AA">
      <w:pPr>
        <w:pStyle w:val="NoSpacing"/>
        <w:spacing w:after="240"/>
        <w:rPr>
          <w:rFonts w:cs="Times New Roman"/>
          <w:b/>
          <w:sz w:val="28"/>
          <w:szCs w:val="28"/>
          <w:u w:val="single"/>
        </w:rPr>
      </w:pPr>
      <w:r w:rsidRPr="0034684E">
        <w:rPr>
          <w:rStyle w:val="IntenseReference"/>
          <w:bCs w:val="0"/>
          <w:sz w:val="28"/>
          <w:szCs w:val="28"/>
        </w:rPr>
        <w:lastRenderedPageBreak/>
        <w:t>Ber</w:t>
      </w:r>
      <w:r w:rsidR="00481311" w:rsidRPr="0034684E">
        <w:rPr>
          <w:rStyle w:val="IntenseReference"/>
          <w:rFonts w:cs="Times New Roman"/>
          <w:bCs w:val="0"/>
          <w:sz w:val="28"/>
          <w:szCs w:val="28"/>
        </w:rPr>
        <w:t xml:space="preserve">eavement </w:t>
      </w:r>
      <w:r w:rsidR="003F4CEC" w:rsidRPr="0034684E">
        <w:rPr>
          <w:rStyle w:val="IntenseReference"/>
          <w:rFonts w:cs="Times New Roman"/>
          <w:bCs w:val="0"/>
          <w:sz w:val="28"/>
          <w:szCs w:val="28"/>
        </w:rPr>
        <w:t>P</w:t>
      </w:r>
      <w:r w:rsidR="00481311" w:rsidRPr="0034684E">
        <w:rPr>
          <w:rStyle w:val="IntenseReference"/>
          <w:rFonts w:cs="Times New Roman"/>
          <w:bCs w:val="0"/>
          <w:sz w:val="28"/>
          <w:szCs w:val="28"/>
        </w:rPr>
        <w:t xml:space="preserve">olicy </w:t>
      </w:r>
    </w:p>
    <w:p w14:paraId="68BF4855" w14:textId="77777777" w:rsidR="005E23AA" w:rsidRPr="0034684E" w:rsidRDefault="005E23AA" w:rsidP="005E23AA">
      <w:pPr>
        <w:pStyle w:val="NoSpacing"/>
        <w:rPr>
          <w:rFonts w:asciiTheme="minorHAnsi" w:hAnsiTheme="minorHAnsi" w:cstheme="minorHAnsi"/>
          <w:szCs w:val="24"/>
        </w:rPr>
      </w:pPr>
      <w:r w:rsidRPr="0034684E">
        <w:rPr>
          <w:rFonts w:asciiTheme="minorHAnsi" w:hAnsiTheme="minorHAnsi" w:cstheme="minorHAnsi"/>
          <w:szCs w:val="24"/>
        </w:rPr>
        <w:t>The Radiation Therapy Technology Department will allow up to three (3) excused days for bereavement to any student experiencing the death of a spouse, parent, spouse’s parent, son in law, daughter in law, grandparent, child, or sibling.  One day will be allocated for other family members and additional time off will be taken into consideration.  A copy of the obituary notice must be submitted to the department.</w:t>
      </w:r>
    </w:p>
    <w:p w14:paraId="1209D6F8" w14:textId="77777777" w:rsidR="00E41676" w:rsidRPr="0034684E" w:rsidRDefault="00E41676" w:rsidP="005E23AA">
      <w:pPr>
        <w:pStyle w:val="NoSpacing"/>
        <w:rPr>
          <w:rFonts w:asciiTheme="minorHAnsi" w:hAnsiTheme="minorHAnsi" w:cstheme="minorHAnsi"/>
          <w:szCs w:val="24"/>
        </w:rPr>
      </w:pPr>
    </w:p>
    <w:p w14:paraId="134DCF9B" w14:textId="77777777" w:rsidR="00E41676" w:rsidRPr="0034684E" w:rsidRDefault="00E41676" w:rsidP="00E41676">
      <w:pPr>
        <w:rPr>
          <w:rFonts w:ascii="Times New Roman" w:hAnsi="Times New Roman" w:cs="Times New Roman"/>
          <w:b/>
          <w:sz w:val="24"/>
          <w:szCs w:val="24"/>
          <w:u w:val="single"/>
        </w:rPr>
      </w:pPr>
      <w:r w:rsidRPr="0034684E">
        <w:rPr>
          <w:rStyle w:val="IntenseReference"/>
          <w:rFonts w:ascii="Times New Roman" w:hAnsi="Times New Roman" w:cs="Times New Roman"/>
          <w:bCs w:val="0"/>
          <w:sz w:val="28"/>
          <w:szCs w:val="28"/>
        </w:rPr>
        <w:t xml:space="preserve">Adverse Weather and Holidays </w:t>
      </w:r>
      <w:r w:rsidRPr="0034684E">
        <w:rPr>
          <w:rFonts w:ascii="Times New Roman" w:hAnsi="Times New Roman" w:cs="Times New Roman"/>
          <w:b/>
          <w:sz w:val="24"/>
          <w:szCs w:val="24"/>
          <w:u w:val="single"/>
        </w:rPr>
        <w:t xml:space="preserve"> </w:t>
      </w:r>
    </w:p>
    <w:p w14:paraId="2B2235EA"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The Radiation Therapy Technology Program normally follows the College’s schedule of holidays.  RA 150 and RA 250 Summer Clinical is one continuous term without break.</w:t>
      </w:r>
    </w:p>
    <w:p w14:paraId="5A7B2C38"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Students cannot attend clinic if the CITY CAMPUS location is closed due to inclement weather.</w:t>
      </w:r>
    </w:p>
    <w:p w14:paraId="425C54DC" w14:textId="77777777" w:rsidR="00E41676" w:rsidRPr="0034684E" w:rsidRDefault="00E41676" w:rsidP="00E41676">
      <w:pPr>
        <w:pStyle w:val="NoSpacing"/>
        <w:rPr>
          <w:rFonts w:asciiTheme="minorHAnsi" w:hAnsiTheme="minorHAnsi" w:cstheme="minorHAnsi"/>
          <w:szCs w:val="24"/>
        </w:rPr>
      </w:pPr>
    </w:p>
    <w:p w14:paraId="6B3040B4"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 xml:space="preserve">The College is open for classes; however, the area of the clinical site could have inclement weather. Driving </w:t>
      </w:r>
      <w:r w:rsidRPr="0034684E">
        <w:rPr>
          <w:rFonts w:asciiTheme="minorHAnsi" w:hAnsiTheme="minorHAnsi" w:cstheme="minorHAnsi"/>
          <w:b/>
          <w:szCs w:val="24"/>
        </w:rPr>
        <w:t>bans</w:t>
      </w:r>
      <w:r w:rsidRPr="0034684E">
        <w:rPr>
          <w:rFonts w:asciiTheme="minorHAnsi" w:hAnsiTheme="minorHAnsi" w:cstheme="minorHAnsi"/>
          <w:szCs w:val="24"/>
        </w:rPr>
        <w:t xml:space="preserve"> issued in your hometown or that of the destined clinic site will be excused.  For example, there is no snow in Buffalo and the College is open, however there are 12 inches of snow in Rochester.  We cannot issue a rule regarding the above situation.  However, we urge all students to assess the situation and follow the principle of Safety first.  You must notify the clinical coordinator and program director as stated previously and report to campus that day.</w:t>
      </w:r>
    </w:p>
    <w:p w14:paraId="352F2FDA" w14:textId="77777777" w:rsidR="00E41676" w:rsidRPr="0034684E" w:rsidRDefault="00E41676" w:rsidP="00E41676">
      <w:pPr>
        <w:pStyle w:val="NoSpacing"/>
        <w:rPr>
          <w:rFonts w:asciiTheme="minorHAnsi" w:hAnsiTheme="minorHAnsi" w:cstheme="minorHAnsi"/>
          <w:szCs w:val="24"/>
        </w:rPr>
      </w:pPr>
    </w:p>
    <w:p w14:paraId="6E4B9EC6"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u w:val="single"/>
        </w:rPr>
        <w:t>Question:</w:t>
      </w:r>
      <w:r w:rsidRPr="0034684E">
        <w:rPr>
          <w:rFonts w:asciiTheme="minorHAnsi" w:hAnsiTheme="minorHAnsi" w:cstheme="minorHAnsi"/>
          <w:szCs w:val="24"/>
        </w:rPr>
        <w:t xml:space="preserve">  College is open but there is a lot of snow at the clinical site so I did not go to clinic because of driving conditions – will I need to make up the day?</w:t>
      </w:r>
    </w:p>
    <w:p w14:paraId="6617174D"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u w:val="single"/>
        </w:rPr>
        <w:t>Answer:</w:t>
      </w:r>
      <w:r w:rsidRPr="0034684E">
        <w:rPr>
          <w:rFonts w:asciiTheme="minorHAnsi" w:hAnsiTheme="minorHAnsi" w:cstheme="minorHAnsi"/>
          <w:szCs w:val="24"/>
        </w:rPr>
        <w:t xml:space="preserve">  This will be decided on an individual basis by the clinical coordinator and program director.</w:t>
      </w:r>
    </w:p>
    <w:p w14:paraId="296E7389" w14:textId="77777777" w:rsidR="005E23AA" w:rsidRPr="0034684E" w:rsidRDefault="005E23AA" w:rsidP="00595097">
      <w:pPr>
        <w:pStyle w:val="NoSpacing"/>
        <w:rPr>
          <w:rFonts w:asciiTheme="minorHAnsi" w:hAnsiTheme="minorHAnsi" w:cstheme="minorHAnsi"/>
          <w:szCs w:val="24"/>
        </w:rPr>
      </w:pPr>
    </w:p>
    <w:p w14:paraId="6B40B942" w14:textId="46699C2D" w:rsidR="0068790C" w:rsidRPr="0034684E" w:rsidRDefault="00F71F32" w:rsidP="00C57A47">
      <w:pPr>
        <w:pStyle w:val="NoSpacing"/>
        <w:rPr>
          <w:rStyle w:val="IntenseReference"/>
          <w:bCs w:val="0"/>
          <w:sz w:val="28"/>
          <w:szCs w:val="28"/>
        </w:rPr>
      </w:pPr>
      <w:r w:rsidRPr="0034684E">
        <w:rPr>
          <w:rStyle w:val="IntenseReference"/>
          <w:bCs w:val="0"/>
          <w:sz w:val="28"/>
          <w:szCs w:val="28"/>
        </w:rPr>
        <w:t>Class</w:t>
      </w:r>
      <w:r w:rsidR="00C55826" w:rsidRPr="0034684E">
        <w:rPr>
          <w:rStyle w:val="IntenseReference"/>
          <w:bCs w:val="0"/>
          <w:sz w:val="28"/>
          <w:szCs w:val="28"/>
        </w:rPr>
        <w:t xml:space="preserve"> (Didactic)</w:t>
      </w:r>
    </w:p>
    <w:bookmarkEnd w:id="20"/>
    <w:p w14:paraId="5B69A510" w14:textId="6E551328" w:rsidR="0068790C" w:rsidRPr="0034684E" w:rsidRDefault="00C74E4F" w:rsidP="00C57A47">
      <w:pPr>
        <w:pStyle w:val="NoSpacing"/>
        <w:rPr>
          <w:rFonts w:asciiTheme="minorHAnsi" w:hAnsiTheme="minorHAnsi" w:cstheme="minorHAnsi"/>
          <w:szCs w:val="24"/>
        </w:rPr>
      </w:pPr>
      <w:r w:rsidRPr="0034684E">
        <w:rPr>
          <w:rFonts w:asciiTheme="minorHAnsi" w:hAnsiTheme="minorHAnsi" w:cstheme="minorHAnsi"/>
          <w:szCs w:val="24"/>
        </w:rPr>
        <w:t>Remote lecture or seated c</w:t>
      </w:r>
      <w:r w:rsidR="0068790C" w:rsidRPr="0034684E">
        <w:rPr>
          <w:rFonts w:asciiTheme="minorHAnsi" w:hAnsiTheme="minorHAnsi" w:cstheme="minorHAnsi"/>
          <w:szCs w:val="24"/>
        </w:rPr>
        <w:t xml:space="preserve">lass attendance is taken within the first five (5) minutes of class. Students arriving to class </w:t>
      </w:r>
      <w:r w:rsidR="0068790C" w:rsidRPr="0034684E">
        <w:rPr>
          <w:rFonts w:asciiTheme="minorHAnsi" w:hAnsiTheme="minorHAnsi" w:cstheme="minorHAnsi"/>
          <w:b/>
          <w:bCs/>
          <w:szCs w:val="24"/>
        </w:rPr>
        <w:t>five (5) or more minutes late or leaving five (5) or more minutes early</w:t>
      </w:r>
      <w:r w:rsidR="0068790C" w:rsidRPr="0034684E">
        <w:rPr>
          <w:rFonts w:asciiTheme="minorHAnsi" w:hAnsiTheme="minorHAnsi" w:cstheme="minorHAnsi"/>
          <w:szCs w:val="24"/>
        </w:rPr>
        <w:t xml:space="preserve"> from class will be considered </w:t>
      </w:r>
      <w:r w:rsidR="00FB42EB" w:rsidRPr="0034684E">
        <w:rPr>
          <w:rFonts w:asciiTheme="minorHAnsi" w:hAnsiTheme="minorHAnsi" w:cstheme="minorHAnsi"/>
          <w:szCs w:val="24"/>
        </w:rPr>
        <w:t>absent unless</w:t>
      </w:r>
      <w:r w:rsidR="0068790C" w:rsidRPr="0034684E">
        <w:rPr>
          <w:rFonts w:asciiTheme="minorHAnsi" w:hAnsiTheme="minorHAnsi" w:cstheme="minorHAnsi"/>
          <w:szCs w:val="24"/>
        </w:rPr>
        <w:t xml:space="preserve"> previous arrangements have been made with the instructor.</w:t>
      </w:r>
    </w:p>
    <w:p w14:paraId="50CCDD57" w14:textId="77777777" w:rsidR="0034677C" w:rsidRPr="0034684E" w:rsidRDefault="0034677C" w:rsidP="00C57A47">
      <w:pPr>
        <w:pStyle w:val="NoSpacing"/>
        <w:rPr>
          <w:rFonts w:asciiTheme="minorHAnsi" w:hAnsiTheme="minorHAnsi" w:cstheme="minorHAnsi"/>
          <w:szCs w:val="24"/>
        </w:rPr>
      </w:pPr>
    </w:p>
    <w:p w14:paraId="7CE67CD8" w14:textId="77777777" w:rsidR="00231165" w:rsidRPr="0034684E" w:rsidRDefault="0034677C" w:rsidP="00231165">
      <w:pPr>
        <w:pStyle w:val="NoSpacing"/>
        <w:rPr>
          <w:rFonts w:asciiTheme="minorHAnsi" w:hAnsiTheme="minorHAnsi" w:cstheme="minorHAnsi"/>
          <w:szCs w:val="24"/>
        </w:rPr>
      </w:pPr>
      <w:bookmarkStart w:id="23" w:name="_Hlk103848719"/>
      <w:bookmarkStart w:id="24" w:name="_Hlk125358157"/>
      <w:r w:rsidRPr="0034684E">
        <w:rPr>
          <w:rFonts w:asciiTheme="minorHAnsi" w:hAnsiTheme="minorHAnsi" w:cstheme="minorHAnsi"/>
          <w:szCs w:val="24"/>
        </w:rPr>
        <w:t xml:space="preserve">Student must </w:t>
      </w:r>
      <w:r w:rsidRPr="0034684E">
        <w:rPr>
          <w:rFonts w:asciiTheme="minorHAnsi" w:hAnsiTheme="minorHAnsi" w:cstheme="minorHAnsi"/>
          <w:b/>
          <w:bCs/>
          <w:szCs w:val="24"/>
        </w:rPr>
        <w:t>NOT</w:t>
      </w:r>
      <w:r w:rsidRPr="0034684E">
        <w:rPr>
          <w:rFonts w:asciiTheme="minorHAnsi" w:hAnsiTheme="minorHAnsi" w:cstheme="minorHAnsi"/>
          <w:szCs w:val="24"/>
        </w:rPr>
        <w:t xml:space="preserve"> exceed</w:t>
      </w:r>
      <w:r w:rsidR="00285782" w:rsidRPr="0034684E">
        <w:rPr>
          <w:rFonts w:asciiTheme="minorHAnsi" w:hAnsiTheme="minorHAnsi" w:cstheme="minorHAnsi"/>
          <w:szCs w:val="24"/>
        </w:rPr>
        <w:t xml:space="preserve"> </w:t>
      </w:r>
      <w:bookmarkEnd w:id="23"/>
      <w:r w:rsidR="00285782" w:rsidRPr="0034684E">
        <w:rPr>
          <w:rFonts w:asciiTheme="minorHAnsi" w:hAnsiTheme="minorHAnsi" w:cstheme="minorHAnsi"/>
          <w:szCs w:val="24"/>
        </w:rPr>
        <w:t>four absence</w:t>
      </w:r>
      <w:r w:rsidR="003367BC" w:rsidRPr="0034684E">
        <w:rPr>
          <w:rFonts w:asciiTheme="minorHAnsi" w:hAnsiTheme="minorHAnsi" w:cstheme="minorHAnsi"/>
          <w:szCs w:val="24"/>
        </w:rPr>
        <w:t>s</w:t>
      </w:r>
      <w:r w:rsidR="00285782" w:rsidRPr="0034684E">
        <w:rPr>
          <w:rFonts w:asciiTheme="minorHAnsi" w:hAnsiTheme="minorHAnsi" w:cstheme="minorHAnsi"/>
          <w:szCs w:val="24"/>
        </w:rPr>
        <w:t xml:space="preserve"> in </w:t>
      </w:r>
      <w:r w:rsidR="003367BC" w:rsidRPr="0034684E">
        <w:rPr>
          <w:rFonts w:asciiTheme="minorHAnsi" w:hAnsiTheme="minorHAnsi" w:cstheme="minorHAnsi"/>
          <w:szCs w:val="24"/>
        </w:rPr>
        <w:t>didactic</w:t>
      </w:r>
      <w:r w:rsidR="00285782" w:rsidRPr="0034684E">
        <w:rPr>
          <w:rFonts w:asciiTheme="minorHAnsi" w:hAnsiTheme="minorHAnsi" w:cstheme="minorHAnsi"/>
          <w:szCs w:val="24"/>
        </w:rPr>
        <w:t xml:space="preserve"> course</w:t>
      </w:r>
      <w:r w:rsidR="003367BC" w:rsidRPr="0034684E">
        <w:rPr>
          <w:rFonts w:asciiTheme="minorHAnsi" w:hAnsiTheme="minorHAnsi" w:cstheme="minorHAnsi"/>
          <w:szCs w:val="24"/>
        </w:rPr>
        <w:t xml:space="preserve">s. </w:t>
      </w:r>
    </w:p>
    <w:p w14:paraId="15540B3F" w14:textId="13D687EC" w:rsidR="006A5BFA" w:rsidRPr="0034684E" w:rsidRDefault="00231165" w:rsidP="00613EBF">
      <w:pPr>
        <w:pStyle w:val="NoSpacing"/>
        <w:rPr>
          <w:rFonts w:asciiTheme="minorHAnsi" w:hAnsiTheme="minorHAnsi" w:cstheme="minorHAnsi"/>
          <w:szCs w:val="24"/>
        </w:rPr>
      </w:pPr>
      <w:r w:rsidRPr="0034684E">
        <w:rPr>
          <w:rFonts w:asciiTheme="minorHAnsi" w:hAnsiTheme="minorHAnsi" w:cstheme="minorHAnsi"/>
          <w:szCs w:val="24"/>
        </w:rPr>
        <w:t>NOTE: Students incurring absences beyond issued “probationary status” (5 didactic/3 clinical), within a semester will receive an “F” as a final grade, which will result in program dismissal (per program discretion).</w:t>
      </w:r>
      <w:r w:rsidR="00ED06D4" w:rsidRPr="0034684E">
        <w:rPr>
          <w:rFonts w:asciiTheme="minorHAnsi" w:hAnsiTheme="minorHAnsi" w:cstheme="minorHAnsi"/>
          <w:szCs w:val="24"/>
        </w:rPr>
        <w:t xml:space="preserve"> </w:t>
      </w:r>
      <w:r w:rsidR="006A5BFA" w:rsidRPr="0034684E">
        <w:rPr>
          <w:rFonts w:asciiTheme="minorHAnsi" w:hAnsiTheme="minorHAnsi" w:cstheme="minorHAnsi"/>
          <w:szCs w:val="24"/>
        </w:rPr>
        <w:t xml:space="preserve">Extenuating circumstances </w:t>
      </w:r>
      <w:r w:rsidR="006A5BFA" w:rsidRPr="0034684E">
        <w:rPr>
          <w:rFonts w:asciiTheme="minorHAnsi" w:hAnsiTheme="minorHAnsi" w:cstheme="minorHAnsi"/>
          <w:b/>
          <w:szCs w:val="24"/>
        </w:rPr>
        <w:t xml:space="preserve">may </w:t>
      </w:r>
      <w:r w:rsidR="006A5BFA" w:rsidRPr="0034684E">
        <w:rPr>
          <w:rFonts w:asciiTheme="minorHAnsi" w:hAnsiTheme="minorHAnsi" w:cstheme="minorHAnsi"/>
          <w:szCs w:val="24"/>
        </w:rPr>
        <w:t xml:space="preserve">be considered. </w:t>
      </w:r>
      <w:r w:rsidR="001D3565" w:rsidRPr="0034684E">
        <w:rPr>
          <w:rFonts w:asciiTheme="minorHAnsi" w:hAnsiTheme="minorHAnsi" w:cstheme="minorHAnsi"/>
          <w:szCs w:val="24"/>
        </w:rPr>
        <w:t xml:space="preserve"> ** See Punctuality Policy below**</w:t>
      </w:r>
    </w:p>
    <w:p w14:paraId="54401C78" w14:textId="77777777" w:rsidR="006A5BFA" w:rsidRPr="0034684E" w:rsidRDefault="006A5BFA" w:rsidP="006A5BFA">
      <w:pPr>
        <w:pStyle w:val="NoSpacing"/>
        <w:rPr>
          <w:rFonts w:asciiTheme="minorHAnsi" w:hAnsiTheme="minorHAnsi" w:cstheme="minorHAnsi"/>
          <w:szCs w:val="24"/>
        </w:rPr>
      </w:pPr>
    </w:p>
    <w:p w14:paraId="6948C1C3" w14:textId="77777777" w:rsidR="00B173F5" w:rsidRPr="0034684E" w:rsidRDefault="00B173F5" w:rsidP="00C57A47">
      <w:pPr>
        <w:pStyle w:val="NoSpacing"/>
        <w:rPr>
          <w:rFonts w:asciiTheme="minorHAnsi" w:hAnsiTheme="minorHAnsi" w:cstheme="minorHAnsi"/>
          <w:szCs w:val="24"/>
        </w:rPr>
      </w:pPr>
      <w:r w:rsidRPr="0034684E">
        <w:rPr>
          <w:rFonts w:asciiTheme="minorHAnsi" w:hAnsiTheme="minorHAnsi" w:cstheme="minorHAnsi"/>
          <w:szCs w:val="24"/>
        </w:rPr>
        <w:t>For any absence to be considered an “excused medical absence”, a valid medical excuse must be provided by a physician/hospital where you were treated and state that you were/are not able to attend school/clinic etc., in the event of more than 3 medical excuses in a 12-month period, it is the program’s discretion to dismiss the student or determine if medical leave could be used.</w:t>
      </w:r>
    </w:p>
    <w:bookmarkEnd w:id="24"/>
    <w:p w14:paraId="3047166B" w14:textId="5C9947A2" w:rsidR="00B173F5" w:rsidRPr="0034684E" w:rsidRDefault="000F5525" w:rsidP="00961B35">
      <w:pPr>
        <w:pStyle w:val="NoSpacing"/>
        <w:rPr>
          <w:rStyle w:val="IntenseReference"/>
          <w:bCs w:val="0"/>
          <w:sz w:val="28"/>
          <w:szCs w:val="28"/>
        </w:rPr>
      </w:pPr>
      <w:r w:rsidRPr="0034684E">
        <w:rPr>
          <w:rStyle w:val="IntenseReference"/>
          <w:bCs w:val="0"/>
          <w:sz w:val="28"/>
          <w:szCs w:val="28"/>
        </w:rPr>
        <w:lastRenderedPageBreak/>
        <w:t>Clinical (</w:t>
      </w:r>
      <w:r w:rsidR="00B173F5" w:rsidRPr="0034684E">
        <w:rPr>
          <w:rStyle w:val="IntenseReference"/>
          <w:bCs w:val="0"/>
          <w:sz w:val="28"/>
          <w:szCs w:val="28"/>
        </w:rPr>
        <w:t>Clinical Hours</w:t>
      </w:r>
      <w:r w:rsidRPr="0034684E">
        <w:rPr>
          <w:rStyle w:val="IntenseReference"/>
          <w:bCs w:val="0"/>
          <w:sz w:val="28"/>
          <w:szCs w:val="28"/>
        </w:rPr>
        <w:t>)</w:t>
      </w:r>
    </w:p>
    <w:p w14:paraId="3EB56370" w14:textId="623E0B75" w:rsidR="00E2434E" w:rsidRPr="0034684E" w:rsidRDefault="00B173F5" w:rsidP="0036372C">
      <w:pPr>
        <w:pStyle w:val="NoSpacing"/>
        <w:jc w:val="both"/>
        <w:rPr>
          <w:rFonts w:asciiTheme="minorHAnsi" w:hAnsiTheme="minorHAnsi" w:cstheme="minorHAnsi"/>
          <w:szCs w:val="24"/>
        </w:rPr>
      </w:pPr>
      <w:r w:rsidRPr="0034684E">
        <w:rPr>
          <w:rFonts w:asciiTheme="minorHAnsi" w:hAnsiTheme="minorHAnsi" w:cstheme="minorHAnsi"/>
          <w:szCs w:val="24"/>
        </w:rPr>
        <w:t>The Radiation Therapy Department has established the following clinical attendance policy.  This policy is designed to ensure that each student accrues a minimum of 1,800 clinical hours at the time of program completion and maintains appropriate clinical attendance in their progression through the program</w:t>
      </w:r>
      <w:r w:rsidR="00EB6313" w:rsidRPr="0034684E">
        <w:rPr>
          <w:rFonts w:asciiTheme="minorHAnsi" w:hAnsiTheme="minorHAnsi" w:cstheme="minorHAnsi"/>
          <w:szCs w:val="24"/>
        </w:rPr>
        <w:t xml:space="preserve">. </w:t>
      </w:r>
    </w:p>
    <w:p w14:paraId="014A7B59" w14:textId="216AB1C4" w:rsidR="00F72779" w:rsidRPr="0034684E" w:rsidRDefault="00F72779" w:rsidP="0036372C">
      <w:pPr>
        <w:pStyle w:val="NoSpacing"/>
        <w:jc w:val="both"/>
        <w:rPr>
          <w:rFonts w:asciiTheme="minorHAnsi" w:hAnsiTheme="minorHAnsi" w:cstheme="minorHAnsi"/>
          <w:szCs w:val="24"/>
        </w:rPr>
      </w:pPr>
    </w:p>
    <w:p w14:paraId="7259E22F" w14:textId="4523A8E9"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 xml:space="preserve">A </w:t>
      </w:r>
      <w:r w:rsidRPr="0034684E">
        <w:rPr>
          <w:rFonts w:asciiTheme="minorHAnsi" w:hAnsiTheme="minorHAnsi" w:cstheme="minorHAnsi"/>
          <w:b/>
          <w:bCs/>
          <w:szCs w:val="24"/>
        </w:rPr>
        <w:t>minimum</w:t>
      </w:r>
      <w:r w:rsidRPr="0034684E">
        <w:rPr>
          <w:rFonts w:asciiTheme="minorHAnsi" w:hAnsiTheme="minorHAnsi" w:cstheme="minorHAnsi"/>
          <w:szCs w:val="24"/>
        </w:rPr>
        <w:t xml:space="preserve"> number of clinical hours are required per session and per course and are identified below:       </w:t>
      </w:r>
      <w:r w:rsidRPr="0034684E">
        <w:rPr>
          <w:rFonts w:asciiTheme="minorHAnsi" w:hAnsiTheme="minorHAnsi" w:cstheme="minorHAnsi"/>
          <w:b/>
          <w:szCs w:val="24"/>
          <w:u w:val="single"/>
        </w:rPr>
        <w:t>Session/Course</w:t>
      </w:r>
      <w:r w:rsidRPr="0034684E">
        <w:rPr>
          <w:rFonts w:asciiTheme="minorHAnsi" w:hAnsiTheme="minorHAnsi" w:cstheme="minorHAnsi"/>
          <w:b/>
          <w:szCs w:val="24"/>
        </w:rPr>
        <w:tab/>
      </w:r>
      <w:r w:rsidRPr="0034684E">
        <w:rPr>
          <w:rFonts w:asciiTheme="minorHAnsi" w:hAnsiTheme="minorHAnsi" w:cstheme="minorHAnsi"/>
          <w:b/>
          <w:szCs w:val="24"/>
          <w:u w:val="single"/>
        </w:rPr>
        <w:t>Hours Required</w:t>
      </w:r>
    </w:p>
    <w:p w14:paraId="7D47269F"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b/>
          <w:szCs w:val="24"/>
        </w:rPr>
        <w:tab/>
      </w:r>
      <w:r w:rsidRPr="0034684E">
        <w:rPr>
          <w:rFonts w:asciiTheme="minorHAnsi" w:hAnsiTheme="minorHAnsi" w:cstheme="minorHAnsi"/>
          <w:szCs w:val="24"/>
        </w:rPr>
        <w:t>RA101</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240</w:t>
      </w:r>
    </w:p>
    <w:p w14:paraId="2DA1A437"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RA102</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240</w:t>
      </w:r>
    </w:p>
    <w:p w14:paraId="2D258E99"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RA150</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360</w:t>
      </w:r>
    </w:p>
    <w:p w14:paraId="14DC5B67"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RA203</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300</w:t>
      </w:r>
    </w:p>
    <w:p w14:paraId="64AB2D65"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RA204</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300</w:t>
      </w:r>
    </w:p>
    <w:p w14:paraId="15F977A0"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RA250</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u w:val="single"/>
        </w:rPr>
        <w:t>360</w:t>
      </w:r>
    </w:p>
    <w:p w14:paraId="1E6EF93D"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Total 1,800</w:t>
      </w:r>
    </w:p>
    <w:p w14:paraId="225C50E9" w14:textId="132A20BB"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 xml:space="preserve">For the clinical courses, the hours listed are required for course completion and the issuance of a grade.  A grade of “F” will be issued for clinical hours to any student who has accrued an hour’s deficit of greater than </w:t>
      </w:r>
      <w:r w:rsidRPr="0034684E">
        <w:rPr>
          <w:rFonts w:asciiTheme="minorHAnsi" w:hAnsiTheme="minorHAnsi" w:cstheme="minorHAnsi"/>
          <w:b/>
          <w:bCs/>
          <w:szCs w:val="24"/>
        </w:rPr>
        <w:t>5%</w:t>
      </w:r>
      <w:r w:rsidRPr="0034684E">
        <w:rPr>
          <w:rFonts w:asciiTheme="minorHAnsi" w:hAnsiTheme="minorHAnsi" w:cstheme="minorHAnsi"/>
          <w:szCs w:val="24"/>
        </w:rPr>
        <w:t xml:space="preserve"> regardless of when the deficit was accrued.  </w:t>
      </w:r>
      <w:r w:rsidR="00F32EDA" w:rsidRPr="0034684E">
        <w:rPr>
          <w:rFonts w:asciiTheme="minorHAnsi" w:hAnsiTheme="minorHAnsi" w:cstheme="minorHAnsi"/>
          <w:szCs w:val="24"/>
        </w:rPr>
        <w:t>T</w:t>
      </w:r>
      <w:r w:rsidRPr="0034684E">
        <w:rPr>
          <w:rFonts w:asciiTheme="minorHAnsi" w:hAnsiTheme="minorHAnsi" w:cstheme="minorHAnsi"/>
          <w:szCs w:val="24"/>
        </w:rPr>
        <w:t>here will be no “banking” of clinical hours. i.e., students are not permitted to apply extra hours earned in one clinical course or session toward the hours’ requirement in a future clinical course or session.</w:t>
      </w:r>
    </w:p>
    <w:p w14:paraId="50AB91F5" w14:textId="77777777" w:rsidR="00C571AC" w:rsidRPr="0034684E" w:rsidRDefault="00C571AC" w:rsidP="00F72779">
      <w:pPr>
        <w:pStyle w:val="NoSpacing"/>
        <w:rPr>
          <w:rFonts w:asciiTheme="minorHAnsi" w:hAnsiTheme="minorHAnsi" w:cstheme="minorHAnsi"/>
          <w:szCs w:val="24"/>
        </w:rPr>
      </w:pPr>
    </w:p>
    <w:p w14:paraId="4A98B384" w14:textId="1647844F"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rPr>
        <w:t>Attendance at a conference approved by the program director will count toward clinical time upon receipt of conference registration and/or receipt, valid forms that may be used for verification.  Verification of attendance is required for clinic time.</w:t>
      </w:r>
    </w:p>
    <w:p w14:paraId="5F2BA39F" w14:textId="77777777" w:rsidR="00F72779" w:rsidRPr="0034684E" w:rsidRDefault="00F72779" w:rsidP="00F72779">
      <w:pPr>
        <w:pStyle w:val="NoSpacing"/>
        <w:rPr>
          <w:rFonts w:asciiTheme="minorHAnsi" w:hAnsiTheme="minorHAnsi" w:cstheme="minorHAnsi"/>
          <w:b/>
          <w:szCs w:val="24"/>
        </w:rPr>
      </w:pPr>
    </w:p>
    <w:p w14:paraId="2830EE58" w14:textId="77777777" w:rsidR="00F72779" w:rsidRPr="0034684E" w:rsidRDefault="00F72779" w:rsidP="00F72779">
      <w:pPr>
        <w:pStyle w:val="NoSpacing"/>
        <w:rPr>
          <w:rFonts w:asciiTheme="minorHAnsi" w:hAnsiTheme="minorHAnsi" w:cstheme="minorHAnsi"/>
          <w:szCs w:val="24"/>
        </w:rPr>
      </w:pPr>
      <w:r w:rsidRPr="0034684E">
        <w:rPr>
          <w:rFonts w:asciiTheme="minorHAnsi" w:hAnsiTheme="minorHAnsi" w:cstheme="minorHAnsi"/>
          <w:szCs w:val="24"/>
          <w:u w:val="single"/>
        </w:rPr>
        <w:t>Note:</w:t>
      </w:r>
      <w:r w:rsidRPr="0034684E">
        <w:rPr>
          <w:rFonts w:asciiTheme="minorHAnsi" w:hAnsiTheme="minorHAnsi" w:cstheme="minorHAnsi"/>
          <w:szCs w:val="24"/>
        </w:rPr>
        <w:t xml:space="preserve">  The Radiation Therapy Technology Department operates within the constraints of the Academic Calendar, which is established by the College’s Board of Trustees.  These constraints require some adjustment to the hours listed for individual courses, but the total hours will be the same.</w:t>
      </w:r>
    </w:p>
    <w:p w14:paraId="15327B08" w14:textId="77777777" w:rsidR="00F72779" w:rsidRPr="0034684E" w:rsidRDefault="00F72779" w:rsidP="0036372C">
      <w:pPr>
        <w:pStyle w:val="NoSpacing"/>
        <w:jc w:val="both"/>
        <w:rPr>
          <w:rFonts w:asciiTheme="minorHAnsi" w:hAnsiTheme="minorHAnsi" w:cstheme="minorHAnsi"/>
          <w:szCs w:val="24"/>
        </w:rPr>
      </w:pPr>
    </w:p>
    <w:p w14:paraId="7C7D039F" w14:textId="03984603" w:rsidR="00EB6313" w:rsidRPr="0034684E" w:rsidRDefault="00E2434E" w:rsidP="0036372C">
      <w:pPr>
        <w:pStyle w:val="NoSpacing"/>
        <w:jc w:val="both"/>
        <w:rPr>
          <w:rFonts w:asciiTheme="minorHAnsi" w:hAnsiTheme="minorHAnsi" w:cstheme="minorHAnsi"/>
          <w:szCs w:val="24"/>
        </w:rPr>
      </w:pPr>
      <w:bookmarkStart w:id="25" w:name="Clinical_Hour_day"/>
      <w:bookmarkEnd w:id="25"/>
      <w:r w:rsidRPr="0034684E">
        <w:rPr>
          <w:rFonts w:asciiTheme="minorHAnsi" w:hAnsiTheme="minorHAnsi" w:cstheme="minorHAnsi"/>
          <w:szCs w:val="24"/>
        </w:rPr>
        <w:t>S</w:t>
      </w:r>
      <w:r w:rsidR="00EB6313" w:rsidRPr="0034684E">
        <w:rPr>
          <w:rFonts w:asciiTheme="minorHAnsi" w:hAnsiTheme="minorHAnsi" w:cstheme="minorHAnsi"/>
          <w:szCs w:val="24"/>
        </w:rPr>
        <w:t>tudent is expected to attend clinical for 8.5 hours, which includes a one-hour lunch. If there is reason that the treatment unit is finished for the day, the student must seek other education activities to complete until the end of the clinical day.</w:t>
      </w:r>
    </w:p>
    <w:p w14:paraId="7151CDCD" w14:textId="2BA03C5E" w:rsidR="007D04D0" w:rsidRPr="0034684E" w:rsidRDefault="00AF670C" w:rsidP="0036372C">
      <w:pPr>
        <w:pStyle w:val="NoSpacing"/>
        <w:jc w:val="both"/>
        <w:rPr>
          <w:rFonts w:asciiTheme="minorHAnsi" w:hAnsiTheme="minorHAnsi" w:cstheme="minorHAnsi"/>
          <w:szCs w:val="24"/>
        </w:rPr>
      </w:pPr>
      <w:r w:rsidRPr="0034684E">
        <w:rPr>
          <w:rFonts w:asciiTheme="minorHAnsi" w:hAnsiTheme="minorHAnsi" w:cstheme="minorHAnsi"/>
          <w:szCs w:val="24"/>
        </w:rPr>
        <w:t xml:space="preserve">Thirty minutes </w:t>
      </w:r>
      <w:r w:rsidR="00C934A2" w:rsidRPr="0034684E">
        <w:rPr>
          <w:rFonts w:asciiTheme="minorHAnsi" w:hAnsiTheme="minorHAnsi" w:cstheme="minorHAnsi"/>
          <w:szCs w:val="24"/>
        </w:rPr>
        <w:t xml:space="preserve">(lunch) </w:t>
      </w:r>
      <w:r w:rsidRPr="0034684E">
        <w:rPr>
          <w:rFonts w:asciiTheme="minorHAnsi" w:hAnsiTheme="minorHAnsi" w:cstheme="minorHAnsi"/>
          <w:szCs w:val="24"/>
        </w:rPr>
        <w:t xml:space="preserve">will be </w:t>
      </w:r>
      <w:r w:rsidR="007D04D0" w:rsidRPr="0034684E">
        <w:rPr>
          <w:rFonts w:asciiTheme="minorHAnsi" w:hAnsiTheme="minorHAnsi" w:cstheme="minorHAnsi"/>
          <w:szCs w:val="24"/>
        </w:rPr>
        <w:t>deducted</w:t>
      </w:r>
      <w:r w:rsidRPr="0034684E">
        <w:rPr>
          <w:rFonts w:asciiTheme="minorHAnsi" w:hAnsiTheme="minorHAnsi" w:cstheme="minorHAnsi"/>
          <w:szCs w:val="24"/>
        </w:rPr>
        <w:t xml:space="preserve"> daily for </w:t>
      </w:r>
      <w:r w:rsidR="007D04D0" w:rsidRPr="0034684E">
        <w:rPr>
          <w:rFonts w:asciiTheme="minorHAnsi" w:hAnsiTheme="minorHAnsi" w:cstheme="minorHAnsi"/>
          <w:szCs w:val="24"/>
        </w:rPr>
        <w:t xml:space="preserve">clocked </w:t>
      </w:r>
      <w:r w:rsidRPr="0034684E">
        <w:rPr>
          <w:rFonts w:asciiTheme="minorHAnsi" w:hAnsiTheme="minorHAnsi" w:cstheme="minorHAnsi"/>
          <w:szCs w:val="24"/>
        </w:rPr>
        <w:t xml:space="preserve">hours </w:t>
      </w:r>
      <w:r w:rsidR="007D04D0" w:rsidRPr="0034684E">
        <w:rPr>
          <w:rFonts w:asciiTheme="minorHAnsi" w:hAnsiTheme="minorHAnsi" w:cstheme="minorHAnsi"/>
          <w:szCs w:val="24"/>
        </w:rPr>
        <w:t>greater</w:t>
      </w:r>
      <w:r w:rsidRPr="0034684E">
        <w:rPr>
          <w:rFonts w:asciiTheme="minorHAnsi" w:hAnsiTheme="minorHAnsi" w:cstheme="minorHAnsi"/>
          <w:szCs w:val="24"/>
        </w:rPr>
        <w:t xml:space="preserve"> than 6 hours</w:t>
      </w:r>
      <w:r w:rsidR="007D04D0" w:rsidRPr="0034684E">
        <w:rPr>
          <w:rFonts w:asciiTheme="minorHAnsi" w:hAnsiTheme="minorHAnsi" w:cstheme="minorHAnsi"/>
          <w:szCs w:val="24"/>
        </w:rPr>
        <w:t>.</w:t>
      </w:r>
    </w:p>
    <w:p w14:paraId="3D38BDDC" w14:textId="77777777" w:rsidR="00D95EB6" w:rsidRPr="0034684E" w:rsidRDefault="00D95EB6" w:rsidP="0036372C">
      <w:pPr>
        <w:pStyle w:val="NoSpacing"/>
        <w:jc w:val="both"/>
        <w:rPr>
          <w:rFonts w:asciiTheme="minorHAnsi" w:hAnsiTheme="minorHAnsi" w:cstheme="minorHAnsi"/>
          <w:szCs w:val="24"/>
        </w:rPr>
      </w:pPr>
    </w:p>
    <w:p w14:paraId="086378C5" w14:textId="05E5595E" w:rsidR="008E654A" w:rsidRPr="0034684E" w:rsidRDefault="00065177" w:rsidP="0036372C">
      <w:pPr>
        <w:pStyle w:val="NoSpacing"/>
        <w:jc w:val="both"/>
        <w:rPr>
          <w:rFonts w:asciiTheme="minorHAnsi" w:hAnsiTheme="minorHAnsi" w:cstheme="minorHAnsi"/>
          <w:szCs w:val="24"/>
        </w:rPr>
      </w:pPr>
      <w:r w:rsidRPr="0034684E">
        <w:rPr>
          <w:rFonts w:asciiTheme="minorHAnsi" w:hAnsiTheme="minorHAnsi" w:cstheme="minorHAnsi"/>
          <w:szCs w:val="24"/>
        </w:rPr>
        <w:t xml:space="preserve">Student request </w:t>
      </w:r>
      <w:r w:rsidR="002861D8" w:rsidRPr="0034684E">
        <w:rPr>
          <w:rFonts w:asciiTheme="minorHAnsi" w:hAnsiTheme="minorHAnsi" w:cstheme="minorHAnsi"/>
          <w:szCs w:val="24"/>
        </w:rPr>
        <w:t>for</w:t>
      </w:r>
      <w:r w:rsidRPr="0034684E">
        <w:rPr>
          <w:rFonts w:asciiTheme="minorHAnsi" w:hAnsiTheme="minorHAnsi" w:cstheme="minorHAnsi"/>
          <w:szCs w:val="24"/>
        </w:rPr>
        <w:t xml:space="preserve"> clinical placement</w:t>
      </w:r>
      <w:r w:rsidR="002861D8" w:rsidRPr="0034684E">
        <w:rPr>
          <w:rFonts w:asciiTheme="minorHAnsi" w:hAnsiTheme="minorHAnsi" w:cstheme="minorHAnsi"/>
          <w:szCs w:val="24"/>
        </w:rPr>
        <w:t>s</w:t>
      </w:r>
      <w:r w:rsidRPr="0034684E">
        <w:rPr>
          <w:rFonts w:asciiTheme="minorHAnsi" w:hAnsiTheme="minorHAnsi" w:cstheme="minorHAnsi"/>
          <w:szCs w:val="24"/>
        </w:rPr>
        <w:t xml:space="preserve"> </w:t>
      </w:r>
      <w:r w:rsidR="00FB42EB" w:rsidRPr="0034684E">
        <w:rPr>
          <w:rFonts w:asciiTheme="minorHAnsi" w:hAnsiTheme="minorHAnsi" w:cstheme="minorHAnsi"/>
          <w:szCs w:val="24"/>
        </w:rPr>
        <w:t>is</w:t>
      </w:r>
      <w:r w:rsidRPr="0034684E">
        <w:rPr>
          <w:rFonts w:asciiTheme="minorHAnsi" w:hAnsiTheme="minorHAnsi" w:cstheme="minorHAnsi"/>
          <w:szCs w:val="24"/>
        </w:rPr>
        <w:t xml:space="preserve"> not allowed. </w:t>
      </w:r>
      <w:r w:rsidR="00B173F5" w:rsidRPr="0034684E">
        <w:rPr>
          <w:rFonts w:asciiTheme="minorHAnsi" w:hAnsiTheme="minorHAnsi" w:cstheme="minorHAnsi"/>
          <w:szCs w:val="24"/>
        </w:rPr>
        <w:t xml:space="preserve"> </w:t>
      </w:r>
    </w:p>
    <w:p w14:paraId="63D4393E" w14:textId="77777777" w:rsidR="00C8660D" w:rsidRPr="0034684E" w:rsidRDefault="00C8660D" w:rsidP="00C8660D">
      <w:pPr>
        <w:pStyle w:val="NoSpacing"/>
        <w:jc w:val="both"/>
        <w:rPr>
          <w:rStyle w:val="IntenseReference"/>
          <w:bCs w:val="0"/>
          <w:sz w:val="28"/>
          <w:szCs w:val="28"/>
        </w:rPr>
      </w:pPr>
    </w:p>
    <w:p w14:paraId="41B3AB04" w14:textId="5F41367D" w:rsidR="00C8660D" w:rsidRPr="0034684E" w:rsidRDefault="00C8660D" w:rsidP="00C8660D">
      <w:pPr>
        <w:pStyle w:val="NoSpacing"/>
        <w:jc w:val="both"/>
        <w:rPr>
          <w:rFonts w:asciiTheme="minorHAnsi" w:hAnsiTheme="minorHAnsi" w:cstheme="minorHAnsi"/>
          <w:szCs w:val="24"/>
        </w:rPr>
      </w:pPr>
      <w:r w:rsidRPr="0034684E">
        <w:rPr>
          <w:rStyle w:val="IntenseReference"/>
          <w:bCs w:val="0"/>
          <w:sz w:val="28"/>
          <w:szCs w:val="28"/>
        </w:rPr>
        <w:t>R</w:t>
      </w:r>
      <w:r w:rsidRPr="0034684E">
        <w:rPr>
          <w:rStyle w:val="IntenseReference"/>
          <w:bCs w:val="0"/>
          <w:szCs w:val="24"/>
        </w:rPr>
        <w:t>EPORTING</w:t>
      </w:r>
      <w:r w:rsidRPr="0034684E">
        <w:rPr>
          <w:rStyle w:val="IntenseReference"/>
          <w:bCs w:val="0"/>
          <w:sz w:val="28"/>
          <w:szCs w:val="28"/>
        </w:rPr>
        <w:t xml:space="preserve"> Clinical Absence</w:t>
      </w:r>
    </w:p>
    <w:p w14:paraId="24B47FB6" w14:textId="77777777" w:rsidR="00C8660D" w:rsidRPr="0034684E" w:rsidRDefault="00C8660D" w:rsidP="00C8660D">
      <w:pPr>
        <w:pStyle w:val="NoSpacing"/>
        <w:rPr>
          <w:rFonts w:asciiTheme="minorHAnsi" w:hAnsiTheme="minorHAnsi" w:cstheme="minorHAnsi"/>
          <w:szCs w:val="24"/>
        </w:rPr>
      </w:pPr>
      <w:r w:rsidRPr="0034684E">
        <w:rPr>
          <w:rFonts w:asciiTheme="minorHAnsi" w:hAnsiTheme="minorHAnsi" w:cstheme="minorHAnsi"/>
          <w:szCs w:val="24"/>
        </w:rPr>
        <w:t xml:space="preserve">Student must notify the clinic an </w:t>
      </w:r>
      <w:r w:rsidRPr="0034684E">
        <w:rPr>
          <w:rFonts w:asciiTheme="minorHAnsi" w:hAnsiTheme="minorHAnsi" w:cstheme="minorHAnsi"/>
          <w:b/>
          <w:szCs w:val="24"/>
        </w:rPr>
        <w:t>hour</w:t>
      </w:r>
      <w:r w:rsidRPr="0034684E">
        <w:rPr>
          <w:rFonts w:asciiTheme="minorHAnsi" w:hAnsiTheme="minorHAnsi" w:cstheme="minorHAnsi"/>
          <w:szCs w:val="24"/>
        </w:rPr>
        <w:t xml:space="preserve"> before the start of their clinical shift.  Students must also notify </w:t>
      </w:r>
      <w:r w:rsidRPr="0034684E">
        <w:rPr>
          <w:rFonts w:asciiTheme="minorHAnsi" w:hAnsiTheme="minorHAnsi" w:cstheme="minorHAnsi"/>
          <w:b/>
          <w:bCs/>
          <w:szCs w:val="24"/>
        </w:rPr>
        <w:t>BOTH</w:t>
      </w:r>
      <w:r w:rsidRPr="0034684E">
        <w:rPr>
          <w:rFonts w:asciiTheme="minorHAnsi" w:hAnsiTheme="minorHAnsi" w:cstheme="minorHAnsi"/>
          <w:szCs w:val="24"/>
        </w:rPr>
        <w:t xml:space="preserve"> clinical coordinator and the program director (text </w:t>
      </w:r>
      <w:r w:rsidRPr="0034684E">
        <w:rPr>
          <w:rFonts w:asciiTheme="minorHAnsi" w:hAnsiTheme="minorHAnsi" w:cstheme="minorHAnsi"/>
          <w:b/>
          <w:szCs w:val="24"/>
        </w:rPr>
        <w:t>and</w:t>
      </w:r>
      <w:r w:rsidRPr="0034684E">
        <w:rPr>
          <w:rFonts w:asciiTheme="minorHAnsi" w:hAnsiTheme="minorHAnsi" w:cstheme="minorHAnsi"/>
          <w:szCs w:val="24"/>
        </w:rPr>
        <w:t xml:space="preserve"> e-mail) within that time- frame.</w:t>
      </w:r>
    </w:p>
    <w:p w14:paraId="3B9438FE" w14:textId="77777777" w:rsidR="00C8660D" w:rsidRPr="0034684E" w:rsidRDefault="00C8660D" w:rsidP="00C8660D">
      <w:pPr>
        <w:pStyle w:val="NoSpacing"/>
        <w:numPr>
          <w:ilvl w:val="0"/>
          <w:numId w:val="28"/>
        </w:numPr>
        <w:rPr>
          <w:rFonts w:asciiTheme="minorHAnsi" w:hAnsiTheme="minorHAnsi" w:cstheme="minorHAnsi"/>
          <w:szCs w:val="24"/>
        </w:rPr>
      </w:pPr>
      <w:bookmarkStart w:id="26" w:name="Reporting_Absence"/>
      <w:bookmarkEnd w:id="26"/>
      <w:r w:rsidRPr="0034684E">
        <w:rPr>
          <w:rFonts w:asciiTheme="minorHAnsi" w:hAnsiTheme="minorHAnsi" w:cstheme="minorHAnsi"/>
          <w:szCs w:val="24"/>
        </w:rPr>
        <w:t xml:space="preserve">Failure to call or email Clinical coordinator and program director will result in </w:t>
      </w:r>
      <w:r w:rsidRPr="0034684E">
        <w:rPr>
          <w:rFonts w:asciiTheme="minorHAnsi" w:hAnsiTheme="minorHAnsi" w:cstheme="minorHAnsi"/>
          <w:b/>
          <w:bCs/>
          <w:szCs w:val="24"/>
        </w:rPr>
        <w:t xml:space="preserve">verbal </w:t>
      </w:r>
      <w:r w:rsidRPr="0034684E">
        <w:rPr>
          <w:rFonts w:asciiTheme="minorHAnsi" w:hAnsiTheme="minorHAnsi" w:cstheme="minorHAnsi"/>
          <w:szCs w:val="24"/>
        </w:rPr>
        <w:t>warning.</w:t>
      </w:r>
    </w:p>
    <w:p w14:paraId="405B33E0" w14:textId="77777777" w:rsidR="00C8660D" w:rsidRPr="0034684E" w:rsidRDefault="00C8660D" w:rsidP="00C8660D">
      <w:pPr>
        <w:pStyle w:val="NoSpacing"/>
        <w:numPr>
          <w:ilvl w:val="0"/>
          <w:numId w:val="28"/>
        </w:numPr>
        <w:rPr>
          <w:rFonts w:asciiTheme="minorHAnsi" w:hAnsiTheme="minorHAnsi" w:cstheme="minorHAnsi"/>
          <w:szCs w:val="24"/>
        </w:rPr>
      </w:pPr>
      <w:r w:rsidRPr="0034684E">
        <w:rPr>
          <w:rFonts w:asciiTheme="minorHAnsi" w:hAnsiTheme="minorHAnsi" w:cstheme="minorHAnsi"/>
          <w:szCs w:val="24"/>
        </w:rPr>
        <w:lastRenderedPageBreak/>
        <w:t xml:space="preserve">A second failure to report to the clinical coordinator and program director will result in a </w:t>
      </w:r>
      <w:r w:rsidRPr="0034684E">
        <w:rPr>
          <w:rFonts w:asciiTheme="minorHAnsi" w:hAnsiTheme="minorHAnsi" w:cstheme="minorHAnsi"/>
          <w:b/>
          <w:bCs/>
          <w:szCs w:val="24"/>
        </w:rPr>
        <w:t>written</w:t>
      </w:r>
      <w:r w:rsidRPr="0034684E">
        <w:rPr>
          <w:rFonts w:asciiTheme="minorHAnsi" w:hAnsiTheme="minorHAnsi" w:cstheme="minorHAnsi"/>
          <w:szCs w:val="24"/>
        </w:rPr>
        <w:t xml:space="preserve"> warning </w:t>
      </w:r>
    </w:p>
    <w:p w14:paraId="05E1FCC8" w14:textId="0A362FF1" w:rsidR="00C8660D" w:rsidRPr="0034684E" w:rsidRDefault="00C8660D" w:rsidP="00C8660D">
      <w:pPr>
        <w:pStyle w:val="NoSpacing"/>
        <w:numPr>
          <w:ilvl w:val="0"/>
          <w:numId w:val="28"/>
        </w:numPr>
        <w:rPr>
          <w:rFonts w:asciiTheme="minorHAnsi" w:hAnsiTheme="minorHAnsi" w:cstheme="minorHAnsi"/>
          <w:szCs w:val="24"/>
        </w:rPr>
      </w:pPr>
      <w:r w:rsidRPr="0034684E">
        <w:rPr>
          <w:rFonts w:asciiTheme="minorHAnsi" w:hAnsiTheme="minorHAnsi" w:cstheme="minorHAnsi"/>
          <w:szCs w:val="24"/>
        </w:rPr>
        <w:t>A third failure to call the Clinical coordinator and program director will</w:t>
      </w:r>
      <w:r w:rsidR="00A10B8F" w:rsidRPr="0034684E">
        <w:rPr>
          <w:rFonts w:asciiTheme="minorHAnsi" w:hAnsiTheme="minorHAnsi" w:cstheme="minorHAnsi"/>
          <w:szCs w:val="24"/>
        </w:rPr>
        <w:t xml:space="preserve"> impact final clinical</w:t>
      </w:r>
      <w:r w:rsidRPr="0034684E">
        <w:rPr>
          <w:rFonts w:asciiTheme="minorHAnsi" w:hAnsiTheme="minorHAnsi" w:cstheme="minorHAnsi"/>
          <w:szCs w:val="24"/>
        </w:rPr>
        <w:t xml:space="preserve"> </w:t>
      </w:r>
      <w:r w:rsidR="00892A1C" w:rsidRPr="0034684E">
        <w:rPr>
          <w:rFonts w:asciiTheme="minorHAnsi" w:hAnsiTheme="minorHAnsi" w:cstheme="minorHAnsi"/>
          <w:szCs w:val="24"/>
        </w:rPr>
        <w:t>grade</w:t>
      </w:r>
      <w:r w:rsidR="00A10B8F" w:rsidRPr="0034684E">
        <w:rPr>
          <w:rFonts w:asciiTheme="minorHAnsi" w:hAnsiTheme="minorHAnsi" w:cstheme="minorHAnsi"/>
          <w:szCs w:val="24"/>
        </w:rPr>
        <w:t>s</w:t>
      </w:r>
      <w:r w:rsidR="00892A1C" w:rsidRPr="0034684E">
        <w:rPr>
          <w:rFonts w:asciiTheme="minorHAnsi" w:hAnsiTheme="minorHAnsi" w:cstheme="minorHAnsi"/>
          <w:szCs w:val="24"/>
        </w:rPr>
        <w:t xml:space="preserve"> </w:t>
      </w:r>
      <w:r w:rsidR="006F421B" w:rsidRPr="0034684E">
        <w:rPr>
          <w:rFonts w:asciiTheme="minorHAnsi" w:hAnsiTheme="minorHAnsi" w:cstheme="minorHAnsi"/>
          <w:szCs w:val="24"/>
        </w:rPr>
        <w:t>(syllabus)</w:t>
      </w:r>
    </w:p>
    <w:p w14:paraId="4AA229A3" w14:textId="77777777" w:rsidR="00A14124" w:rsidRPr="0034684E" w:rsidRDefault="00A14124" w:rsidP="0036372C">
      <w:pPr>
        <w:pStyle w:val="NoSpacing"/>
        <w:jc w:val="both"/>
        <w:rPr>
          <w:rFonts w:asciiTheme="minorHAnsi" w:hAnsiTheme="minorHAnsi" w:cstheme="minorHAnsi"/>
          <w:szCs w:val="24"/>
        </w:rPr>
      </w:pPr>
    </w:p>
    <w:p w14:paraId="457990F1" w14:textId="3C321D26" w:rsidR="00AF378B" w:rsidRPr="0034684E" w:rsidRDefault="00AF378B" w:rsidP="00892A1C">
      <w:pPr>
        <w:pStyle w:val="NoSpacing"/>
        <w:spacing w:after="240"/>
        <w:rPr>
          <w:rFonts w:cstheme="minorHAnsi"/>
          <w:b/>
          <w:szCs w:val="24"/>
          <w:u w:val="single"/>
        </w:rPr>
      </w:pPr>
      <w:r w:rsidRPr="0034684E">
        <w:rPr>
          <w:rStyle w:val="IntenseReference"/>
          <w:bCs w:val="0"/>
          <w:sz w:val="28"/>
          <w:szCs w:val="28"/>
        </w:rPr>
        <w:t>Punctuality</w:t>
      </w:r>
    </w:p>
    <w:p w14:paraId="63BA3B53" w14:textId="77777777" w:rsidR="00AF378B" w:rsidRPr="0034684E" w:rsidRDefault="00AF378B" w:rsidP="00AF378B">
      <w:pPr>
        <w:rPr>
          <w:rFonts w:cstheme="minorHAnsi"/>
          <w:sz w:val="24"/>
          <w:szCs w:val="24"/>
        </w:rPr>
      </w:pPr>
      <w:r w:rsidRPr="0034684E">
        <w:rPr>
          <w:rFonts w:cstheme="minorHAnsi"/>
          <w:sz w:val="24"/>
          <w:szCs w:val="24"/>
        </w:rPr>
        <w:t xml:space="preserve">Each student is required to be at the clinical area at the assigned time, </w:t>
      </w:r>
      <w:r w:rsidRPr="0034684E">
        <w:rPr>
          <w:rFonts w:cstheme="minorHAnsi"/>
          <w:b/>
          <w:sz w:val="24"/>
          <w:szCs w:val="24"/>
        </w:rPr>
        <w:t>ready</w:t>
      </w:r>
      <w:r w:rsidRPr="0034684E">
        <w:rPr>
          <w:rFonts w:cstheme="minorHAnsi"/>
          <w:sz w:val="24"/>
          <w:szCs w:val="24"/>
        </w:rPr>
        <w:t xml:space="preserve"> to perform their educational assignments.  </w:t>
      </w:r>
    </w:p>
    <w:p w14:paraId="1B8C8E2E" w14:textId="792B496F" w:rsidR="00C64836" w:rsidRPr="0034684E" w:rsidRDefault="00756081" w:rsidP="00FF7583">
      <w:pPr>
        <w:pStyle w:val="NoSpacing"/>
        <w:rPr>
          <w:rFonts w:asciiTheme="minorHAnsi" w:hAnsiTheme="minorHAnsi" w:cstheme="minorHAnsi"/>
          <w:szCs w:val="24"/>
        </w:rPr>
      </w:pPr>
      <w:r w:rsidRPr="0034684E">
        <w:rPr>
          <w:rFonts w:asciiTheme="minorHAnsi" w:hAnsiTheme="minorHAnsi" w:cstheme="minorHAnsi"/>
          <w:szCs w:val="24"/>
        </w:rPr>
        <w:t>To</w:t>
      </w:r>
      <w:r w:rsidR="00C64836" w:rsidRPr="0034684E">
        <w:rPr>
          <w:rFonts w:asciiTheme="minorHAnsi" w:hAnsiTheme="minorHAnsi" w:cstheme="minorHAnsi"/>
          <w:szCs w:val="24"/>
        </w:rPr>
        <w:t xml:space="preserve"> document clinical attendance, students have a 15-minute window for clinical clocking’s.  Students are permitted to clock in (Trajec</w:t>
      </w:r>
      <w:r w:rsidRPr="0034684E">
        <w:rPr>
          <w:rFonts w:asciiTheme="minorHAnsi" w:hAnsiTheme="minorHAnsi" w:cstheme="minorHAnsi"/>
          <w:szCs w:val="24"/>
        </w:rPr>
        <w:t>s</w:t>
      </w:r>
      <w:r w:rsidR="00C64836" w:rsidRPr="0034684E">
        <w:rPr>
          <w:rFonts w:asciiTheme="minorHAnsi" w:hAnsiTheme="minorHAnsi" w:cstheme="minorHAnsi"/>
          <w:szCs w:val="24"/>
        </w:rPr>
        <w:t>ys</w:t>
      </w:r>
      <w:r w:rsidR="00FF7583" w:rsidRPr="0034684E">
        <w:rPr>
          <w:rFonts w:asciiTheme="minorHAnsi" w:hAnsiTheme="minorHAnsi" w:cstheme="minorHAnsi"/>
          <w:szCs w:val="24"/>
        </w:rPr>
        <w:t>)</w:t>
      </w:r>
      <w:r w:rsidR="00C64836" w:rsidRPr="0034684E">
        <w:rPr>
          <w:rFonts w:asciiTheme="minorHAnsi" w:hAnsiTheme="minorHAnsi" w:cstheme="minorHAnsi"/>
          <w:szCs w:val="24"/>
        </w:rPr>
        <w:t xml:space="preserve"> </w:t>
      </w:r>
      <w:r w:rsidR="00C64836" w:rsidRPr="0034684E">
        <w:rPr>
          <w:rFonts w:asciiTheme="minorHAnsi" w:hAnsiTheme="minorHAnsi" w:cstheme="minorHAnsi"/>
          <w:b/>
          <w:szCs w:val="24"/>
        </w:rPr>
        <w:t>10 minutes before</w:t>
      </w:r>
      <w:r w:rsidR="00C64836" w:rsidRPr="0034684E">
        <w:rPr>
          <w:rFonts w:asciiTheme="minorHAnsi" w:hAnsiTheme="minorHAnsi" w:cstheme="minorHAnsi"/>
          <w:szCs w:val="24"/>
        </w:rPr>
        <w:t xml:space="preserve"> the clinical start time at that facility and up </w:t>
      </w:r>
      <w:r w:rsidR="00C64836" w:rsidRPr="0034684E">
        <w:rPr>
          <w:rFonts w:asciiTheme="minorHAnsi" w:hAnsiTheme="minorHAnsi" w:cstheme="minorHAnsi"/>
          <w:b/>
          <w:szCs w:val="24"/>
        </w:rPr>
        <w:t xml:space="preserve">to 5 minutes after </w:t>
      </w:r>
      <w:r w:rsidR="00C64836" w:rsidRPr="0034684E">
        <w:rPr>
          <w:rFonts w:asciiTheme="minorHAnsi" w:hAnsiTheme="minorHAnsi" w:cstheme="minorHAnsi"/>
          <w:szCs w:val="24"/>
        </w:rPr>
        <w:t xml:space="preserve">the scheduled clinic start time.  Students arriving later than the 5-minute window are considered tardy unless previous arrangements have been made with the </w:t>
      </w:r>
      <w:r w:rsidR="00FF7583" w:rsidRPr="0034684E">
        <w:rPr>
          <w:rFonts w:asciiTheme="minorHAnsi" w:hAnsiTheme="minorHAnsi" w:cstheme="minorHAnsi"/>
          <w:szCs w:val="24"/>
        </w:rPr>
        <w:t>program</w:t>
      </w:r>
      <w:r w:rsidR="00C64836" w:rsidRPr="0034684E">
        <w:rPr>
          <w:rFonts w:asciiTheme="minorHAnsi" w:hAnsiTheme="minorHAnsi" w:cstheme="minorHAnsi"/>
          <w:szCs w:val="24"/>
        </w:rPr>
        <w:t xml:space="preserve">.  </w:t>
      </w:r>
    </w:p>
    <w:p w14:paraId="0BF9004E" w14:textId="77777777" w:rsidR="00FF7583" w:rsidRPr="0034684E" w:rsidRDefault="00FF7583" w:rsidP="00FF7583">
      <w:pPr>
        <w:pStyle w:val="NoSpacing"/>
        <w:rPr>
          <w:rFonts w:cstheme="minorHAnsi"/>
          <w:szCs w:val="24"/>
        </w:rPr>
      </w:pPr>
    </w:p>
    <w:p w14:paraId="7A82CDD1" w14:textId="00FD96BD" w:rsidR="00AF378B" w:rsidRPr="0034684E" w:rsidRDefault="00AF378B" w:rsidP="00AF378B">
      <w:pPr>
        <w:rPr>
          <w:rFonts w:cstheme="minorHAnsi"/>
          <w:sz w:val="24"/>
          <w:szCs w:val="24"/>
        </w:rPr>
      </w:pPr>
      <w:r w:rsidRPr="0034684E">
        <w:rPr>
          <w:rFonts w:cstheme="minorHAnsi"/>
          <w:sz w:val="24"/>
          <w:szCs w:val="24"/>
        </w:rPr>
        <w:t xml:space="preserve">A student who enters the clinic late or who fails to return on time from lunch or scheduled breaks may be sent home at the discretion of the clinical supervisor or clinical coordinator.  Any student sent home for the above reason will be required to make up a </w:t>
      </w:r>
      <w:r w:rsidRPr="0034684E">
        <w:rPr>
          <w:rFonts w:cstheme="minorHAnsi"/>
          <w:b/>
          <w:bCs/>
          <w:sz w:val="24"/>
          <w:szCs w:val="24"/>
        </w:rPr>
        <w:t>full</w:t>
      </w:r>
      <w:r w:rsidRPr="0034684E">
        <w:rPr>
          <w:rFonts w:cstheme="minorHAnsi"/>
          <w:sz w:val="24"/>
          <w:szCs w:val="24"/>
        </w:rPr>
        <w:t xml:space="preserve"> clinical day.</w:t>
      </w:r>
    </w:p>
    <w:p w14:paraId="071ED5FF" w14:textId="77777777" w:rsidR="00AF378B" w:rsidRPr="0034684E" w:rsidRDefault="00AF378B" w:rsidP="00AF378B">
      <w:pPr>
        <w:rPr>
          <w:rFonts w:cstheme="minorHAnsi"/>
          <w:sz w:val="24"/>
          <w:szCs w:val="24"/>
        </w:rPr>
      </w:pPr>
      <w:r w:rsidRPr="0034684E">
        <w:rPr>
          <w:rFonts w:cstheme="minorHAnsi"/>
          <w:sz w:val="24"/>
          <w:szCs w:val="24"/>
        </w:rPr>
        <w:t xml:space="preserve">**Three (3) instances of clocking in outside of allotted times discussed under Attendance Policy equals an absence (1) for that semester. Each additional accumulation of 3 tardies will equate to an additional absence. </w:t>
      </w:r>
    </w:p>
    <w:p w14:paraId="45044FE8" w14:textId="77777777" w:rsidR="00AF378B" w:rsidRPr="0034684E" w:rsidRDefault="00AF378B" w:rsidP="00AF378B">
      <w:pPr>
        <w:rPr>
          <w:rFonts w:cstheme="minorHAnsi"/>
          <w:sz w:val="24"/>
          <w:szCs w:val="24"/>
        </w:rPr>
      </w:pPr>
      <w:r w:rsidRPr="0034684E">
        <w:rPr>
          <w:rFonts w:cstheme="minorHAnsi"/>
          <w:sz w:val="24"/>
          <w:szCs w:val="24"/>
        </w:rPr>
        <w:t xml:space="preserve">Trends or excessive tardiness throughout the duration of the program is cause for dismissal from the Program depending on circumstances. </w:t>
      </w:r>
    </w:p>
    <w:p w14:paraId="3734F243" w14:textId="4E9637E1" w:rsidR="00786EEA" w:rsidRPr="0034684E" w:rsidRDefault="00786EEA" w:rsidP="00786EEA">
      <w:pPr>
        <w:pStyle w:val="NoSpacing"/>
        <w:rPr>
          <w:rFonts w:asciiTheme="minorHAnsi" w:hAnsiTheme="minorHAnsi" w:cstheme="minorHAnsi"/>
          <w:szCs w:val="24"/>
        </w:rPr>
      </w:pPr>
      <w:r w:rsidRPr="0034684E">
        <w:rPr>
          <w:rFonts w:asciiTheme="minorHAnsi" w:hAnsiTheme="minorHAnsi" w:cstheme="minorHAnsi"/>
          <w:szCs w:val="24"/>
        </w:rPr>
        <w:t xml:space="preserve">Student must </w:t>
      </w:r>
      <w:r w:rsidRPr="0034684E">
        <w:rPr>
          <w:rFonts w:asciiTheme="minorHAnsi" w:hAnsiTheme="minorHAnsi" w:cstheme="minorHAnsi"/>
          <w:b/>
          <w:bCs/>
          <w:szCs w:val="24"/>
        </w:rPr>
        <w:t>NOT</w:t>
      </w:r>
      <w:r w:rsidRPr="0034684E">
        <w:rPr>
          <w:rFonts w:asciiTheme="minorHAnsi" w:hAnsiTheme="minorHAnsi" w:cstheme="minorHAnsi"/>
          <w:szCs w:val="24"/>
        </w:rPr>
        <w:t xml:space="preserve"> exceed two absences in each clinical course </w:t>
      </w:r>
      <w:r w:rsidRPr="0034684E">
        <w:rPr>
          <w:rFonts w:asciiTheme="minorHAnsi" w:hAnsiTheme="minorHAnsi" w:cstheme="minorHAnsi"/>
          <w:b/>
          <w:bCs/>
          <w:szCs w:val="24"/>
        </w:rPr>
        <w:t>AND MUST</w:t>
      </w:r>
      <w:r w:rsidRPr="0034684E">
        <w:rPr>
          <w:rFonts w:asciiTheme="minorHAnsi" w:hAnsiTheme="minorHAnsi" w:cstheme="minorHAnsi"/>
          <w:szCs w:val="24"/>
        </w:rPr>
        <w:t xml:space="preserve"> meet minimum clinical hours as stated in each respective syllabus to successfully complete and move onto each sequential course. If </w:t>
      </w:r>
      <w:r w:rsidRPr="0034684E">
        <w:rPr>
          <w:rFonts w:asciiTheme="minorHAnsi" w:hAnsiTheme="minorHAnsi" w:cstheme="minorHAnsi"/>
          <w:b/>
          <w:bCs/>
          <w:szCs w:val="24"/>
        </w:rPr>
        <w:t>either one</w:t>
      </w:r>
      <w:r w:rsidRPr="0034684E">
        <w:rPr>
          <w:rFonts w:asciiTheme="minorHAnsi" w:hAnsiTheme="minorHAnsi" w:cstheme="minorHAnsi"/>
          <w:szCs w:val="24"/>
        </w:rPr>
        <w:t xml:space="preserve"> of the previous clinical criteria is not met (per program discretion), you will be issued Probationary Status which will remain in effect throughout the program.   </w:t>
      </w:r>
    </w:p>
    <w:p w14:paraId="053EC471" w14:textId="77777777" w:rsidR="00786EEA" w:rsidRPr="0034684E" w:rsidRDefault="00786EEA" w:rsidP="00786EEA">
      <w:pPr>
        <w:pStyle w:val="NoSpacing"/>
        <w:rPr>
          <w:rFonts w:asciiTheme="minorHAnsi" w:hAnsiTheme="minorHAnsi" w:cstheme="minorHAnsi"/>
          <w:szCs w:val="24"/>
        </w:rPr>
      </w:pPr>
    </w:p>
    <w:p w14:paraId="5402DD32" w14:textId="5438422A" w:rsidR="00786EEA" w:rsidRPr="0034684E" w:rsidRDefault="00786EEA" w:rsidP="00786EEA">
      <w:pPr>
        <w:pStyle w:val="NoSpacing"/>
        <w:rPr>
          <w:rFonts w:asciiTheme="minorHAnsi" w:hAnsiTheme="minorHAnsi" w:cstheme="minorHAnsi"/>
          <w:szCs w:val="24"/>
        </w:rPr>
      </w:pPr>
      <w:r w:rsidRPr="0034684E">
        <w:rPr>
          <w:rFonts w:asciiTheme="minorHAnsi" w:hAnsiTheme="minorHAnsi" w:cstheme="minorHAnsi"/>
          <w:szCs w:val="24"/>
        </w:rPr>
        <w:t>NOTE: Students incurring absences beyond issued “probationary status” (5 didactic/3 clinical), within a semester will receive an “F” as a final grade, which will result in program dismissal (per program discretion).</w:t>
      </w:r>
    </w:p>
    <w:p w14:paraId="0D4F28EA" w14:textId="77777777" w:rsidR="001122F4" w:rsidRPr="0034684E" w:rsidRDefault="001122F4" w:rsidP="00786EEA">
      <w:pPr>
        <w:pStyle w:val="NoSpacing"/>
        <w:rPr>
          <w:rFonts w:asciiTheme="minorHAnsi" w:hAnsiTheme="minorHAnsi" w:cstheme="minorHAnsi"/>
          <w:szCs w:val="24"/>
        </w:rPr>
      </w:pPr>
    </w:p>
    <w:p w14:paraId="40DF5E7A" w14:textId="77777777" w:rsidR="001122F4" w:rsidRPr="0034684E" w:rsidRDefault="001122F4" w:rsidP="001122F4">
      <w:pPr>
        <w:pStyle w:val="NoSpacing"/>
        <w:rPr>
          <w:rFonts w:asciiTheme="minorHAnsi" w:hAnsiTheme="minorHAnsi" w:cstheme="minorHAnsi"/>
          <w:szCs w:val="24"/>
          <w:u w:val="single"/>
        </w:rPr>
      </w:pPr>
      <w:r w:rsidRPr="0034684E">
        <w:rPr>
          <w:rFonts w:asciiTheme="minorHAnsi" w:hAnsiTheme="minorHAnsi" w:cstheme="minorHAnsi"/>
          <w:szCs w:val="24"/>
          <w:u w:val="single"/>
        </w:rPr>
        <w:t>No more than one (1) absence will be allowed per assigned clinical rotation, without medical excuse or approval from program Director.</w:t>
      </w:r>
    </w:p>
    <w:p w14:paraId="0CEC9F35" w14:textId="77777777" w:rsidR="00786EEA" w:rsidRPr="0034684E" w:rsidRDefault="00786EEA" w:rsidP="00786EEA">
      <w:pPr>
        <w:pStyle w:val="NoSpacing"/>
        <w:rPr>
          <w:rFonts w:asciiTheme="minorHAnsi" w:hAnsiTheme="minorHAnsi" w:cstheme="minorHAnsi"/>
          <w:szCs w:val="24"/>
        </w:rPr>
      </w:pPr>
    </w:p>
    <w:p w14:paraId="6CA47823" w14:textId="32BFC30C" w:rsidR="00786EEA" w:rsidRPr="0034684E" w:rsidRDefault="001C63B3" w:rsidP="00786EEA">
      <w:pPr>
        <w:pStyle w:val="NoSpacing"/>
        <w:rPr>
          <w:rFonts w:asciiTheme="minorHAnsi" w:hAnsiTheme="minorHAnsi" w:cstheme="minorHAnsi"/>
          <w:szCs w:val="24"/>
        </w:rPr>
      </w:pPr>
      <w:r w:rsidRPr="0034684E">
        <w:rPr>
          <w:rFonts w:asciiTheme="minorHAnsi" w:hAnsiTheme="minorHAnsi" w:cstheme="minorHAnsi"/>
          <w:szCs w:val="24"/>
        </w:rPr>
        <w:t>During</w:t>
      </w:r>
      <w:r w:rsidR="00786EEA" w:rsidRPr="0034684E">
        <w:rPr>
          <w:rFonts w:asciiTheme="minorHAnsi" w:hAnsiTheme="minorHAnsi" w:cstheme="minorHAnsi"/>
          <w:szCs w:val="24"/>
        </w:rPr>
        <w:t xml:space="preserve"> the program, occurrence of two (2) attendance probations will lead to termination. Extenuating circumstances </w:t>
      </w:r>
      <w:r w:rsidR="00786EEA" w:rsidRPr="0034684E">
        <w:rPr>
          <w:rFonts w:asciiTheme="minorHAnsi" w:hAnsiTheme="minorHAnsi" w:cstheme="minorHAnsi"/>
          <w:b/>
          <w:szCs w:val="24"/>
        </w:rPr>
        <w:t xml:space="preserve">may </w:t>
      </w:r>
      <w:r w:rsidR="00786EEA" w:rsidRPr="0034684E">
        <w:rPr>
          <w:rFonts w:asciiTheme="minorHAnsi" w:hAnsiTheme="minorHAnsi" w:cstheme="minorHAnsi"/>
          <w:szCs w:val="24"/>
        </w:rPr>
        <w:t>be considered.  ** See Punctuality Policy below**</w:t>
      </w:r>
    </w:p>
    <w:p w14:paraId="7CA1C648" w14:textId="77777777" w:rsidR="00786EEA" w:rsidRPr="0034684E" w:rsidRDefault="00786EEA" w:rsidP="00786EEA">
      <w:pPr>
        <w:pStyle w:val="NoSpacing"/>
        <w:rPr>
          <w:rFonts w:asciiTheme="minorHAnsi" w:hAnsiTheme="minorHAnsi" w:cstheme="minorHAnsi"/>
          <w:szCs w:val="24"/>
        </w:rPr>
      </w:pPr>
    </w:p>
    <w:p w14:paraId="6540A3D4" w14:textId="77777777" w:rsidR="00786EEA" w:rsidRPr="0034684E" w:rsidRDefault="00786EEA" w:rsidP="00786EEA">
      <w:pPr>
        <w:pStyle w:val="NoSpacing"/>
        <w:rPr>
          <w:rFonts w:asciiTheme="minorHAnsi" w:hAnsiTheme="minorHAnsi" w:cstheme="minorHAnsi"/>
          <w:szCs w:val="24"/>
        </w:rPr>
      </w:pPr>
      <w:bookmarkStart w:id="27" w:name="Medically_excused"/>
      <w:bookmarkEnd w:id="27"/>
      <w:r w:rsidRPr="0034684E">
        <w:rPr>
          <w:rFonts w:asciiTheme="minorHAnsi" w:hAnsiTheme="minorHAnsi" w:cstheme="minorHAnsi"/>
          <w:szCs w:val="24"/>
        </w:rPr>
        <w:t xml:space="preserve">For any absence to be considered an “excused medical absence”, a valid medical excuse must be provided by a physician/hospital where you were treated and state that you were/are not </w:t>
      </w:r>
      <w:r w:rsidRPr="0034684E">
        <w:rPr>
          <w:rFonts w:asciiTheme="minorHAnsi" w:hAnsiTheme="minorHAnsi" w:cstheme="minorHAnsi"/>
          <w:szCs w:val="24"/>
        </w:rPr>
        <w:lastRenderedPageBreak/>
        <w:t xml:space="preserve">able to attend school/clinic etc., in the event of more than </w:t>
      </w:r>
      <w:r w:rsidRPr="0034684E">
        <w:rPr>
          <w:rFonts w:asciiTheme="minorHAnsi" w:hAnsiTheme="minorHAnsi" w:cstheme="minorHAnsi"/>
          <w:b/>
          <w:bCs/>
          <w:szCs w:val="24"/>
        </w:rPr>
        <w:t>3 medical excuses in a 12-month period,</w:t>
      </w:r>
      <w:r w:rsidRPr="0034684E">
        <w:rPr>
          <w:rFonts w:asciiTheme="minorHAnsi" w:hAnsiTheme="minorHAnsi" w:cstheme="minorHAnsi"/>
          <w:szCs w:val="24"/>
        </w:rPr>
        <w:t xml:space="preserve"> it is the program’s discretion to dismiss the student or determine if medical leave could be used.</w:t>
      </w:r>
    </w:p>
    <w:p w14:paraId="577AB630" w14:textId="77777777" w:rsidR="009A5929" w:rsidRPr="0034684E" w:rsidRDefault="009A5929" w:rsidP="00786EEA">
      <w:pPr>
        <w:pStyle w:val="NoSpacing"/>
        <w:rPr>
          <w:rFonts w:asciiTheme="minorHAnsi" w:hAnsiTheme="minorHAnsi" w:cstheme="minorHAnsi"/>
          <w:szCs w:val="24"/>
        </w:rPr>
      </w:pPr>
    </w:p>
    <w:p w14:paraId="3E160B7E" w14:textId="77777777" w:rsidR="00CD50AD" w:rsidRPr="0034684E" w:rsidRDefault="00CD50AD" w:rsidP="00CD50AD">
      <w:pPr>
        <w:pStyle w:val="NoSpacing"/>
        <w:rPr>
          <w:rFonts w:asciiTheme="minorHAnsi" w:hAnsiTheme="minorHAnsi" w:cstheme="minorHAnsi"/>
          <w:szCs w:val="24"/>
        </w:rPr>
      </w:pPr>
      <w:r w:rsidRPr="0034684E">
        <w:rPr>
          <w:rStyle w:val="IntenseReference"/>
          <w:bCs w:val="0"/>
          <w:sz w:val="28"/>
          <w:szCs w:val="28"/>
        </w:rPr>
        <w:t xml:space="preserve">Student </w:t>
      </w:r>
      <w:bookmarkStart w:id="28" w:name="_Hlk125451537"/>
      <w:r w:rsidRPr="0034684E">
        <w:rPr>
          <w:rStyle w:val="IntenseReference"/>
          <w:bCs w:val="0"/>
          <w:sz w:val="28"/>
          <w:szCs w:val="28"/>
        </w:rPr>
        <w:t>Em</w:t>
      </w:r>
      <w:bookmarkEnd w:id="28"/>
      <w:r w:rsidRPr="0034684E">
        <w:rPr>
          <w:rStyle w:val="IntenseReference"/>
          <w:bCs w:val="0"/>
          <w:sz w:val="28"/>
          <w:szCs w:val="28"/>
        </w:rPr>
        <w:t>ergencies</w:t>
      </w:r>
    </w:p>
    <w:p w14:paraId="6EC3C6F9" w14:textId="0518F920" w:rsidR="00CD50AD" w:rsidRPr="0034684E" w:rsidRDefault="001C63B3" w:rsidP="00CD50AD">
      <w:pPr>
        <w:pStyle w:val="NoSpacing"/>
        <w:rPr>
          <w:rFonts w:asciiTheme="minorHAnsi" w:hAnsiTheme="minorHAnsi" w:cstheme="minorHAnsi"/>
          <w:szCs w:val="24"/>
        </w:rPr>
      </w:pPr>
      <w:r w:rsidRPr="0034684E">
        <w:rPr>
          <w:rFonts w:asciiTheme="minorHAnsi" w:hAnsiTheme="minorHAnsi" w:cstheme="minorHAnsi"/>
          <w:szCs w:val="24"/>
        </w:rPr>
        <w:t>If</w:t>
      </w:r>
      <w:r w:rsidR="00CD50AD" w:rsidRPr="0034684E">
        <w:rPr>
          <w:rFonts w:asciiTheme="minorHAnsi" w:hAnsiTheme="minorHAnsi" w:cstheme="minorHAnsi"/>
          <w:szCs w:val="24"/>
        </w:rPr>
        <w:t xml:space="preserve"> a student becomes sick or is involved in an incident where the clinical site or school determines they need to seek medical advice from a professional, the clinical site will call the emergency contact(s) listed on the student health form to have the student picked up and transported to be seen. </w:t>
      </w:r>
    </w:p>
    <w:p w14:paraId="67B5355E" w14:textId="77777777" w:rsidR="00CD50AD" w:rsidRPr="0034684E" w:rsidRDefault="00CD50AD" w:rsidP="00CD50AD">
      <w:pPr>
        <w:pStyle w:val="NoSpacing"/>
        <w:rPr>
          <w:rFonts w:asciiTheme="minorHAnsi" w:hAnsiTheme="minorHAnsi" w:cstheme="minorHAnsi"/>
          <w:szCs w:val="24"/>
        </w:rPr>
      </w:pPr>
    </w:p>
    <w:p w14:paraId="2DCD3B2E" w14:textId="405D561F"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 xml:space="preserve">Departmental policies are to be </w:t>
      </w:r>
      <w:r w:rsidR="001C63B3" w:rsidRPr="0034684E">
        <w:rPr>
          <w:rFonts w:asciiTheme="minorHAnsi" w:hAnsiTheme="minorHAnsi" w:cstheme="minorHAnsi"/>
          <w:szCs w:val="24"/>
        </w:rPr>
        <w:t>always followed</w:t>
      </w:r>
      <w:r w:rsidRPr="0034684E">
        <w:rPr>
          <w:rFonts w:asciiTheme="minorHAnsi" w:hAnsiTheme="minorHAnsi" w:cstheme="minorHAnsi"/>
          <w:szCs w:val="24"/>
        </w:rPr>
        <w:t xml:space="preserve"> in the clinical sites. These policies</w:t>
      </w:r>
    </w:p>
    <w:p w14:paraId="356419FF"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are written to protect the safety of patients and employees. In the event a student is</w:t>
      </w:r>
    </w:p>
    <w:p w14:paraId="5C460DA6"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injured while in a clinical setting, the student should observe the following procedures:</w:t>
      </w:r>
    </w:p>
    <w:p w14:paraId="0686741F" w14:textId="77777777" w:rsidR="00CD50AD" w:rsidRPr="0034684E" w:rsidRDefault="00CD50AD" w:rsidP="00CD50AD">
      <w:pPr>
        <w:pStyle w:val="NoSpacing"/>
        <w:rPr>
          <w:rFonts w:asciiTheme="minorHAnsi" w:hAnsiTheme="minorHAnsi" w:cstheme="minorHAnsi"/>
          <w:szCs w:val="24"/>
        </w:rPr>
      </w:pPr>
    </w:p>
    <w:p w14:paraId="6F21826E"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1. Notify supervising technologist of the injury, and of the circumstances under which</w:t>
      </w:r>
    </w:p>
    <w:p w14:paraId="7395A680"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the injury occurred. Also report the injury to the Clinical Coordinator &amp; the Program</w:t>
      </w:r>
    </w:p>
    <w:p w14:paraId="4F21761C"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 xml:space="preserve">Director verbally as soon as possible and in written form. </w:t>
      </w:r>
    </w:p>
    <w:p w14:paraId="51BCE284"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2. Complete a departmental incident report form for the clinical site in which you are</w:t>
      </w:r>
    </w:p>
    <w:p w14:paraId="564AD3B1"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assigned, give a copy of the report to the Clinical Coordinator &amp; the Program</w:t>
      </w:r>
    </w:p>
    <w:p w14:paraId="0FA8232B"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 xml:space="preserve">Director, and keep a copy for your records. </w:t>
      </w:r>
    </w:p>
    <w:p w14:paraId="4059D162"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 xml:space="preserve">3. If medical attention is required, go to the closest Urgent Care or emergency room if applicable </w:t>
      </w:r>
    </w:p>
    <w:p w14:paraId="50C26F3F"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Where you are assigned for clinical. The student is responsible for all costs incurred during the visit. (It may be helpful to take a copy of your insurance information with you.)</w:t>
      </w:r>
    </w:p>
    <w:p w14:paraId="4E32AB23"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4. "NEEDLE STICKS ARE NEVER MINOR. These must be brought to the attention</w:t>
      </w:r>
    </w:p>
    <w:p w14:paraId="08DC4319"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of your supervising technologist immediately, and an emergency room visit must be</w:t>
      </w:r>
    </w:p>
    <w:p w14:paraId="0506C058"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made within 24 hours of the injury. Do NOT dismiss a needle stick as unimportant;</w:t>
      </w:r>
    </w:p>
    <w:p w14:paraId="6F0DB487"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prompt action should be taken."</w:t>
      </w:r>
    </w:p>
    <w:p w14:paraId="7BD38099"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5. In the event a student must leave the clinical site to see a physician for health reasons</w:t>
      </w:r>
    </w:p>
    <w:p w14:paraId="7BF95A99"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and plans on returning to the clinical site the same day, they must return accompanied</w:t>
      </w:r>
    </w:p>
    <w:p w14:paraId="2815AAE0" w14:textId="77777777" w:rsidR="00CD50AD" w:rsidRPr="0034684E" w:rsidRDefault="00CD50AD" w:rsidP="00CD50AD">
      <w:pPr>
        <w:pStyle w:val="NoSpacing"/>
        <w:rPr>
          <w:rFonts w:asciiTheme="minorHAnsi" w:hAnsiTheme="minorHAnsi" w:cstheme="minorHAnsi"/>
          <w:szCs w:val="24"/>
        </w:rPr>
      </w:pPr>
      <w:r w:rsidRPr="0034684E">
        <w:rPr>
          <w:rFonts w:asciiTheme="minorHAnsi" w:hAnsiTheme="minorHAnsi" w:cstheme="minorHAnsi"/>
          <w:szCs w:val="24"/>
        </w:rPr>
        <w:t>by a physician’s note.</w:t>
      </w:r>
    </w:p>
    <w:p w14:paraId="7D279D90" w14:textId="77777777" w:rsidR="00893FFD" w:rsidRPr="0034684E" w:rsidRDefault="00893FFD" w:rsidP="00893FFD">
      <w:pPr>
        <w:pStyle w:val="NoSpacing"/>
        <w:rPr>
          <w:rStyle w:val="IntenseReference"/>
          <w:bCs w:val="0"/>
          <w:sz w:val="28"/>
          <w:szCs w:val="28"/>
        </w:rPr>
      </w:pPr>
    </w:p>
    <w:p w14:paraId="7FBF4CD4" w14:textId="77777777" w:rsidR="004143DB" w:rsidRPr="0034684E" w:rsidRDefault="004143DB" w:rsidP="004143DB">
      <w:pPr>
        <w:pStyle w:val="NoSpacing"/>
        <w:spacing w:after="240"/>
        <w:rPr>
          <w:rFonts w:asciiTheme="minorHAnsi" w:hAnsiTheme="minorHAnsi" w:cstheme="minorHAnsi"/>
          <w:b/>
          <w:szCs w:val="24"/>
          <w:u w:val="single"/>
        </w:rPr>
      </w:pPr>
      <w:r w:rsidRPr="0034684E">
        <w:rPr>
          <w:rStyle w:val="IntenseReference"/>
          <w:bCs w:val="0"/>
          <w:sz w:val="28"/>
          <w:szCs w:val="28"/>
        </w:rPr>
        <w:t xml:space="preserve">Pregnancy Policy </w:t>
      </w:r>
    </w:p>
    <w:p w14:paraId="68F3620A"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Should a female student become pregnant, it will be her option whether to disclose this information to program officials.</w:t>
      </w:r>
    </w:p>
    <w:p w14:paraId="5C0511BE" w14:textId="77777777" w:rsidR="004143DB" w:rsidRPr="0034684E" w:rsidRDefault="004143DB" w:rsidP="004143DB">
      <w:pPr>
        <w:pStyle w:val="NoSpacing"/>
        <w:rPr>
          <w:rFonts w:asciiTheme="minorHAnsi" w:hAnsiTheme="minorHAnsi" w:cstheme="minorHAnsi"/>
          <w:szCs w:val="24"/>
        </w:rPr>
      </w:pPr>
    </w:p>
    <w:p w14:paraId="49868662"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If the woman chooses to voluntarily disclose her pregnancy to program officials, it must be in writing (Form P-1).  Once signed, counseling will then be provided and will include a review of the student’s radiation exposure history.</w:t>
      </w:r>
    </w:p>
    <w:p w14:paraId="48DE27B5"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 xml:space="preserve">A pregnant student should know that the clinical experience is physically demanding and could possibly have adverse effects on both the pregnant student and the fetus. </w:t>
      </w:r>
    </w:p>
    <w:p w14:paraId="0DA616E2" w14:textId="77777777" w:rsidR="004143DB" w:rsidRPr="0034684E" w:rsidRDefault="004143DB" w:rsidP="004143DB">
      <w:pPr>
        <w:pStyle w:val="NoSpacing"/>
        <w:rPr>
          <w:rFonts w:asciiTheme="minorHAnsi" w:hAnsiTheme="minorHAnsi" w:cstheme="minorHAnsi"/>
          <w:szCs w:val="24"/>
        </w:rPr>
      </w:pPr>
    </w:p>
    <w:p w14:paraId="37C8A48F"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lastRenderedPageBreak/>
        <w:t>The student will be advised that she will be issued an additional fetal badge and will be given appropriate counseling.  Student will be provided appropriate reading material and resources to demonstrate any additional risk association with clinical rotations and assignments during pregnancy.</w:t>
      </w:r>
    </w:p>
    <w:p w14:paraId="275DCE3A"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The student will be asked to sign a statement (shown below) acknowledging that the counseling session and the reading materials were provided.  If the student wishes to continue her clinical assignments without modification, she must provide an updated physical by a qualified physician verifying good health and making a recommendation for the student to continue in the clinical education portion of the program.</w:t>
      </w:r>
    </w:p>
    <w:p w14:paraId="54BD5D76" w14:textId="77777777" w:rsidR="004143DB" w:rsidRPr="0034684E" w:rsidRDefault="004143DB" w:rsidP="004143DB">
      <w:pPr>
        <w:pStyle w:val="NoSpacing"/>
        <w:rPr>
          <w:rFonts w:asciiTheme="minorHAnsi" w:hAnsiTheme="minorHAnsi" w:cstheme="minorHAnsi"/>
          <w:szCs w:val="24"/>
        </w:rPr>
      </w:pPr>
    </w:p>
    <w:p w14:paraId="7FB76243"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 xml:space="preserve">If the student chooses to temporarily withdraw from the clinical education courses, it will only be for the remainder of the semester, in which the declaration is made. </w:t>
      </w:r>
    </w:p>
    <w:p w14:paraId="3941A1D8"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 xml:space="preserve">All clinical time must be made up before progressing to the next semester. As outlined in, </w:t>
      </w:r>
      <w:r w:rsidRPr="0034684E">
        <w:rPr>
          <w:rFonts w:asciiTheme="minorHAnsi" w:hAnsiTheme="minorHAnsi" w:cstheme="minorHAnsi"/>
          <w:i/>
          <w:iCs/>
          <w:szCs w:val="24"/>
        </w:rPr>
        <w:t>Attendance</w:t>
      </w:r>
      <w:r w:rsidRPr="0034684E">
        <w:rPr>
          <w:rFonts w:asciiTheme="minorHAnsi" w:hAnsiTheme="minorHAnsi" w:cstheme="minorHAnsi"/>
          <w:i/>
          <w:szCs w:val="24"/>
        </w:rPr>
        <w:t xml:space="preserve"> Policy for Clinical Hours</w:t>
      </w:r>
      <w:r w:rsidRPr="0034684E">
        <w:rPr>
          <w:rFonts w:asciiTheme="minorHAnsi" w:hAnsiTheme="minorHAnsi" w:cstheme="minorHAnsi"/>
          <w:szCs w:val="24"/>
        </w:rPr>
        <w:t xml:space="preserve">, if the declared student chooses to withdraw temporarily or entirely from the Program, re-admission may occur after completion of the pregnancy and after verification of good health by a qualified physician.  She may return the following year, at approximately the same time, to complete the Program, providing that the Program is not over its maximum number of students and student is in good standing at the time of withdrawal. </w:t>
      </w:r>
    </w:p>
    <w:p w14:paraId="25EABEE7" w14:textId="77777777" w:rsidR="004143DB" w:rsidRPr="0034684E" w:rsidRDefault="004143DB" w:rsidP="004143DB">
      <w:pPr>
        <w:pStyle w:val="NoSpacing"/>
        <w:rPr>
          <w:rFonts w:asciiTheme="minorHAnsi" w:hAnsiTheme="minorHAnsi" w:cstheme="minorHAnsi"/>
          <w:szCs w:val="24"/>
        </w:rPr>
      </w:pPr>
    </w:p>
    <w:p w14:paraId="39AA58D1" w14:textId="77777777" w:rsidR="004143DB" w:rsidRPr="0034684E" w:rsidRDefault="004143DB" w:rsidP="004143DB">
      <w:pPr>
        <w:pStyle w:val="NoSpacing"/>
        <w:rPr>
          <w:rFonts w:asciiTheme="minorHAnsi" w:hAnsiTheme="minorHAnsi" w:cstheme="minorHAnsi"/>
          <w:szCs w:val="24"/>
        </w:rPr>
      </w:pPr>
      <w:r w:rsidRPr="0034684E">
        <w:rPr>
          <w:rFonts w:asciiTheme="minorHAnsi" w:hAnsiTheme="minorHAnsi" w:cstheme="minorHAnsi"/>
          <w:szCs w:val="24"/>
        </w:rPr>
        <w:t>The student must make her intentions to re-enroll known, in writing, at the time of withdrawal.  Arrangement will be made, on an individual basis, for the student to be re-admitted to the program within a reasonable amount of time, not to exceed the next twelve-month period.</w:t>
      </w:r>
    </w:p>
    <w:p w14:paraId="571E2CE8" w14:textId="77777777" w:rsidR="004143DB" w:rsidRPr="0034684E" w:rsidRDefault="004143DB" w:rsidP="004143DB">
      <w:pPr>
        <w:pStyle w:val="NoSpacing"/>
        <w:rPr>
          <w:rFonts w:asciiTheme="minorHAnsi" w:hAnsiTheme="minorHAnsi" w:cstheme="minorHAnsi"/>
          <w:b/>
          <w:szCs w:val="24"/>
        </w:rPr>
      </w:pPr>
    </w:p>
    <w:p w14:paraId="3BAD9819" w14:textId="77777777" w:rsidR="004143DB" w:rsidRPr="0034684E" w:rsidRDefault="004143DB" w:rsidP="004143DB">
      <w:pPr>
        <w:rPr>
          <w:rFonts w:cstheme="minorHAnsi"/>
          <w:sz w:val="24"/>
          <w:szCs w:val="24"/>
        </w:rPr>
      </w:pPr>
      <w:r w:rsidRPr="0034684E">
        <w:rPr>
          <w:rFonts w:cstheme="minorHAnsi"/>
          <w:bCs/>
          <w:sz w:val="24"/>
          <w:szCs w:val="24"/>
        </w:rPr>
        <w:t xml:space="preserve">The student also has the option at any time to submit a written withdrawal of declaration of pregnancy by completing </w:t>
      </w:r>
      <w:r w:rsidRPr="0034684E">
        <w:rPr>
          <w:rFonts w:cstheme="minorHAnsi"/>
          <w:sz w:val="24"/>
          <w:szCs w:val="24"/>
        </w:rPr>
        <w:t>Form P-2.</w:t>
      </w:r>
    </w:p>
    <w:p w14:paraId="0DB0CC6E" w14:textId="77777777" w:rsidR="004143DB" w:rsidRPr="0034684E" w:rsidRDefault="004143DB" w:rsidP="004143DB">
      <w:pPr>
        <w:rPr>
          <w:rFonts w:cstheme="minorHAnsi"/>
          <w:sz w:val="24"/>
          <w:szCs w:val="24"/>
        </w:rPr>
      </w:pPr>
      <w:r w:rsidRPr="0034684E">
        <w:rPr>
          <w:rFonts w:cstheme="minorHAnsi"/>
          <w:sz w:val="24"/>
          <w:szCs w:val="24"/>
        </w:rPr>
        <w:t>For additional information on the fetal effects of radiation students may read:</w:t>
      </w:r>
    </w:p>
    <w:p w14:paraId="529F472A" w14:textId="77777777" w:rsidR="004143DB" w:rsidRPr="0034684E" w:rsidRDefault="004143DB" w:rsidP="004143DB">
      <w:pPr>
        <w:autoSpaceDE w:val="0"/>
        <w:autoSpaceDN w:val="0"/>
        <w:adjustRightInd w:val="0"/>
        <w:spacing w:after="0" w:line="240" w:lineRule="auto"/>
        <w:rPr>
          <w:rFonts w:cstheme="minorHAnsi"/>
          <w:sz w:val="24"/>
          <w:szCs w:val="24"/>
        </w:rPr>
      </w:pPr>
      <w:r w:rsidRPr="0034684E">
        <w:rPr>
          <w:rFonts w:cstheme="minorHAnsi"/>
          <w:sz w:val="24"/>
          <w:szCs w:val="24"/>
        </w:rPr>
        <w:t xml:space="preserve">Bushong’s radiographic physics book on pages 543-548 and pages 559-565 (Bushong, SC (2004)). </w:t>
      </w:r>
    </w:p>
    <w:p w14:paraId="437A00BB" w14:textId="77777777" w:rsidR="004143DB" w:rsidRPr="0034684E" w:rsidRDefault="004143DB" w:rsidP="004143DB">
      <w:pPr>
        <w:autoSpaceDE w:val="0"/>
        <w:autoSpaceDN w:val="0"/>
        <w:adjustRightInd w:val="0"/>
        <w:spacing w:after="0" w:line="240" w:lineRule="auto"/>
        <w:rPr>
          <w:rFonts w:cstheme="minorHAnsi"/>
          <w:sz w:val="24"/>
          <w:szCs w:val="24"/>
        </w:rPr>
      </w:pPr>
      <w:r w:rsidRPr="0034684E">
        <w:rPr>
          <w:rFonts w:cstheme="minorHAnsi"/>
          <w:sz w:val="24"/>
          <w:szCs w:val="24"/>
        </w:rPr>
        <w:t>Radiologic science for technologists: Physics, biology, &amp; protection, 8th ed. St. Louis, MO: Elsevier Science/Mosby, Inc.</w:t>
      </w:r>
    </w:p>
    <w:p w14:paraId="3A7AE40B" w14:textId="77777777" w:rsidR="004143DB" w:rsidRPr="0034684E" w:rsidRDefault="004143DB" w:rsidP="004143DB">
      <w:pPr>
        <w:autoSpaceDE w:val="0"/>
        <w:autoSpaceDN w:val="0"/>
        <w:adjustRightInd w:val="0"/>
        <w:spacing w:after="0" w:line="240" w:lineRule="auto"/>
        <w:rPr>
          <w:rFonts w:cstheme="minorHAnsi"/>
          <w:sz w:val="24"/>
          <w:szCs w:val="24"/>
        </w:rPr>
      </w:pPr>
      <w:r w:rsidRPr="0034684E">
        <w:rPr>
          <w:rFonts w:cstheme="minorHAnsi"/>
          <w:sz w:val="24"/>
          <w:szCs w:val="24"/>
        </w:rPr>
        <w:br w:type="page"/>
      </w:r>
    </w:p>
    <w:p w14:paraId="73D49C50" w14:textId="7B5A5177" w:rsidR="00893FFD" w:rsidRPr="0034684E" w:rsidRDefault="00893FFD" w:rsidP="00893FFD">
      <w:pPr>
        <w:rPr>
          <w:rFonts w:ascii="Times New Roman" w:hAnsi="Times New Roman" w:cs="Times New Roman"/>
          <w:b/>
          <w:bCs/>
          <w:sz w:val="24"/>
          <w:szCs w:val="24"/>
        </w:rPr>
      </w:pPr>
      <w:bookmarkStart w:id="29" w:name="Catastrophic_event"/>
      <w:bookmarkEnd w:id="29"/>
      <w:r w:rsidRPr="0034684E">
        <w:rPr>
          <w:rStyle w:val="IntenseReference"/>
          <w:rFonts w:ascii="Times New Roman" w:hAnsi="Times New Roman" w:cs="Times New Roman"/>
          <w:bCs w:val="0"/>
          <w:sz w:val="28"/>
          <w:szCs w:val="28"/>
        </w:rPr>
        <w:lastRenderedPageBreak/>
        <w:t xml:space="preserve">Contingency plan: catastrophic event </w:t>
      </w:r>
      <w:r w:rsidRPr="0034684E">
        <w:rPr>
          <w:rFonts w:ascii="Times New Roman" w:hAnsi="Times New Roman" w:cs="Times New Roman"/>
          <w:b/>
          <w:bCs/>
          <w:sz w:val="24"/>
          <w:szCs w:val="24"/>
        </w:rPr>
        <w:t xml:space="preserve"> </w:t>
      </w:r>
    </w:p>
    <w:p w14:paraId="3E7DA4C5" w14:textId="77777777" w:rsidR="00893FFD" w:rsidRPr="0034684E" w:rsidRDefault="00893FFD" w:rsidP="00893FFD">
      <w:pPr>
        <w:rPr>
          <w:sz w:val="24"/>
          <w:szCs w:val="24"/>
        </w:rPr>
      </w:pPr>
      <w:r w:rsidRPr="0034684E">
        <w:rPr>
          <w:sz w:val="24"/>
          <w:szCs w:val="24"/>
        </w:rPr>
        <w:t xml:space="preserve">In the event of catastrophic event (i.e., mass casualty event, pandemic, natural disaster, etc.) or circumstances that prohibit normal operation of college operations, and the radiation therapy program operations, or student access to clinical clinic sites, the radiation program may utilize the following actions: </w:t>
      </w:r>
    </w:p>
    <w:p w14:paraId="7526EF35" w14:textId="77777777" w:rsidR="00893FFD" w:rsidRPr="0034684E" w:rsidRDefault="00893FFD" w:rsidP="00893FFD">
      <w:pPr>
        <w:rPr>
          <w:sz w:val="24"/>
          <w:szCs w:val="24"/>
        </w:rPr>
      </w:pPr>
      <w:r w:rsidRPr="0034684E">
        <w:rPr>
          <w:sz w:val="24"/>
          <w:szCs w:val="24"/>
        </w:rPr>
        <w:t xml:space="preserve">The Program Director will send an email to all students and faculty/staff identifying the nature of the event and instructions for conducting business within reasonable accommodations. </w:t>
      </w:r>
    </w:p>
    <w:p w14:paraId="71B3B5B1" w14:textId="77777777" w:rsidR="00893FFD" w:rsidRPr="0034684E" w:rsidRDefault="00893FFD" w:rsidP="00893FFD">
      <w:pPr>
        <w:pStyle w:val="NoSpacing"/>
        <w:numPr>
          <w:ilvl w:val="0"/>
          <w:numId w:val="40"/>
        </w:numPr>
        <w:rPr>
          <w:szCs w:val="24"/>
        </w:rPr>
      </w:pPr>
      <w:r w:rsidRPr="0034684E">
        <w:rPr>
          <w:szCs w:val="24"/>
        </w:rPr>
        <w:t>Timely communication via various reasonable means</w:t>
      </w:r>
    </w:p>
    <w:p w14:paraId="164E47CE" w14:textId="77777777" w:rsidR="00893FFD" w:rsidRPr="0034684E" w:rsidRDefault="00893FFD" w:rsidP="00893FFD">
      <w:pPr>
        <w:pStyle w:val="NoSpacing"/>
        <w:numPr>
          <w:ilvl w:val="0"/>
          <w:numId w:val="40"/>
        </w:numPr>
        <w:rPr>
          <w:szCs w:val="24"/>
        </w:rPr>
      </w:pPr>
      <w:r w:rsidRPr="0034684E">
        <w:rPr>
          <w:szCs w:val="24"/>
        </w:rPr>
        <w:t>Prioritization of student and faculty safety</w:t>
      </w:r>
    </w:p>
    <w:p w14:paraId="54257118" w14:textId="77777777" w:rsidR="00893FFD" w:rsidRPr="0034684E" w:rsidRDefault="00893FFD" w:rsidP="00893FFD">
      <w:pPr>
        <w:pStyle w:val="NoSpacing"/>
        <w:numPr>
          <w:ilvl w:val="0"/>
          <w:numId w:val="40"/>
        </w:numPr>
        <w:rPr>
          <w:szCs w:val="24"/>
        </w:rPr>
      </w:pPr>
      <w:r w:rsidRPr="0034684E">
        <w:rPr>
          <w:szCs w:val="24"/>
        </w:rPr>
        <w:t>Commitment to student professional development</w:t>
      </w:r>
    </w:p>
    <w:p w14:paraId="3B707598" w14:textId="77777777" w:rsidR="00893FFD" w:rsidRPr="0034684E" w:rsidRDefault="00893FFD" w:rsidP="00893FFD">
      <w:pPr>
        <w:rPr>
          <w:sz w:val="24"/>
          <w:szCs w:val="24"/>
        </w:rPr>
      </w:pPr>
    </w:p>
    <w:p w14:paraId="645C13D2" w14:textId="77777777" w:rsidR="00893FFD" w:rsidRPr="0034684E" w:rsidRDefault="00893FFD" w:rsidP="00893FFD">
      <w:pPr>
        <w:rPr>
          <w:sz w:val="24"/>
          <w:szCs w:val="24"/>
        </w:rPr>
      </w:pPr>
      <w:r w:rsidRPr="0034684E">
        <w:rPr>
          <w:sz w:val="24"/>
          <w:szCs w:val="24"/>
        </w:rPr>
        <w:t xml:space="preserve">Instruction: If physical presence on campus is not allowable due to health or safety concerns, instruction will be conducted online until a time when a return to campus is possible. </w:t>
      </w:r>
    </w:p>
    <w:p w14:paraId="3B7143B2" w14:textId="77777777" w:rsidR="00893FFD" w:rsidRPr="0034684E" w:rsidRDefault="00893FFD" w:rsidP="00893FFD">
      <w:pPr>
        <w:pStyle w:val="NoSpacing"/>
        <w:numPr>
          <w:ilvl w:val="0"/>
          <w:numId w:val="39"/>
        </w:numPr>
        <w:rPr>
          <w:szCs w:val="24"/>
        </w:rPr>
      </w:pPr>
      <w:r w:rsidRPr="0034684E">
        <w:rPr>
          <w:szCs w:val="24"/>
        </w:rPr>
        <w:t>Class meeting location changes</w:t>
      </w:r>
    </w:p>
    <w:p w14:paraId="033EC66E" w14:textId="77777777" w:rsidR="00893FFD" w:rsidRPr="0034684E" w:rsidRDefault="00893FFD" w:rsidP="00893FFD">
      <w:pPr>
        <w:pStyle w:val="NoSpacing"/>
        <w:numPr>
          <w:ilvl w:val="0"/>
          <w:numId w:val="39"/>
        </w:numPr>
        <w:rPr>
          <w:szCs w:val="24"/>
        </w:rPr>
      </w:pPr>
      <w:r w:rsidRPr="0034684E">
        <w:rPr>
          <w:szCs w:val="24"/>
        </w:rPr>
        <w:t>Class meeting schedule (date and time) changes</w:t>
      </w:r>
    </w:p>
    <w:p w14:paraId="1A4F175F" w14:textId="77777777" w:rsidR="00893FFD" w:rsidRPr="0034684E" w:rsidRDefault="00893FFD" w:rsidP="00893FFD">
      <w:pPr>
        <w:pStyle w:val="NoSpacing"/>
        <w:numPr>
          <w:ilvl w:val="0"/>
          <w:numId w:val="39"/>
        </w:numPr>
        <w:rPr>
          <w:szCs w:val="24"/>
        </w:rPr>
      </w:pPr>
      <w:r w:rsidRPr="0034684E">
        <w:rPr>
          <w:szCs w:val="24"/>
        </w:rPr>
        <w:t>Temporary utilization of distance learning tools and programs for class meetings typically delivered face-to-face</w:t>
      </w:r>
    </w:p>
    <w:p w14:paraId="67404DD6" w14:textId="77777777" w:rsidR="00893FFD" w:rsidRPr="0034684E" w:rsidRDefault="00893FFD" w:rsidP="00893FFD">
      <w:pPr>
        <w:pStyle w:val="NoSpacing"/>
        <w:numPr>
          <w:ilvl w:val="0"/>
          <w:numId w:val="39"/>
        </w:numPr>
        <w:rPr>
          <w:szCs w:val="24"/>
        </w:rPr>
      </w:pPr>
      <w:r w:rsidRPr="0034684E">
        <w:rPr>
          <w:szCs w:val="24"/>
        </w:rPr>
        <w:t>Extension of course requirements beyond the expected completion date</w:t>
      </w:r>
    </w:p>
    <w:p w14:paraId="28F6EFAC" w14:textId="77777777" w:rsidR="00893FFD" w:rsidRPr="0034684E" w:rsidRDefault="00893FFD" w:rsidP="00893FFD">
      <w:pPr>
        <w:pStyle w:val="NoSpacing"/>
        <w:rPr>
          <w:szCs w:val="24"/>
        </w:rPr>
      </w:pPr>
    </w:p>
    <w:p w14:paraId="245566AA" w14:textId="77777777" w:rsidR="00893FFD" w:rsidRPr="0034684E" w:rsidRDefault="00893FFD" w:rsidP="00893FFD">
      <w:pPr>
        <w:rPr>
          <w:sz w:val="24"/>
          <w:szCs w:val="24"/>
        </w:rPr>
      </w:pPr>
      <w:r w:rsidRPr="0034684E">
        <w:rPr>
          <w:sz w:val="24"/>
          <w:szCs w:val="24"/>
        </w:rPr>
        <w:t xml:space="preserve">Lab: If permitted by circumstances, students will be allowed on campus for labs in reduced numbers. If conditions bar on-campus labs, alternate solutions will be sought out by the Program Director based on the length of time such activities are not allowed. These could include, but may not be limited to: </w:t>
      </w:r>
    </w:p>
    <w:p w14:paraId="7B503EAD" w14:textId="77777777" w:rsidR="00893FFD" w:rsidRPr="0034684E" w:rsidRDefault="00893FFD" w:rsidP="00893FFD">
      <w:pPr>
        <w:pStyle w:val="ListParagraph"/>
        <w:numPr>
          <w:ilvl w:val="0"/>
          <w:numId w:val="42"/>
        </w:numPr>
        <w:rPr>
          <w:sz w:val="24"/>
          <w:szCs w:val="24"/>
        </w:rPr>
      </w:pPr>
      <w:r w:rsidRPr="0034684E">
        <w:rPr>
          <w:sz w:val="24"/>
          <w:szCs w:val="24"/>
        </w:rPr>
        <w:t>Extension of program</w:t>
      </w:r>
    </w:p>
    <w:p w14:paraId="50817885" w14:textId="77777777" w:rsidR="00893FFD" w:rsidRPr="0034684E" w:rsidRDefault="00893FFD" w:rsidP="00893FFD">
      <w:pPr>
        <w:pStyle w:val="ListParagraph"/>
        <w:numPr>
          <w:ilvl w:val="0"/>
          <w:numId w:val="42"/>
        </w:numPr>
        <w:rPr>
          <w:sz w:val="24"/>
          <w:szCs w:val="24"/>
        </w:rPr>
      </w:pPr>
      <w:r w:rsidRPr="0034684E">
        <w:rPr>
          <w:sz w:val="24"/>
          <w:szCs w:val="24"/>
        </w:rPr>
        <w:t>Simulation programs</w:t>
      </w:r>
    </w:p>
    <w:p w14:paraId="11F961F5" w14:textId="77777777" w:rsidR="00893FFD" w:rsidRPr="0034684E" w:rsidRDefault="00893FFD" w:rsidP="00893FFD">
      <w:pPr>
        <w:pStyle w:val="ListParagraph"/>
        <w:numPr>
          <w:ilvl w:val="0"/>
          <w:numId w:val="42"/>
        </w:numPr>
        <w:rPr>
          <w:sz w:val="24"/>
          <w:szCs w:val="24"/>
        </w:rPr>
      </w:pPr>
      <w:r w:rsidRPr="0034684E">
        <w:rPr>
          <w:sz w:val="24"/>
          <w:szCs w:val="24"/>
        </w:rPr>
        <w:t>Make up time once a return is possible.</w:t>
      </w:r>
    </w:p>
    <w:p w14:paraId="272FAD1A" w14:textId="77777777" w:rsidR="00893FFD" w:rsidRPr="0034684E" w:rsidRDefault="00893FFD" w:rsidP="00893FFD">
      <w:pPr>
        <w:rPr>
          <w:sz w:val="24"/>
          <w:szCs w:val="24"/>
        </w:rPr>
      </w:pPr>
      <w:r w:rsidRPr="0034684E">
        <w:rPr>
          <w:sz w:val="24"/>
          <w:szCs w:val="24"/>
        </w:rPr>
        <w:t xml:space="preserve">Clinical: Whenever possible, all efforts will be made to continue to allow students to attend clinical rotations. However, if students are unable to participate in clinical education, alternate solutions will be sought out by the Program Director based on the length of time such activities are not allowed. These could include, but may not be limited to: </w:t>
      </w:r>
    </w:p>
    <w:p w14:paraId="6B1081A7" w14:textId="77777777" w:rsidR="00893FFD" w:rsidRPr="0034684E" w:rsidRDefault="00893FFD" w:rsidP="00893FFD">
      <w:pPr>
        <w:pStyle w:val="ListParagraph"/>
        <w:numPr>
          <w:ilvl w:val="0"/>
          <w:numId w:val="41"/>
        </w:numPr>
        <w:rPr>
          <w:sz w:val="24"/>
          <w:szCs w:val="24"/>
        </w:rPr>
      </w:pPr>
      <w:r w:rsidRPr="0034684E">
        <w:rPr>
          <w:sz w:val="24"/>
          <w:szCs w:val="24"/>
        </w:rPr>
        <w:t>Assigned clinical site changes</w:t>
      </w:r>
    </w:p>
    <w:p w14:paraId="734AE13F" w14:textId="77777777" w:rsidR="00893FFD" w:rsidRPr="0034684E" w:rsidRDefault="00893FFD" w:rsidP="00893FFD">
      <w:pPr>
        <w:pStyle w:val="ListParagraph"/>
        <w:numPr>
          <w:ilvl w:val="0"/>
          <w:numId w:val="41"/>
        </w:numPr>
        <w:rPr>
          <w:sz w:val="24"/>
          <w:szCs w:val="24"/>
        </w:rPr>
      </w:pPr>
      <w:r w:rsidRPr="0034684E">
        <w:rPr>
          <w:sz w:val="24"/>
          <w:szCs w:val="24"/>
        </w:rPr>
        <w:t>Assigned clinical schedule (date and time) changes</w:t>
      </w:r>
    </w:p>
    <w:p w14:paraId="1AB01836" w14:textId="77777777" w:rsidR="00893FFD" w:rsidRPr="0034684E" w:rsidRDefault="00893FFD" w:rsidP="00893FFD">
      <w:pPr>
        <w:pStyle w:val="ListParagraph"/>
        <w:numPr>
          <w:ilvl w:val="0"/>
          <w:numId w:val="41"/>
        </w:numPr>
        <w:rPr>
          <w:sz w:val="24"/>
          <w:szCs w:val="24"/>
        </w:rPr>
      </w:pPr>
      <w:r w:rsidRPr="0034684E">
        <w:rPr>
          <w:sz w:val="24"/>
          <w:szCs w:val="24"/>
        </w:rPr>
        <w:t>Modifications to student clinical participation expectations</w:t>
      </w:r>
    </w:p>
    <w:p w14:paraId="709D9FDD" w14:textId="77777777" w:rsidR="00893FFD" w:rsidRPr="0034684E" w:rsidRDefault="00893FFD" w:rsidP="00893FFD">
      <w:pPr>
        <w:pStyle w:val="ListParagraph"/>
        <w:numPr>
          <w:ilvl w:val="0"/>
          <w:numId w:val="41"/>
        </w:numPr>
        <w:rPr>
          <w:sz w:val="24"/>
          <w:szCs w:val="24"/>
        </w:rPr>
      </w:pPr>
      <w:r w:rsidRPr="0034684E">
        <w:rPr>
          <w:sz w:val="24"/>
          <w:szCs w:val="24"/>
        </w:rPr>
        <w:t xml:space="preserve">Extension of clinical course requirements beyond the expected completion date </w:t>
      </w:r>
    </w:p>
    <w:p w14:paraId="6A0ACFBA" w14:textId="77777777" w:rsidR="00893FFD" w:rsidRPr="0034684E" w:rsidRDefault="00893FFD" w:rsidP="00893FFD">
      <w:pPr>
        <w:pStyle w:val="ListParagraph"/>
        <w:numPr>
          <w:ilvl w:val="0"/>
          <w:numId w:val="41"/>
        </w:numPr>
        <w:rPr>
          <w:sz w:val="24"/>
          <w:szCs w:val="24"/>
        </w:rPr>
      </w:pPr>
      <w:r w:rsidRPr="0034684E">
        <w:rPr>
          <w:sz w:val="24"/>
          <w:szCs w:val="24"/>
        </w:rPr>
        <w:t>Make up time once a return is possible</w:t>
      </w:r>
    </w:p>
    <w:p w14:paraId="3BD008E2" w14:textId="77777777" w:rsidR="00893FFD" w:rsidRPr="0034684E" w:rsidRDefault="00893FFD" w:rsidP="00893FFD">
      <w:pPr>
        <w:rPr>
          <w:sz w:val="24"/>
          <w:szCs w:val="24"/>
        </w:rPr>
      </w:pPr>
      <w:r w:rsidRPr="0034684E">
        <w:rPr>
          <w:sz w:val="24"/>
          <w:szCs w:val="24"/>
        </w:rPr>
        <w:t xml:space="preserve">Support services: Faculty and staff will be available to the student via college email to address any questions or concerns and to facilitate the continuation of the educational experience. </w:t>
      </w:r>
    </w:p>
    <w:p w14:paraId="36F198AC" w14:textId="77777777" w:rsidR="00893FFD" w:rsidRPr="0034684E" w:rsidRDefault="00893FFD" w:rsidP="00893FFD">
      <w:pPr>
        <w:rPr>
          <w:sz w:val="24"/>
          <w:szCs w:val="24"/>
        </w:rPr>
      </w:pPr>
      <w:r w:rsidRPr="0034684E">
        <w:rPr>
          <w:sz w:val="24"/>
          <w:szCs w:val="24"/>
        </w:rPr>
        <w:lastRenderedPageBreak/>
        <w:t xml:space="preserve">College wide support services will be prescribed by the College. </w:t>
      </w:r>
    </w:p>
    <w:p w14:paraId="6D7ADEC4" w14:textId="77777777" w:rsidR="00893FFD" w:rsidRPr="0034684E" w:rsidRDefault="00893FFD" w:rsidP="00893FFD">
      <w:pPr>
        <w:rPr>
          <w:sz w:val="24"/>
          <w:szCs w:val="24"/>
        </w:rPr>
      </w:pPr>
      <w:r w:rsidRPr="0034684E">
        <w:rPr>
          <w:sz w:val="24"/>
          <w:szCs w:val="24"/>
        </w:rPr>
        <w:t xml:space="preserve">Timeframe: The length of time for which these protocols are implemented will be determined by the nature of the event, the College, and possibly external entities. </w:t>
      </w:r>
    </w:p>
    <w:p w14:paraId="1DC0EEB4" w14:textId="77777777" w:rsidR="00893FFD" w:rsidRPr="0034684E" w:rsidRDefault="00893FFD" w:rsidP="00893FFD">
      <w:pPr>
        <w:rPr>
          <w:sz w:val="24"/>
          <w:szCs w:val="24"/>
        </w:rPr>
      </w:pPr>
      <w:r w:rsidRPr="0034684E">
        <w:rPr>
          <w:sz w:val="24"/>
          <w:szCs w:val="24"/>
        </w:rPr>
        <w:t>The student’s education is of utmost importance to the SUNY Erie College Radiation Therapy Program. We will do everything in our power to ensure that you graduate on time. However, extenuating catastrophic circumstances may extend the program requirements beyond the expected graduation date.</w:t>
      </w:r>
    </w:p>
    <w:p w14:paraId="0D923FA4" w14:textId="77777777" w:rsidR="00893FFD" w:rsidRPr="0034684E" w:rsidRDefault="00893FFD" w:rsidP="00893FFD">
      <w:pPr>
        <w:rPr>
          <w:sz w:val="24"/>
          <w:szCs w:val="24"/>
        </w:rPr>
      </w:pPr>
      <w:r w:rsidRPr="0034684E">
        <w:rPr>
          <w:sz w:val="24"/>
          <w:szCs w:val="24"/>
        </w:rPr>
        <w:t>The Program will make all attempts to return to normal operating practice as soon as possible, keeping in mind the safety of the students and the community. Catastrophic event is defined as any event that could affect student learning and program operations and will be determined by the accrediting body JRCERT, College, State, or Federal Government.</w:t>
      </w:r>
    </w:p>
    <w:p w14:paraId="63D214B7" w14:textId="460F6AA3" w:rsidR="00E212B6" w:rsidRPr="0034684E" w:rsidRDefault="00E212B6" w:rsidP="00E212B6">
      <w:pPr>
        <w:pStyle w:val="NoSpacing"/>
        <w:rPr>
          <w:rStyle w:val="IntenseReference"/>
          <w:bCs w:val="0"/>
          <w:sz w:val="28"/>
          <w:szCs w:val="28"/>
        </w:rPr>
      </w:pPr>
      <w:r w:rsidRPr="0034684E">
        <w:rPr>
          <w:rStyle w:val="IntenseReference"/>
          <w:bCs w:val="0"/>
          <w:sz w:val="28"/>
          <w:szCs w:val="28"/>
        </w:rPr>
        <w:t>Trajecsys Documentation</w:t>
      </w:r>
    </w:p>
    <w:p w14:paraId="0D71AE97" w14:textId="77777777" w:rsidR="00E212B6" w:rsidRPr="0034684E" w:rsidRDefault="00E212B6" w:rsidP="00E212B6">
      <w:pPr>
        <w:pStyle w:val="NoSpacing"/>
        <w:rPr>
          <w:rFonts w:asciiTheme="minorHAnsi" w:hAnsiTheme="minorHAnsi" w:cstheme="minorHAnsi"/>
          <w:szCs w:val="24"/>
        </w:rPr>
      </w:pPr>
      <w:r w:rsidRPr="0034684E">
        <w:rPr>
          <w:rFonts w:asciiTheme="minorHAnsi" w:hAnsiTheme="minorHAnsi" w:cstheme="minorHAnsi"/>
          <w:szCs w:val="24"/>
        </w:rPr>
        <w:t xml:space="preserve">The Trajecsys Report System has been implemented into our Radiation Therapy Program for the purpose of clinical tracking.  The website can be found at </w:t>
      </w:r>
      <w:hyperlink r:id="rId27" w:history="1">
        <w:r w:rsidRPr="0034684E">
          <w:rPr>
            <w:rStyle w:val="Hyperlink"/>
            <w:rFonts w:asciiTheme="minorHAnsi" w:hAnsiTheme="minorHAnsi" w:cstheme="minorHAnsi"/>
            <w:szCs w:val="24"/>
          </w:rPr>
          <w:t>https://www.trajecsys.com</w:t>
        </w:r>
      </w:hyperlink>
      <w:r w:rsidRPr="0034684E">
        <w:rPr>
          <w:rFonts w:asciiTheme="minorHAnsi" w:hAnsiTheme="minorHAnsi" w:cstheme="minorHAnsi"/>
          <w:szCs w:val="24"/>
        </w:rPr>
        <w:t>.  This system is an electronic based program that contains the student’s competency forms, evaluation forms and attendance records to provide program officials with a method by which to regulate student attendance as they rotate through their various clinical and didactic assignments.</w:t>
      </w:r>
    </w:p>
    <w:p w14:paraId="5D437EDE" w14:textId="77777777" w:rsidR="00E212B6" w:rsidRPr="0034684E" w:rsidRDefault="00E212B6" w:rsidP="00E212B6">
      <w:pPr>
        <w:pStyle w:val="NoSpacing"/>
        <w:rPr>
          <w:rFonts w:asciiTheme="minorHAnsi" w:hAnsiTheme="minorHAnsi" w:cstheme="minorHAnsi"/>
          <w:b/>
          <w:szCs w:val="24"/>
        </w:rPr>
      </w:pPr>
    </w:p>
    <w:p w14:paraId="0166E457" w14:textId="77777777" w:rsidR="00E212B6" w:rsidRPr="0034684E" w:rsidRDefault="00E212B6" w:rsidP="00E212B6">
      <w:pPr>
        <w:pStyle w:val="NoSpacing"/>
        <w:rPr>
          <w:rFonts w:asciiTheme="minorHAnsi" w:hAnsiTheme="minorHAnsi" w:cstheme="minorHAnsi"/>
          <w:szCs w:val="24"/>
        </w:rPr>
      </w:pPr>
      <w:r w:rsidRPr="0034684E">
        <w:rPr>
          <w:rFonts w:asciiTheme="minorHAnsi" w:hAnsiTheme="minorHAnsi" w:cstheme="minorHAnsi"/>
          <w:szCs w:val="24"/>
        </w:rPr>
        <w:t xml:space="preserve">Each enrolled student will be required to pay a non-refundable one-time fee of </w:t>
      </w:r>
      <w:r w:rsidRPr="0034684E">
        <w:rPr>
          <w:rFonts w:asciiTheme="minorHAnsi" w:hAnsiTheme="minorHAnsi" w:cstheme="minorHAnsi"/>
          <w:b/>
          <w:bCs/>
          <w:szCs w:val="24"/>
        </w:rPr>
        <w:t>$150.00</w:t>
      </w:r>
      <w:r w:rsidRPr="0034684E">
        <w:rPr>
          <w:rFonts w:asciiTheme="minorHAnsi" w:hAnsiTheme="minorHAnsi" w:cstheme="minorHAnsi"/>
          <w:szCs w:val="24"/>
        </w:rPr>
        <w:t xml:space="preserve"> for usage of this system during the 24 months of the program.  Fees are subject to change without notice. Students have 30 days to complete payment following registration; if payment is not completed, access to the system will be denied.  Access denial for non-payment does not excuse students from completing clinical requirements and professional responsibility deductions for failure to meet a clinical deadline will apply.</w:t>
      </w:r>
    </w:p>
    <w:p w14:paraId="6352A157" w14:textId="77777777" w:rsidR="00E212B6" w:rsidRPr="0034684E" w:rsidRDefault="00E212B6" w:rsidP="00E212B6">
      <w:pPr>
        <w:pStyle w:val="NoSpacing"/>
        <w:rPr>
          <w:rFonts w:asciiTheme="minorHAnsi" w:hAnsiTheme="minorHAnsi" w:cstheme="minorHAnsi"/>
          <w:b/>
          <w:szCs w:val="24"/>
        </w:rPr>
      </w:pPr>
    </w:p>
    <w:p w14:paraId="7404683C" w14:textId="77777777" w:rsidR="00E212B6" w:rsidRPr="0034684E" w:rsidRDefault="00E212B6" w:rsidP="00E212B6">
      <w:pPr>
        <w:pStyle w:val="NoSpacing"/>
        <w:spacing w:after="240"/>
        <w:rPr>
          <w:rFonts w:asciiTheme="minorHAnsi" w:hAnsiTheme="minorHAnsi" w:cstheme="minorHAnsi"/>
          <w:b/>
          <w:szCs w:val="24"/>
          <w:u w:val="single"/>
        </w:rPr>
      </w:pPr>
      <w:r w:rsidRPr="0034684E">
        <w:rPr>
          <w:rStyle w:val="IntenseReference"/>
          <w:bCs w:val="0"/>
          <w:sz w:val="28"/>
          <w:szCs w:val="28"/>
        </w:rPr>
        <w:t>Time</w:t>
      </w:r>
    </w:p>
    <w:p w14:paraId="681FC519" w14:textId="77777777" w:rsidR="00E212B6" w:rsidRPr="0034684E" w:rsidRDefault="00E212B6" w:rsidP="00E212B6">
      <w:pPr>
        <w:pStyle w:val="NoSpacing"/>
        <w:rPr>
          <w:rFonts w:asciiTheme="minorHAnsi" w:hAnsiTheme="minorHAnsi" w:cstheme="minorHAnsi"/>
          <w:szCs w:val="24"/>
        </w:rPr>
      </w:pPr>
      <w:r w:rsidRPr="0034684E">
        <w:rPr>
          <w:rFonts w:asciiTheme="minorHAnsi" w:hAnsiTheme="minorHAnsi" w:cstheme="minorHAnsi"/>
          <w:szCs w:val="24"/>
        </w:rPr>
        <w:t xml:space="preserve">Students are required to document their attendance by clocking in and out on the TRAJECSYS.  </w:t>
      </w:r>
    </w:p>
    <w:p w14:paraId="25D9414D" w14:textId="77777777" w:rsidR="00E212B6" w:rsidRPr="0034684E" w:rsidRDefault="00E212B6" w:rsidP="00E212B6">
      <w:pPr>
        <w:pStyle w:val="NoSpacing"/>
        <w:rPr>
          <w:rFonts w:asciiTheme="minorHAnsi" w:hAnsiTheme="minorHAnsi" w:cstheme="minorHAnsi"/>
          <w:szCs w:val="24"/>
        </w:rPr>
      </w:pPr>
    </w:p>
    <w:p w14:paraId="1AAAEC0F" w14:textId="77777777" w:rsidR="00E212B6" w:rsidRPr="0034684E" w:rsidRDefault="00E212B6" w:rsidP="00E212B6">
      <w:pPr>
        <w:pStyle w:val="NoSpacing"/>
        <w:rPr>
          <w:rFonts w:asciiTheme="minorHAnsi" w:hAnsiTheme="minorHAnsi" w:cstheme="minorHAnsi"/>
          <w:szCs w:val="24"/>
        </w:rPr>
      </w:pPr>
      <w:r w:rsidRPr="0034684E">
        <w:rPr>
          <w:rFonts w:asciiTheme="minorHAnsi" w:hAnsiTheme="minorHAnsi" w:cstheme="minorHAnsi"/>
          <w:szCs w:val="24"/>
        </w:rPr>
        <w:t xml:space="preserve">A detailed description of the students’ attendance is available at any time by logging into the TRAJECSYS system.  The attendance log documents month, day, and year.  At graduation, a copy of the clock hours for each student is placed into the student’s permanent file located in the Program Director’s Office.  </w:t>
      </w:r>
    </w:p>
    <w:p w14:paraId="2A2EC10F" w14:textId="77777777" w:rsidR="00E212B6" w:rsidRPr="0034684E" w:rsidRDefault="00E212B6" w:rsidP="00E212B6">
      <w:pPr>
        <w:pStyle w:val="NoSpacing"/>
        <w:rPr>
          <w:rFonts w:asciiTheme="minorHAnsi" w:hAnsiTheme="minorHAnsi" w:cstheme="minorHAnsi"/>
          <w:szCs w:val="24"/>
        </w:rPr>
      </w:pPr>
    </w:p>
    <w:p w14:paraId="5EB12C79" w14:textId="77777777" w:rsidR="00E212B6" w:rsidRPr="0034684E" w:rsidRDefault="00E212B6" w:rsidP="00E212B6">
      <w:pPr>
        <w:pStyle w:val="NoSpacing"/>
        <w:rPr>
          <w:rFonts w:asciiTheme="minorHAnsi" w:hAnsiTheme="minorHAnsi" w:cstheme="minorHAnsi"/>
          <w:szCs w:val="24"/>
        </w:rPr>
      </w:pPr>
      <w:r w:rsidRPr="0034684E">
        <w:rPr>
          <w:rFonts w:asciiTheme="minorHAnsi" w:hAnsiTheme="minorHAnsi" w:cstheme="minorHAnsi"/>
          <w:szCs w:val="24"/>
        </w:rPr>
        <w:t>This is the start of your professional development and should be treated as reporting to a job.  Accurate evaluation and interpretation of student attendance can only be accomplished if students are methodical and precise in their clocking procedures.  For this reason, the following guidelines have been established and will be strictly enforced:</w:t>
      </w:r>
    </w:p>
    <w:p w14:paraId="4E03F77F" w14:textId="77777777" w:rsidR="00E212B6" w:rsidRPr="0034684E" w:rsidRDefault="00E212B6" w:rsidP="00E212B6">
      <w:pPr>
        <w:pStyle w:val="NoSpacing"/>
        <w:rPr>
          <w:rFonts w:asciiTheme="minorHAnsi" w:hAnsiTheme="minorHAnsi" w:cstheme="minorHAnsi"/>
          <w:szCs w:val="24"/>
        </w:rPr>
      </w:pPr>
    </w:p>
    <w:p w14:paraId="093A9F4D" w14:textId="77777777" w:rsidR="00E212B6" w:rsidRPr="0034684E" w:rsidRDefault="00E212B6" w:rsidP="00E212B6">
      <w:pPr>
        <w:pStyle w:val="NoSpacing"/>
        <w:numPr>
          <w:ilvl w:val="0"/>
          <w:numId w:val="5"/>
        </w:numPr>
        <w:rPr>
          <w:rFonts w:asciiTheme="minorHAnsi" w:hAnsiTheme="minorHAnsi" w:cstheme="minorHAnsi"/>
          <w:szCs w:val="24"/>
        </w:rPr>
      </w:pPr>
      <w:r w:rsidRPr="0034684E">
        <w:rPr>
          <w:rFonts w:asciiTheme="minorHAnsi" w:hAnsiTheme="minorHAnsi" w:cstheme="minorHAnsi"/>
          <w:szCs w:val="24"/>
        </w:rPr>
        <w:t xml:space="preserve">Upon reporting to the clinic for their assigned shift, students will clock-in on the </w:t>
      </w:r>
    </w:p>
    <w:p w14:paraId="28FE107C" w14:textId="77777777" w:rsidR="00E212B6" w:rsidRPr="0034684E" w:rsidRDefault="00E212B6" w:rsidP="00E212B6">
      <w:pPr>
        <w:pStyle w:val="NoSpacing"/>
        <w:ind w:left="720"/>
        <w:rPr>
          <w:rFonts w:asciiTheme="minorHAnsi" w:hAnsiTheme="minorHAnsi" w:cstheme="minorHAnsi"/>
          <w:szCs w:val="24"/>
        </w:rPr>
      </w:pPr>
      <w:r w:rsidRPr="0034684E">
        <w:rPr>
          <w:rFonts w:asciiTheme="minorHAnsi" w:hAnsiTheme="minorHAnsi" w:cstheme="minorHAnsi"/>
          <w:szCs w:val="24"/>
        </w:rPr>
        <w:lastRenderedPageBreak/>
        <w:t>TRAJECSYS system.  All student clocking transactions must take place using their personal smart phone or on a computer located within the assigned clinical sites which is verified through an “approved IP or GPS address”.  If the student uses their smart phone, GPS must be enabled so that the geographical location is recognized.  If GPS is not enabled on the smart phone, then the student is advised to log in from a PC.</w:t>
      </w:r>
    </w:p>
    <w:p w14:paraId="35CB31C6" w14:textId="77777777" w:rsidR="00E212B6" w:rsidRPr="0034684E" w:rsidRDefault="00E212B6" w:rsidP="00E212B6">
      <w:pPr>
        <w:pStyle w:val="NoSpacing"/>
        <w:ind w:left="720"/>
        <w:rPr>
          <w:rFonts w:asciiTheme="minorHAnsi" w:hAnsiTheme="minorHAnsi" w:cstheme="minorHAnsi"/>
          <w:szCs w:val="24"/>
        </w:rPr>
      </w:pPr>
    </w:p>
    <w:p w14:paraId="4F4152C5" w14:textId="77777777" w:rsidR="00E212B6" w:rsidRPr="0034684E" w:rsidRDefault="00E212B6" w:rsidP="00E212B6">
      <w:pPr>
        <w:pStyle w:val="NoSpacing"/>
        <w:ind w:left="720"/>
        <w:rPr>
          <w:rFonts w:asciiTheme="minorHAnsi" w:hAnsiTheme="minorHAnsi" w:cstheme="minorHAnsi"/>
          <w:strike/>
          <w:szCs w:val="24"/>
        </w:rPr>
      </w:pPr>
      <w:r w:rsidRPr="0034684E">
        <w:rPr>
          <w:rFonts w:asciiTheme="minorHAnsi" w:hAnsiTheme="minorHAnsi" w:cstheme="minorHAnsi"/>
          <w:szCs w:val="24"/>
        </w:rPr>
        <w:t xml:space="preserve">Each student must clock in and out with their own username and password.  Students are not permitted to clock in and out for each other.  Students are issued ID usernames and passwords for clocking procedures.  Any student found guilty of clocking in or out for another student, or having anyone else do so for them, will be considered to have plagiarized and will be subject to disciplinary action or program dismissal.  </w:t>
      </w:r>
    </w:p>
    <w:p w14:paraId="1811213E" w14:textId="77777777" w:rsidR="00E212B6" w:rsidRPr="0034684E" w:rsidRDefault="00E212B6" w:rsidP="00E212B6">
      <w:pPr>
        <w:pStyle w:val="NoSpacing"/>
        <w:ind w:left="720"/>
        <w:rPr>
          <w:rFonts w:asciiTheme="minorHAnsi" w:hAnsiTheme="minorHAnsi" w:cstheme="minorHAnsi"/>
          <w:szCs w:val="24"/>
        </w:rPr>
      </w:pPr>
    </w:p>
    <w:p w14:paraId="6434FA8C" w14:textId="77777777" w:rsidR="00E212B6" w:rsidRPr="0034684E" w:rsidRDefault="00E212B6" w:rsidP="00E212B6">
      <w:pPr>
        <w:pStyle w:val="ListParagraph"/>
        <w:numPr>
          <w:ilvl w:val="0"/>
          <w:numId w:val="5"/>
        </w:numPr>
        <w:rPr>
          <w:rFonts w:cstheme="minorHAnsi"/>
          <w:sz w:val="24"/>
          <w:szCs w:val="24"/>
        </w:rPr>
      </w:pPr>
      <w:r w:rsidRPr="0034684E">
        <w:rPr>
          <w:rFonts w:cstheme="minorHAnsi"/>
          <w:sz w:val="24"/>
          <w:szCs w:val="24"/>
        </w:rPr>
        <w:t>Students that fail to clock in will be counted absent until they manually enter a time exception for any missed time entries.  The student is responsible for manually entering the missed arrival or departure time.  Additionally, the student is responsible for asking their clinical supervisor to approve the manual entry.</w:t>
      </w:r>
    </w:p>
    <w:p w14:paraId="5F7CC172" w14:textId="77777777" w:rsidR="00E212B6" w:rsidRPr="0034684E" w:rsidRDefault="00E212B6" w:rsidP="00E212B6">
      <w:pPr>
        <w:pStyle w:val="ListParagraph"/>
        <w:numPr>
          <w:ilvl w:val="0"/>
          <w:numId w:val="5"/>
        </w:numPr>
        <w:rPr>
          <w:rFonts w:cstheme="minorHAnsi"/>
          <w:sz w:val="24"/>
          <w:szCs w:val="24"/>
        </w:rPr>
      </w:pPr>
      <w:r w:rsidRPr="0034684E">
        <w:rPr>
          <w:rFonts w:cstheme="minorHAnsi"/>
          <w:sz w:val="24"/>
          <w:szCs w:val="24"/>
        </w:rPr>
        <w:t>Upon leaving the clinical site after their assigned shift, students will clock out on the TRAJECSYS system.</w:t>
      </w:r>
    </w:p>
    <w:p w14:paraId="50162487" w14:textId="77777777" w:rsidR="00E212B6" w:rsidRPr="0034684E" w:rsidRDefault="00E212B6" w:rsidP="00E212B6">
      <w:pPr>
        <w:pStyle w:val="ListParagraph"/>
        <w:numPr>
          <w:ilvl w:val="0"/>
          <w:numId w:val="5"/>
        </w:numPr>
        <w:rPr>
          <w:rFonts w:cstheme="minorHAnsi"/>
          <w:b/>
          <w:sz w:val="24"/>
          <w:szCs w:val="24"/>
        </w:rPr>
      </w:pPr>
      <w:bookmarkStart w:id="30" w:name="Clockings"/>
      <w:bookmarkEnd w:id="30"/>
      <w:r w:rsidRPr="0034684E">
        <w:rPr>
          <w:rFonts w:cstheme="minorHAnsi"/>
          <w:sz w:val="24"/>
          <w:szCs w:val="24"/>
        </w:rPr>
        <w:t>If a student consistently fails to properly utilize the time clock system this will influence their clinical grade as stated on the syllabus.  Further disregard will result in disciplinary action.</w:t>
      </w:r>
    </w:p>
    <w:p w14:paraId="7C844161" w14:textId="77777777" w:rsidR="00E212B6" w:rsidRPr="0034684E" w:rsidRDefault="00E212B6" w:rsidP="00E212B6">
      <w:pPr>
        <w:pStyle w:val="NoSpacing"/>
        <w:rPr>
          <w:rFonts w:asciiTheme="minorHAnsi" w:hAnsiTheme="minorHAnsi" w:cstheme="minorHAnsi"/>
          <w:szCs w:val="24"/>
        </w:rPr>
      </w:pPr>
      <w:r w:rsidRPr="0034684E">
        <w:rPr>
          <w:rFonts w:asciiTheme="minorHAnsi" w:hAnsiTheme="minorHAnsi" w:cstheme="minorHAnsi"/>
          <w:szCs w:val="24"/>
        </w:rPr>
        <w:t>Students are instructed to remind the supervising therapist to approve time clocking and time exceptions.  An automated e-mail reminder will be sent from Trajecsys to the clinical supervisor at that facility reminding them after 3 days that there are outstanding clocking’s to be reviewed.</w:t>
      </w:r>
    </w:p>
    <w:p w14:paraId="78CD2D7B" w14:textId="77777777" w:rsidR="00E212B6" w:rsidRPr="0034684E" w:rsidRDefault="00E212B6" w:rsidP="00E212B6">
      <w:pPr>
        <w:pStyle w:val="NoSpacing"/>
        <w:rPr>
          <w:rFonts w:asciiTheme="minorHAnsi" w:hAnsiTheme="minorHAnsi" w:cstheme="minorHAnsi"/>
          <w:b/>
          <w:szCs w:val="24"/>
        </w:rPr>
      </w:pPr>
      <w:r w:rsidRPr="0034684E">
        <w:rPr>
          <w:rFonts w:asciiTheme="minorHAnsi" w:hAnsiTheme="minorHAnsi" w:cstheme="minorHAnsi"/>
          <w:b/>
          <w:szCs w:val="24"/>
        </w:rPr>
        <w:t>Any error or correction (time exception) to the attendance report must also be approved by the individual’s involved before submitting through Trajecsys.</w:t>
      </w:r>
    </w:p>
    <w:p w14:paraId="7256C2A3" w14:textId="77777777" w:rsidR="00E212B6" w:rsidRPr="0034684E" w:rsidRDefault="00E212B6" w:rsidP="00E212B6">
      <w:pPr>
        <w:pStyle w:val="NoSpacing"/>
        <w:rPr>
          <w:rFonts w:asciiTheme="minorHAnsi" w:hAnsiTheme="minorHAnsi" w:cstheme="minorHAnsi"/>
          <w:b/>
          <w:sz w:val="16"/>
          <w:szCs w:val="16"/>
        </w:rPr>
      </w:pPr>
    </w:p>
    <w:p w14:paraId="0575EA45" w14:textId="77777777" w:rsidR="00E212B6" w:rsidRPr="0034684E" w:rsidRDefault="00E212B6" w:rsidP="00E212B6">
      <w:pPr>
        <w:pStyle w:val="NoSpacing"/>
        <w:rPr>
          <w:rFonts w:asciiTheme="minorHAnsi" w:hAnsiTheme="minorHAnsi" w:cstheme="minorHAnsi"/>
          <w:szCs w:val="24"/>
        </w:rPr>
      </w:pPr>
    </w:p>
    <w:p w14:paraId="17A900B5" w14:textId="6614D47D" w:rsidR="00E212B6" w:rsidRPr="0034684E" w:rsidRDefault="00E212B6" w:rsidP="00E212B6">
      <w:pPr>
        <w:pStyle w:val="NoSpacing"/>
        <w:rPr>
          <w:rStyle w:val="IntenseReference"/>
          <w:bCs w:val="0"/>
          <w:sz w:val="28"/>
          <w:szCs w:val="28"/>
        </w:rPr>
      </w:pPr>
      <w:r w:rsidRPr="0034684E">
        <w:rPr>
          <w:rStyle w:val="IntenseReference"/>
          <w:bCs w:val="0"/>
          <w:sz w:val="28"/>
          <w:szCs w:val="28"/>
        </w:rPr>
        <w:t>C</w:t>
      </w:r>
      <w:bookmarkStart w:id="31" w:name="_Hlk125457586"/>
      <w:r w:rsidRPr="0034684E">
        <w:rPr>
          <w:rStyle w:val="IntenseReference"/>
          <w:bCs w:val="0"/>
          <w:sz w:val="28"/>
          <w:szCs w:val="28"/>
        </w:rPr>
        <w:t>lin</w:t>
      </w:r>
      <w:bookmarkEnd w:id="31"/>
      <w:r w:rsidRPr="0034684E">
        <w:rPr>
          <w:rStyle w:val="IntenseReference"/>
          <w:bCs w:val="0"/>
          <w:sz w:val="28"/>
          <w:szCs w:val="28"/>
        </w:rPr>
        <w:t xml:space="preserve">ical Evaluation and Attendance </w:t>
      </w:r>
    </w:p>
    <w:p w14:paraId="498CD69A" w14:textId="77777777" w:rsidR="00E212B6" w:rsidRPr="0034684E" w:rsidRDefault="00E212B6" w:rsidP="00E212B6">
      <w:pPr>
        <w:pStyle w:val="NoSpacing"/>
        <w:numPr>
          <w:ilvl w:val="0"/>
          <w:numId w:val="15"/>
        </w:numPr>
        <w:rPr>
          <w:rFonts w:asciiTheme="minorHAnsi" w:hAnsiTheme="minorHAnsi" w:cstheme="minorHAnsi"/>
          <w:szCs w:val="24"/>
        </w:rPr>
      </w:pPr>
      <w:r w:rsidRPr="0034684E">
        <w:rPr>
          <w:rFonts w:asciiTheme="minorHAnsi" w:hAnsiTheme="minorHAnsi" w:cstheme="minorHAnsi"/>
          <w:szCs w:val="24"/>
        </w:rPr>
        <w:t>Submission of the clinical evaluations is the student’s responsibility.  It is to be completed within Trajecsys by the therapist on or before the last day of that rotation.  Students have access through the reporting mechanism in Trajecsys to see if their evaluations have been submitted. Students will need to sign off in the “Comment” section of the evaluation in a timely manner.</w:t>
      </w:r>
    </w:p>
    <w:p w14:paraId="3B11AA49" w14:textId="77777777" w:rsidR="00E212B6" w:rsidRPr="0034684E" w:rsidRDefault="00E212B6" w:rsidP="00E212B6">
      <w:pPr>
        <w:pStyle w:val="NoSpacing"/>
        <w:numPr>
          <w:ilvl w:val="0"/>
          <w:numId w:val="15"/>
        </w:numPr>
        <w:rPr>
          <w:rFonts w:asciiTheme="minorHAnsi" w:hAnsiTheme="minorHAnsi" w:cstheme="minorHAnsi"/>
          <w:szCs w:val="24"/>
        </w:rPr>
      </w:pPr>
      <w:r w:rsidRPr="0034684E">
        <w:rPr>
          <w:rFonts w:asciiTheme="minorHAnsi" w:hAnsiTheme="minorHAnsi" w:cstheme="minorHAnsi"/>
          <w:szCs w:val="24"/>
        </w:rPr>
        <w:t>Students may also add their comments to the evaluation at that point.</w:t>
      </w:r>
    </w:p>
    <w:p w14:paraId="2FBE9247" w14:textId="77777777" w:rsidR="00E212B6" w:rsidRPr="0034684E" w:rsidRDefault="00E212B6" w:rsidP="00E212B6">
      <w:pPr>
        <w:pStyle w:val="NoSpacing"/>
        <w:numPr>
          <w:ilvl w:val="0"/>
          <w:numId w:val="15"/>
        </w:numPr>
        <w:jc w:val="both"/>
        <w:rPr>
          <w:rFonts w:asciiTheme="minorHAnsi" w:hAnsiTheme="minorHAnsi" w:cstheme="minorHAnsi"/>
          <w:szCs w:val="24"/>
        </w:rPr>
      </w:pPr>
      <w:r w:rsidRPr="0034684E">
        <w:rPr>
          <w:rFonts w:asciiTheme="minorHAnsi" w:hAnsiTheme="minorHAnsi" w:cstheme="minorHAnsi"/>
          <w:szCs w:val="24"/>
        </w:rPr>
        <w:t>The responsibility for the completion and approval of the clinical evaluations and attendance reports is the STUDENT’s.</w:t>
      </w:r>
    </w:p>
    <w:p w14:paraId="3CFE8CE1" w14:textId="77777777" w:rsidR="00E212B6" w:rsidRPr="0034684E" w:rsidRDefault="00E212B6" w:rsidP="00E212B6">
      <w:pPr>
        <w:pStyle w:val="NoSpacing"/>
        <w:numPr>
          <w:ilvl w:val="0"/>
          <w:numId w:val="15"/>
        </w:numPr>
        <w:rPr>
          <w:rFonts w:asciiTheme="minorHAnsi" w:hAnsiTheme="minorHAnsi" w:cstheme="minorHAnsi"/>
          <w:szCs w:val="24"/>
        </w:rPr>
      </w:pPr>
      <w:r w:rsidRPr="0034684E">
        <w:rPr>
          <w:rFonts w:asciiTheme="minorHAnsi" w:hAnsiTheme="minorHAnsi" w:cstheme="minorHAnsi"/>
          <w:szCs w:val="24"/>
        </w:rPr>
        <w:t>Attendance reports serve as the report of the student’s attendance in the clinic</w:t>
      </w:r>
    </w:p>
    <w:p w14:paraId="0C6F5A79" w14:textId="77777777" w:rsidR="00E212B6" w:rsidRPr="0034684E" w:rsidRDefault="00E212B6" w:rsidP="00E212B6">
      <w:pPr>
        <w:pStyle w:val="NoSpacing"/>
        <w:numPr>
          <w:ilvl w:val="0"/>
          <w:numId w:val="15"/>
        </w:numPr>
        <w:rPr>
          <w:rFonts w:asciiTheme="minorHAnsi" w:hAnsiTheme="minorHAnsi" w:cstheme="minorHAnsi"/>
          <w:szCs w:val="24"/>
        </w:rPr>
      </w:pPr>
      <w:r w:rsidRPr="0034684E">
        <w:rPr>
          <w:rFonts w:asciiTheme="minorHAnsi" w:hAnsiTheme="minorHAnsi" w:cstheme="minorHAnsi"/>
          <w:szCs w:val="24"/>
        </w:rPr>
        <w:t>Attendance is ascertained by a careful review of the attendance reports SUBMITTED (students are reminded of the strict attendance policy for clinical hours)</w:t>
      </w:r>
    </w:p>
    <w:p w14:paraId="080BEEB5" w14:textId="77777777" w:rsidR="009B1B1A" w:rsidRPr="0034684E" w:rsidRDefault="009B1B1A" w:rsidP="009B1B1A">
      <w:pPr>
        <w:pStyle w:val="NoSpacing"/>
        <w:rPr>
          <w:rFonts w:asciiTheme="minorHAnsi" w:hAnsiTheme="minorHAnsi" w:cstheme="minorHAnsi"/>
          <w:szCs w:val="24"/>
        </w:rPr>
      </w:pPr>
    </w:p>
    <w:p w14:paraId="4CD14D6D" w14:textId="4BBF9971" w:rsidR="009B1B1A" w:rsidRPr="0034684E" w:rsidRDefault="00FD6482" w:rsidP="009B1B1A">
      <w:pPr>
        <w:pStyle w:val="NoSpacing"/>
        <w:spacing w:after="240"/>
        <w:rPr>
          <w:rFonts w:asciiTheme="minorHAnsi" w:hAnsiTheme="minorHAnsi" w:cstheme="minorHAnsi"/>
          <w:b/>
          <w:szCs w:val="24"/>
          <w:u w:val="single"/>
        </w:rPr>
      </w:pPr>
      <w:r w:rsidRPr="0034684E">
        <w:rPr>
          <w:rStyle w:val="IntenseReference"/>
          <w:bCs w:val="0"/>
          <w:sz w:val="28"/>
          <w:szCs w:val="28"/>
        </w:rPr>
        <w:lastRenderedPageBreak/>
        <w:t xml:space="preserve">Competency Requirements </w:t>
      </w:r>
      <w:r w:rsidR="00522E7F" w:rsidRPr="0034684E">
        <w:rPr>
          <w:rStyle w:val="IntenseReference"/>
          <w:bCs w:val="0"/>
          <w:sz w:val="28"/>
          <w:szCs w:val="28"/>
        </w:rPr>
        <w:t>(**part ii of handbook)</w:t>
      </w:r>
    </w:p>
    <w:p w14:paraId="149426DE" w14:textId="77777777" w:rsidR="009B1B1A" w:rsidRPr="0034684E" w:rsidRDefault="009B1B1A" w:rsidP="009B1B1A">
      <w:pPr>
        <w:pStyle w:val="NoSpacing"/>
        <w:rPr>
          <w:rFonts w:asciiTheme="minorHAnsi" w:hAnsiTheme="minorHAnsi" w:cstheme="minorHAnsi"/>
          <w:szCs w:val="24"/>
        </w:rPr>
      </w:pPr>
      <w:r w:rsidRPr="0034684E">
        <w:rPr>
          <w:rFonts w:asciiTheme="minorHAnsi" w:hAnsiTheme="minorHAnsi" w:cstheme="minorHAnsi"/>
          <w:szCs w:val="24"/>
        </w:rPr>
        <w:t xml:space="preserve">There are clinical </w:t>
      </w:r>
      <w:r w:rsidRPr="0034684E">
        <w:rPr>
          <w:rFonts w:asciiTheme="minorHAnsi" w:hAnsiTheme="minorHAnsi" w:cstheme="minorHAnsi"/>
          <w:b/>
          <w:szCs w:val="24"/>
        </w:rPr>
        <w:t>core</w:t>
      </w:r>
      <w:r w:rsidRPr="0034684E">
        <w:rPr>
          <w:rFonts w:asciiTheme="minorHAnsi" w:hAnsiTheme="minorHAnsi" w:cstheme="minorHAnsi"/>
          <w:szCs w:val="24"/>
        </w:rPr>
        <w:t xml:space="preserve"> competencies that all radiation therapy students must demonstrate to establish eligibility for ARRT Certification. These competency requirements were last updated in January 2021 (effective January 2022) and are in addition to successful completion from an educational program accredited by ARRT. </w:t>
      </w:r>
    </w:p>
    <w:p w14:paraId="12A3C514" w14:textId="77777777" w:rsidR="009B1B1A" w:rsidRPr="0034684E" w:rsidRDefault="009B1B1A" w:rsidP="009B1B1A">
      <w:pPr>
        <w:pStyle w:val="NoSpacing"/>
        <w:rPr>
          <w:rFonts w:asciiTheme="minorHAnsi" w:hAnsiTheme="minorHAnsi" w:cstheme="minorHAnsi"/>
          <w:szCs w:val="24"/>
        </w:rPr>
      </w:pPr>
      <w:r w:rsidRPr="0034684E">
        <w:rPr>
          <w:rFonts w:asciiTheme="minorHAnsi" w:hAnsiTheme="minorHAnsi" w:cstheme="minorHAnsi"/>
          <w:szCs w:val="24"/>
        </w:rPr>
        <w:t xml:space="preserve">The requirements listed are the programs </w:t>
      </w:r>
      <w:r w:rsidRPr="0034684E">
        <w:rPr>
          <w:rFonts w:asciiTheme="minorHAnsi" w:hAnsiTheme="minorHAnsi" w:cstheme="minorHAnsi"/>
          <w:szCs w:val="24"/>
          <w:u w:val="single"/>
        </w:rPr>
        <w:t>minimum</w:t>
      </w:r>
      <w:r w:rsidRPr="0034684E">
        <w:rPr>
          <w:rFonts w:asciiTheme="minorHAnsi" w:hAnsiTheme="minorHAnsi" w:cstheme="minorHAnsi"/>
          <w:szCs w:val="24"/>
        </w:rPr>
        <w:t xml:space="preserve"> core clinical competencies necessary to establish eligibility for participation in the ARRT Radiation Therapy Examination.  The ARRT encourages education and experience beyond these core requirements.</w:t>
      </w:r>
    </w:p>
    <w:p w14:paraId="2FCC4D1C" w14:textId="4B5AAB1A" w:rsidR="009B1B1A" w:rsidRPr="0034684E" w:rsidRDefault="009B1B1A" w:rsidP="009B1B1A">
      <w:pPr>
        <w:pStyle w:val="NoSpacing"/>
        <w:rPr>
          <w:rFonts w:asciiTheme="minorHAnsi" w:hAnsiTheme="minorHAnsi" w:cstheme="minorHAnsi"/>
          <w:szCs w:val="24"/>
        </w:rPr>
      </w:pPr>
      <w:r w:rsidRPr="0034684E">
        <w:rPr>
          <w:rFonts w:asciiTheme="minorHAnsi" w:hAnsiTheme="minorHAnsi" w:cstheme="minorHAnsi"/>
          <w:szCs w:val="24"/>
        </w:rPr>
        <w:t xml:space="preserve">Students must demonstrate competency in </w:t>
      </w:r>
      <w:r w:rsidR="0095256F" w:rsidRPr="0034684E">
        <w:rPr>
          <w:rFonts w:asciiTheme="minorHAnsi" w:hAnsiTheme="minorHAnsi" w:cstheme="minorHAnsi"/>
          <w:szCs w:val="24"/>
        </w:rPr>
        <w:t>all</w:t>
      </w:r>
      <w:r w:rsidRPr="0034684E">
        <w:rPr>
          <w:rFonts w:asciiTheme="minorHAnsi" w:hAnsiTheme="minorHAnsi" w:cstheme="minorHAnsi"/>
          <w:szCs w:val="24"/>
        </w:rPr>
        <w:t xml:space="preserve"> the procedures. Sixteen ARRT mandatory </w:t>
      </w:r>
      <w:r w:rsidRPr="0034684E">
        <w:rPr>
          <w:rFonts w:asciiTheme="minorHAnsi" w:hAnsiTheme="minorHAnsi" w:cstheme="minorHAnsi"/>
          <w:i/>
          <w:szCs w:val="24"/>
        </w:rPr>
        <w:t>Treatment Procedures</w:t>
      </w:r>
      <w:r w:rsidRPr="0034684E">
        <w:rPr>
          <w:rFonts w:asciiTheme="minorHAnsi" w:hAnsiTheme="minorHAnsi" w:cstheme="minorHAnsi"/>
          <w:szCs w:val="24"/>
        </w:rPr>
        <w:t xml:space="preserve"> must be demonstrated on patients.  The remaining </w:t>
      </w:r>
      <w:r w:rsidRPr="0034684E">
        <w:rPr>
          <w:rFonts w:asciiTheme="minorHAnsi" w:hAnsiTheme="minorHAnsi" w:cstheme="minorHAnsi"/>
          <w:i/>
          <w:szCs w:val="24"/>
        </w:rPr>
        <w:t>Treatment Procedure</w:t>
      </w:r>
      <w:r w:rsidRPr="0034684E">
        <w:rPr>
          <w:rFonts w:asciiTheme="minorHAnsi" w:hAnsiTheme="minorHAnsi" w:cstheme="minorHAnsi"/>
          <w:szCs w:val="24"/>
        </w:rPr>
        <w:t xml:space="preserve"> (skin primary) is recommended and may be demonstrated on patients or in a clinical lab environment.</w:t>
      </w:r>
    </w:p>
    <w:p w14:paraId="4BB6F187" w14:textId="77777777" w:rsidR="009B1B1A" w:rsidRPr="0034684E" w:rsidRDefault="009B1B1A" w:rsidP="009B1B1A">
      <w:pPr>
        <w:pStyle w:val="NoSpacing"/>
        <w:rPr>
          <w:rFonts w:asciiTheme="minorHAnsi" w:hAnsiTheme="minorHAnsi" w:cstheme="minorHAnsi"/>
          <w:szCs w:val="24"/>
        </w:rPr>
      </w:pPr>
    </w:p>
    <w:p w14:paraId="445CB763" w14:textId="77777777" w:rsidR="009B1B1A" w:rsidRPr="0034684E" w:rsidRDefault="009B1B1A" w:rsidP="009B1B1A">
      <w:pPr>
        <w:pStyle w:val="NoSpacing"/>
        <w:rPr>
          <w:rFonts w:asciiTheme="minorHAnsi" w:hAnsiTheme="minorHAnsi" w:cstheme="minorHAnsi"/>
          <w:szCs w:val="24"/>
        </w:rPr>
      </w:pPr>
      <w:r w:rsidRPr="0034684E">
        <w:rPr>
          <w:rFonts w:asciiTheme="minorHAnsi" w:hAnsiTheme="minorHAnsi" w:cstheme="minorHAnsi"/>
          <w:szCs w:val="24"/>
        </w:rPr>
        <w:t xml:space="preserve">Students must also </w:t>
      </w:r>
      <w:r w:rsidRPr="0034684E">
        <w:rPr>
          <w:rFonts w:asciiTheme="minorHAnsi" w:hAnsiTheme="minorHAnsi" w:cstheme="minorHAnsi"/>
          <w:b/>
          <w:szCs w:val="24"/>
        </w:rPr>
        <w:t>participate</w:t>
      </w:r>
      <w:r w:rsidRPr="0034684E">
        <w:rPr>
          <w:rFonts w:asciiTheme="minorHAnsi" w:hAnsiTheme="minorHAnsi" w:cstheme="minorHAnsi"/>
          <w:szCs w:val="24"/>
        </w:rPr>
        <w:t xml:space="preserve"> in the following procedures:</w:t>
      </w:r>
    </w:p>
    <w:p w14:paraId="33F427A8" w14:textId="77777777" w:rsidR="009B1B1A" w:rsidRPr="0034684E" w:rsidRDefault="009B1B1A" w:rsidP="009B1B1A">
      <w:pPr>
        <w:pStyle w:val="NoSpacing"/>
        <w:numPr>
          <w:ilvl w:val="0"/>
          <w:numId w:val="13"/>
        </w:numPr>
        <w:rPr>
          <w:rFonts w:asciiTheme="minorHAnsi" w:hAnsiTheme="minorHAnsi" w:cstheme="minorHAnsi"/>
          <w:szCs w:val="24"/>
        </w:rPr>
      </w:pPr>
      <w:r w:rsidRPr="0034684E">
        <w:rPr>
          <w:rFonts w:asciiTheme="minorHAnsi" w:hAnsiTheme="minorHAnsi" w:cstheme="minorHAnsi"/>
          <w:szCs w:val="24"/>
        </w:rPr>
        <w:t>Total Body Irradiation (TBI)</w:t>
      </w:r>
    </w:p>
    <w:p w14:paraId="38A237F1" w14:textId="77777777" w:rsidR="009B1B1A" w:rsidRPr="0034684E" w:rsidRDefault="009B1B1A" w:rsidP="009B1B1A">
      <w:pPr>
        <w:pStyle w:val="NoSpacing"/>
        <w:numPr>
          <w:ilvl w:val="0"/>
          <w:numId w:val="13"/>
        </w:numPr>
        <w:rPr>
          <w:rFonts w:asciiTheme="minorHAnsi" w:hAnsiTheme="minorHAnsi" w:cstheme="minorHAnsi"/>
          <w:szCs w:val="24"/>
        </w:rPr>
      </w:pPr>
      <w:r w:rsidRPr="0034684E">
        <w:rPr>
          <w:rFonts w:asciiTheme="minorHAnsi" w:hAnsiTheme="minorHAnsi" w:cstheme="minorHAnsi"/>
          <w:szCs w:val="24"/>
        </w:rPr>
        <w:t xml:space="preserve">Craniospinal </w:t>
      </w:r>
    </w:p>
    <w:p w14:paraId="4248DF35" w14:textId="77777777" w:rsidR="009B1B1A" w:rsidRPr="0034684E" w:rsidRDefault="009B1B1A" w:rsidP="009B1B1A">
      <w:pPr>
        <w:pStyle w:val="NoSpacing"/>
        <w:numPr>
          <w:ilvl w:val="0"/>
          <w:numId w:val="13"/>
        </w:numPr>
        <w:rPr>
          <w:rFonts w:asciiTheme="minorHAnsi" w:hAnsiTheme="minorHAnsi" w:cstheme="minorHAnsi"/>
          <w:szCs w:val="24"/>
        </w:rPr>
      </w:pPr>
      <w:r w:rsidRPr="0034684E">
        <w:rPr>
          <w:rFonts w:asciiTheme="minorHAnsi" w:hAnsiTheme="minorHAnsi" w:cstheme="minorHAnsi"/>
          <w:szCs w:val="24"/>
        </w:rPr>
        <w:t>Brachytherapy</w:t>
      </w:r>
    </w:p>
    <w:p w14:paraId="00A7D91D" w14:textId="77777777" w:rsidR="009B1B1A" w:rsidRPr="0034684E" w:rsidRDefault="009B1B1A" w:rsidP="009B1B1A">
      <w:pPr>
        <w:pStyle w:val="NoSpacing"/>
        <w:numPr>
          <w:ilvl w:val="0"/>
          <w:numId w:val="13"/>
        </w:numPr>
        <w:rPr>
          <w:rFonts w:asciiTheme="minorHAnsi" w:hAnsiTheme="minorHAnsi" w:cstheme="minorHAnsi"/>
          <w:szCs w:val="24"/>
        </w:rPr>
      </w:pPr>
      <w:r w:rsidRPr="0034684E">
        <w:rPr>
          <w:rFonts w:asciiTheme="minorHAnsi" w:hAnsiTheme="minorHAnsi" w:cstheme="minorHAnsi"/>
          <w:szCs w:val="24"/>
        </w:rPr>
        <w:t>SBRT/SRS treatment</w:t>
      </w:r>
    </w:p>
    <w:p w14:paraId="4240CD61" w14:textId="77777777" w:rsidR="009B1B1A" w:rsidRPr="0034684E" w:rsidRDefault="009B1B1A" w:rsidP="009B1B1A">
      <w:pPr>
        <w:pStyle w:val="NoSpacing"/>
        <w:numPr>
          <w:ilvl w:val="0"/>
          <w:numId w:val="13"/>
        </w:numPr>
        <w:rPr>
          <w:rFonts w:asciiTheme="minorHAnsi" w:hAnsiTheme="minorHAnsi" w:cstheme="minorHAnsi"/>
          <w:szCs w:val="24"/>
        </w:rPr>
      </w:pPr>
      <w:r w:rsidRPr="0034684E">
        <w:rPr>
          <w:rFonts w:asciiTheme="minorHAnsi" w:hAnsiTheme="minorHAnsi" w:cstheme="minorHAnsi"/>
          <w:szCs w:val="24"/>
        </w:rPr>
        <w:t>Special Treatment Simulation Procedure (e.g., 4D CT, SBRT, Gating, or Brachytherapy)</w:t>
      </w:r>
    </w:p>
    <w:p w14:paraId="4B13E3A5" w14:textId="14593E48" w:rsidR="009B1B1A" w:rsidRPr="0034684E" w:rsidRDefault="009B1B1A" w:rsidP="009B1B1A">
      <w:pPr>
        <w:pStyle w:val="NoSpacing"/>
        <w:numPr>
          <w:ilvl w:val="0"/>
          <w:numId w:val="13"/>
        </w:numPr>
        <w:rPr>
          <w:rFonts w:asciiTheme="minorHAnsi" w:hAnsiTheme="minorHAnsi" w:cstheme="minorHAnsi"/>
          <w:szCs w:val="24"/>
        </w:rPr>
      </w:pPr>
      <w:r w:rsidRPr="0034684E">
        <w:rPr>
          <w:rFonts w:asciiTheme="minorHAnsi" w:hAnsiTheme="minorHAnsi" w:cstheme="minorHAnsi"/>
          <w:szCs w:val="24"/>
        </w:rPr>
        <w:t xml:space="preserve">Custom Block Process (Photon or </w:t>
      </w:r>
      <w:r w:rsidR="00441B6B" w:rsidRPr="0034684E">
        <w:rPr>
          <w:rFonts w:asciiTheme="minorHAnsi" w:hAnsiTheme="minorHAnsi" w:cstheme="minorHAnsi"/>
          <w:szCs w:val="24"/>
        </w:rPr>
        <w:t>Electron) *</w:t>
      </w:r>
      <w:r w:rsidRPr="0034684E">
        <w:rPr>
          <w:rFonts w:asciiTheme="minorHAnsi" w:hAnsiTheme="minorHAnsi" w:cstheme="minorHAnsi"/>
          <w:szCs w:val="24"/>
        </w:rPr>
        <w:t xml:space="preserve"> -*may or may not include actual block fabrication (e.g., third party outsourcing)</w:t>
      </w:r>
    </w:p>
    <w:p w14:paraId="55111B57" w14:textId="77777777" w:rsidR="009B1B1A" w:rsidRPr="0034684E" w:rsidRDefault="009B1B1A" w:rsidP="009B1B1A">
      <w:pPr>
        <w:pStyle w:val="NoSpacing"/>
        <w:rPr>
          <w:rFonts w:asciiTheme="minorHAnsi" w:hAnsiTheme="minorHAnsi" w:cstheme="minorHAnsi"/>
          <w:szCs w:val="24"/>
        </w:rPr>
      </w:pPr>
    </w:p>
    <w:p w14:paraId="0C52AFC0" w14:textId="1B722E25" w:rsidR="009B1B1A" w:rsidRPr="0034684E" w:rsidRDefault="0095256F" w:rsidP="009B1B1A">
      <w:pPr>
        <w:pStyle w:val="NoSpacing"/>
        <w:rPr>
          <w:rFonts w:asciiTheme="minorHAnsi" w:hAnsiTheme="minorHAnsi" w:cstheme="minorHAnsi"/>
          <w:szCs w:val="24"/>
        </w:rPr>
      </w:pPr>
      <w:r w:rsidRPr="0034684E">
        <w:rPr>
          <w:rFonts w:asciiTheme="minorHAnsi" w:hAnsiTheme="minorHAnsi" w:cstheme="minorHAnsi"/>
          <w:szCs w:val="24"/>
        </w:rPr>
        <w:t>All</w:t>
      </w:r>
      <w:r w:rsidR="009B1B1A" w:rsidRPr="0034684E">
        <w:rPr>
          <w:rFonts w:asciiTheme="minorHAnsi" w:hAnsiTheme="minorHAnsi" w:cstheme="minorHAnsi"/>
          <w:szCs w:val="24"/>
        </w:rPr>
        <w:t xml:space="preserve"> the six ARRT </w:t>
      </w:r>
      <w:r w:rsidR="009B1B1A" w:rsidRPr="0034684E">
        <w:rPr>
          <w:rFonts w:asciiTheme="minorHAnsi" w:hAnsiTheme="minorHAnsi" w:cstheme="minorHAnsi"/>
          <w:i/>
          <w:szCs w:val="24"/>
        </w:rPr>
        <w:t>Simulation Procedures</w:t>
      </w:r>
      <w:r w:rsidR="009B1B1A" w:rsidRPr="0034684E">
        <w:rPr>
          <w:rFonts w:asciiTheme="minorHAnsi" w:hAnsiTheme="minorHAnsi" w:cstheme="minorHAnsi"/>
          <w:szCs w:val="24"/>
        </w:rPr>
        <w:t xml:space="preserve"> must be demonstrated on patients by CT simulator or treatment machine.  Three additional </w:t>
      </w:r>
      <w:r w:rsidR="009B1B1A" w:rsidRPr="0034684E">
        <w:rPr>
          <w:rFonts w:asciiTheme="minorHAnsi" w:hAnsiTheme="minorHAnsi" w:cstheme="minorHAnsi"/>
          <w:i/>
          <w:szCs w:val="24"/>
        </w:rPr>
        <w:t>Simulation Procedures</w:t>
      </w:r>
      <w:r w:rsidR="009B1B1A" w:rsidRPr="0034684E">
        <w:rPr>
          <w:rFonts w:asciiTheme="minorHAnsi" w:hAnsiTheme="minorHAnsi" w:cstheme="minorHAnsi"/>
          <w:szCs w:val="24"/>
        </w:rPr>
        <w:t xml:space="preserve"> (Skin, Abdo and Endocrine) are recommended and may be demonstrated on patients or in a clinical lab environment.</w:t>
      </w:r>
    </w:p>
    <w:p w14:paraId="5B2D15BE" w14:textId="77777777" w:rsidR="009B1B1A" w:rsidRPr="0034684E" w:rsidRDefault="009B1B1A" w:rsidP="009B1B1A">
      <w:pPr>
        <w:pStyle w:val="NoSpacing"/>
        <w:rPr>
          <w:rFonts w:asciiTheme="minorHAnsi" w:hAnsiTheme="minorHAnsi" w:cstheme="minorHAnsi"/>
          <w:szCs w:val="24"/>
        </w:rPr>
      </w:pPr>
    </w:p>
    <w:p w14:paraId="6BA7EE51" w14:textId="77777777" w:rsidR="009B1B1A" w:rsidRPr="0034684E" w:rsidRDefault="009B1B1A" w:rsidP="009B1B1A">
      <w:pPr>
        <w:pStyle w:val="NoSpacing"/>
        <w:rPr>
          <w:rFonts w:asciiTheme="minorHAnsi" w:hAnsiTheme="minorHAnsi" w:cstheme="minorHAnsi"/>
          <w:szCs w:val="24"/>
        </w:rPr>
      </w:pPr>
      <w:r w:rsidRPr="0034684E">
        <w:rPr>
          <w:rFonts w:asciiTheme="minorHAnsi" w:hAnsiTheme="minorHAnsi" w:cstheme="minorHAnsi"/>
          <w:szCs w:val="24"/>
        </w:rPr>
        <w:t xml:space="preserve">Students must submit pre-treatment and pre-simulation knowledge assessments before attempting a competency. </w:t>
      </w:r>
    </w:p>
    <w:p w14:paraId="246E8087" w14:textId="77777777" w:rsidR="009B1B1A" w:rsidRPr="0034684E" w:rsidRDefault="009B1B1A" w:rsidP="009B1B1A">
      <w:pPr>
        <w:pStyle w:val="NoSpacing"/>
        <w:rPr>
          <w:rFonts w:asciiTheme="minorHAnsi" w:hAnsiTheme="minorHAnsi" w:cstheme="minorHAnsi"/>
          <w:szCs w:val="24"/>
        </w:rPr>
      </w:pPr>
    </w:p>
    <w:p w14:paraId="3E45927C" w14:textId="77777777" w:rsidR="009B1B1A" w:rsidRPr="0034684E" w:rsidRDefault="009B1B1A" w:rsidP="009B1B1A">
      <w:pPr>
        <w:pStyle w:val="NoSpacing"/>
        <w:rPr>
          <w:rFonts w:asciiTheme="minorHAnsi" w:hAnsiTheme="minorHAnsi" w:cstheme="minorHAnsi"/>
          <w:szCs w:val="24"/>
        </w:rPr>
      </w:pPr>
      <w:r w:rsidRPr="0034684E">
        <w:rPr>
          <w:rFonts w:asciiTheme="minorHAnsi" w:hAnsiTheme="minorHAnsi" w:cstheme="minorHAnsi"/>
          <w:szCs w:val="24"/>
        </w:rPr>
        <w:t>A record of the competencies completed by each student is retained in their file in the Radiation Therapy Department.  Students are responsible for maintaining a copy of their individual completion record.  Periodic updates of the completed competencies will be made available to the individual students.</w:t>
      </w:r>
    </w:p>
    <w:p w14:paraId="47F0E7FF" w14:textId="77777777" w:rsidR="009B1B1A" w:rsidRPr="0034684E" w:rsidRDefault="009B1B1A" w:rsidP="009B1B1A">
      <w:pPr>
        <w:pStyle w:val="NoSpacing"/>
        <w:rPr>
          <w:rFonts w:asciiTheme="minorHAnsi" w:hAnsiTheme="minorHAnsi" w:cstheme="minorHAnsi"/>
          <w:szCs w:val="24"/>
        </w:rPr>
      </w:pPr>
    </w:p>
    <w:p w14:paraId="1E77285A" w14:textId="2F816ED8" w:rsidR="00DD7F42" w:rsidRPr="0034684E" w:rsidRDefault="00DD7F42" w:rsidP="00DD0B50">
      <w:pPr>
        <w:pStyle w:val="NoSpacing"/>
        <w:rPr>
          <w:rFonts w:asciiTheme="minorHAnsi" w:hAnsiTheme="minorHAnsi" w:cstheme="minorHAnsi"/>
          <w:szCs w:val="24"/>
        </w:rPr>
      </w:pPr>
    </w:p>
    <w:p w14:paraId="13862253" w14:textId="1BDF7311" w:rsidR="00457FB9" w:rsidRPr="0034684E" w:rsidRDefault="00457FB9" w:rsidP="00DD0B50">
      <w:pPr>
        <w:pStyle w:val="NoSpacing"/>
        <w:rPr>
          <w:rFonts w:asciiTheme="minorHAnsi" w:hAnsiTheme="minorHAnsi" w:cstheme="minorHAnsi"/>
          <w:szCs w:val="24"/>
        </w:rPr>
      </w:pPr>
    </w:p>
    <w:p w14:paraId="664E0D65" w14:textId="5B64BAB3" w:rsidR="00457FB9" w:rsidRPr="0034684E" w:rsidRDefault="00457FB9" w:rsidP="00DD0B50">
      <w:pPr>
        <w:pStyle w:val="NoSpacing"/>
        <w:rPr>
          <w:rFonts w:asciiTheme="minorHAnsi" w:hAnsiTheme="minorHAnsi" w:cstheme="minorHAnsi"/>
          <w:szCs w:val="24"/>
        </w:rPr>
      </w:pPr>
    </w:p>
    <w:p w14:paraId="425B4B28" w14:textId="435F071C" w:rsidR="00457FB9" w:rsidRPr="0034684E" w:rsidRDefault="00457FB9" w:rsidP="00DD0B50">
      <w:pPr>
        <w:pStyle w:val="NoSpacing"/>
        <w:rPr>
          <w:rFonts w:asciiTheme="minorHAnsi" w:hAnsiTheme="minorHAnsi" w:cstheme="minorHAnsi"/>
          <w:szCs w:val="24"/>
        </w:rPr>
      </w:pPr>
    </w:p>
    <w:p w14:paraId="2FA0A540" w14:textId="40F04731" w:rsidR="00457FB9" w:rsidRPr="0034684E" w:rsidRDefault="00457FB9" w:rsidP="00DD0B50">
      <w:pPr>
        <w:pStyle w:val="NoSpacing"/>
        <w:rPr>
          <w:rFonts w:asciiTheme="minorHAnsi" w:hAnsiTheme="minorHAnsi" w:cstheme="minorHAnsi"/>
          <w:szCs w:val="24"/>
        </w:rPr>
      </w:pPr>
    </w:p>
    <w:p w14:paraId="5CE7EC74" w14:textId="48670D2F" w:rsidR="00457FB9" w:rsidRPr="0034684E" w:rsidRDefault="00457FB9" w:rsidP="00DD0B50">
      <w:pPr>
        <w:pStyle w:val="NoSpacing"/>
        <w:rPr>
          <w:rFonts w:asciiTheme="minorHAnsi" w:hAnsiTheme="minorHAnsi" w:cstheme="minorHAnsi"/>
          <w:szCs w:val="24"/>
        </w:rPr>
      </w:pPr>
    </w:p>
    <w:p w14:paraId="3471A542" w14:textId="77777777" w:rsidR="00457FB9" w:rsidRPr="0034684E" w:rsidRDefault="00457FB9" w:rsidP="00DD0B50">
      <w:pPr>
        <w:pStyle w:val="NoSpacing"/>
        <w:rPr>
          <w:rFonts w:asciiTheme="minorHAnsi" w:hAnsiTheme="minorHAnsi" w:cstheme="minorHAnsi"/>
          <w:szCs w:val="24"/>
        </w:rPr>
      </w:pPr>
    </w:p>
    <w:p w14:paraId="1306BF13" w14:textId="77777777" w:rsidR="00DD7F42" w:rsidRPr="0034684E" w:rsidRDefault="00DD7F42" w:rsidP="00DD0B50">
      <w:pPr>
        <w:pStyle w:val="NoSpacing"/>
        <w:rPr>
          <w:rFonts w:asciiTheme="minorHAnsi" w:hAnsiTheme="minorHAnsi" w:cstheme="minorHAnsi"/>
          <w:szCs w:val="24"/>
        </w:rPr>
      </w:pPr>
    </w:p>
    <w:tbl>
      <w:tblPr>
        <w:tblStyle w:val="TableGrid"/>
        <w:tblW w:w="0" w:type="auto"/>
        <w:tblLook w:val="04A0" w:firstRow="1" w:lastRow="0" w:firstColumn="1" w:lastColumn="0" w:noHBand="0" w:noVBand="1"/>
      </w:tblPr>
      <w:tblGrid>
        <w:gridCol w:w="9350"/>
      </w:tblGrid>
      <w:tr w:rsidR="00DC369A" w:rsidRPr="0034684E" w14:paraId="470A842B" w14:textId="77777777" w:rsidTr="0090493B">
        <w:tc>
          <w:tcPr>
            <w:tcW w:w="9350" w:type="dxa"/>
            <w:shd w:val="clear" w:color="auto" w:fill="9CC2E5" w:themeFill="accent1" w:themeFillTint="99"/>
          </w:tcPr>
          <w:p w14:paraId="22D45696" w14:textId="6346B59D" w:rsidR="00DC369A" w:rsidRPr="0034684E" w:rsidRDefault="008D4F2A" w:rsidP="0090493B">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lastRenderedPageBreak/>
              <w:t>P</w:t>
            </w:r>
            <w:r w:rsidR="00DC369A" w:rsidRPr="0034684E">
              <w:rPr>
                <w:rFonts w:asciiTheme="minorHAnsi" w:hAnsiTheme="minorHAnsi" w:cstheme="minorHAnsi"/>
                <w:b/>
                <w:sz w:val="28"/>
                <w:szCs w:val="28"/>
              </w:rPr>
              <w:t>RO</w:t>
            </w:r>
            <w:r w:rsidRPr="0034684E">
              <w:rPr>
                <w:rFonts w:asciiTheme="minorHAnsi" w:hAnsiTheme="minorHAnsi" w:cstheme="minorHAnsi"/>
                <w:b/>
                <w:sz w:val="28"/>
                <w:szCs w:val="28"/>
              </w:rPr>
              <w:t xml:space="preserve">FESSIONALISM </w:t>
            </w:r>
            <w:r w:rsidR="00DC369A" w:rsidRPr="0034684E">
              <w:rPr>
                <w:rFonts w:asciiTheme="minorHAnsi" w:hAnsiTheme="minorHAnsi" w:cstheme="minorHAnsi"/>
                <w:b/>
                <w:sz w:val="28"/>
                <w:szCs w:val="28"/>
              </w:rPr>
              <w:t xml:space="preserve"> </w:t>
            </w:r>
          </w:p>
        </w:tc>
      </w:tr>
    </w:tbl>
    <w:p w14:paraId="29362F5B" w14:textId="4165399C" w:rsidR="005E2DCB" w:rsidRPr="0034684E" w:rsidRDefault="0025426A" w:rsidP="005E2DCB">
      <w:pPr>
        <w:spacing w:after="240" w:line="240" w:lineRule="auto"/>
        <w:rPr>
          <w:rFonts w:ascii="Times New Roman" w:hAnsi="Times New Roman" w:cs="Times New Roman"/>
          <w:b/>
          <w:sz w:val="24"/>
          <w:szCs w:val="24"/>
          <w:u w:val="single"/>
        </w:rPr>
      </w:pPr>
      <w:r w:rsidRPr="0034684E">
        <w:rPr>
          <w:rStyle w:val="IntenseReference"/>
          <w:rFonts w:ascii="Times New Roman" w:hAnsi="Times New Roman" w:cs="Times New Roman"/>
          <w:bCs w:val="0"/>
          <w:sz w:val="28"/>
          <w:szCs w:val="28"/>
        </w:rPr>
        <w:t xml:space="preserve">Moral Character </w:t>
      </w:r>
    </w:p>
    <w:p w14:paraId="1EC37321" w14:textId="615E0182" w:rsidR="005E2DCB" w:rsidRPr="0034684E" w:rsidRDefault="005E2DCB" w:rsidP="005E2DCB">
      <w:pPr>
        <w:spacing w:after="0" w:line="240" w:lineRule="auto"/>
        <w:rPr>
          <w:rFonts w:cstheme="minorHAnsi"/>
          <w:sz w:val="24"/>
          <w:szCs w:val="24"/>
        </w:rPr>
      </w:pPr>
      <w:r w:rsidRPr="0034684E">
        <w:rPr>
          <w:rFonts w:cstheme="minorHAnsi"/>
          <w:sz w:val="24"/>
          <w:szCs w:val="24"/>
        </w:rPr>
        <w:t>The American Registry of Radiologic Technology has established rules and regulations for Certification and Registration.  These rules and regulations include qualifications for Certification which requires that applicants for Certification must “be of good moral character and must not engage in conduct that is inconsistent with the ARRT Rules of Ethics…”</w:t>
      </w:r>
      <w:r w:rsidR="00E165BE" w:rsidRPr="0034684E">
        <w:rPr>
          <w:rFonts w:cstheme="minorHAnsi"/>
          <w:sz w:val="24"/>
          <w:szCs w:val="24"/>
        </w:rPr>
        <w:t xml:space="preserve"> </w:t>
      </w:r>
    </w:p>
    <w:p w14:paraId="48F06397" w14:textId="77777777" w:rsidR="00195C3E" w:rsidRPr="0034684E" w:rsidRDefault="00195C3E" w:rsidP="005E2DCB">
      <w:pPr>
        <w:spacing w:after="0" w:line="240" w:lineRule="auto"/>
        <w:rPr>
          <w:rFonts w:cstheme="minorHAnsi"/>
          <w:sz w:val="24"/>
          <w:szCs w:val="24"/>
        </w:rPr>
      </w:pPr>
    </w:p>
    <w:p w14:paraId="12747044" w14:textId="503931B3" w:rsidR="00E165BE" w:rsidRPr="0034684E" w:rsidRDefault="005E2DCB" w:rsidP="005E2DCB">
      <w:pPr>
        <w:spacing w:after="0" w:line="240" w:lineRule="auto"/>
        <w:rPr>
          <w:rFonts w:cstheme="minorHAnsi"/>
          <w:sz w:val="24"/>
          <w:szCs w:val="24"/>
        </w:rPr>
      </w:pPr>
      <w:r w:rsidRPr="0034684E">
        <w:rPr>
          <w:rFonts w:cstheme="minorHAnsi"/>
          <w:sz w:val="24"/>
          <w:szCs w:val="24"/>
        </w:rPr>
        <w:t xml:space="preserve">Graduates of the program will be eligible to sit for the national certification examination for radiation therapy technologists administered by The American Registry of Radiologic Technologists (ARRT). In addition, some states require licensure </w:t>
      </w:r>
      <w:r w:rsidR="0095256F" w:rsidRPr="0034684E">
        <w:rPr>
          <w:rFonts w:cstheme="minorHAnsi"/>
          <w:sz w:val="24"/>
          <w:szCs w:val="24"/>
        </w:rPr>
        <w:t>to</w:t>
      </w:r>
      <w:r w:rsidRPr="0034684E">
        <w:rPr>
          <w:rFonts w:cstheme="minorHAnsi"/>
          <w:sz w:val="24"/>
          <w:szCs w:val="24"/>
        </w:rPr>
        <w:t xml:space="preserve"> practice; however, state licenses are usually based on the results of the ARRT Registry Examination. </w:t>
      </w:r>
    </w:p>
    <w:p w14:paraId="4F988072" w14:textId="66096BAB" w:rsidR="005E2DCB" w:rsidRPr="0034684E" w:rsidRDefault="005E2DCB" w:rsidP="005E2DCB">
      <w:pPr>
        <w:spacing w:after="0" w:line="240" w:lineRule="auto"/>
        <w:rPr>
          <w:rFonts w:cstheme="minorHAnsi"/>
          <w:sz w:val="24"/>
          <w:szCs w:val="24"/>
        </w:rPr>
      </w:pPr>
      <w:r w:rsidRPr="0034684E">
        <w:rPr>
          <w:rFonts w:cstheme="minorHAnsi"/>
          <w:sz w:val="24"/>
          <w:szCs w:val="24"/>
        </w:rPr>
        <w:t>Note that a felony conviction may affect a graduate's ability to sit for the ARRT Registry examination or attain state licensure.</w:t>
      </w:r>
    </w:p>
    <w:p w14:paraId="28846D3B" w14:textId="77777777" w:rsidR="005E2DCB" w:rsidRPr="0034684E" w:rsidRDefault="005E2DCB" w:rsidP="005E2DCB">
      <w:pPr>
        <w:spacing w:after="0" w:line="240" w:lineRule="auto"/>
        <w:rPr>
          <w:rFonts w:cstheme="minorHAnsi"/>
          <w:sz w:val="24"/>
          <w:szCs w:val="24"/>
        </w:rPr>
      </w:pPr>
      <w:r w:rsidRPr="0034684E">
        <w:rPr>
          <w:rFonts w:cstheme="minorHAnsi"/>
          <w:sz w:val="24"/>
          <w:szCs w:val="24"/>
        </w:rPr>
        <w:t>Demonstrate behavior consistent with the acceptable professional conduct standards, such as: appearance, quality of work, quantity of work, continuing education, human relation skills, leadership skills, reading skills, writing and verbal and non-verbal communication skills.</w:t>
      </w:r>
    </w:p>
    <w:p w14:paraId="1B5304EA" w14:textId="77777777" w:rsidR="00195C3E" w:rsidRPr="0034684E" w:rsidRDefault="00195C3E" w:rsidP="00542976">
      <w:pPr>
        <w:spacing w:after="0" w:line="240" w:lineRule="auto"/>
        <w:rPr>
          <w:rStyle w:val="IntenseReference"/>
          <w:rFonts w:ascii="Times New Roman" w:hAnsi="Times New Roman" w:cs="Times New Roman"/>
          <w:bCs w:val="0"/>
          <w:sz w:val="28"/>
          <w:szCs w:val="28"/>
        </w:rPr>
      </w:pPr>
    </w:p>
    <w:p w14:paraId="1344C0F9" w14:textId="4C09496F" w:rsidR="00542976" w:rsidRPr="0034684E" w:rsidRDefault="00542976" w:rsidP="00542976">
      <w:pPr>
        <w:spacing w:after="0" w:line="240" w:lineRule="auto"/>
        <w:rPr>
          <w:rFonts w:cstheme="minorHAnsi"/>
          <w:b/>
          <w:sz w:val="24"/>
          <w:szCs w:val="24"/>
        </w:rPr>
      </w:pPr>
      <w:r w:rsidRPr="0034684E">
        <w:rPr>
          <w:rStyle w:val="IntenseReference"/>
          <w:rFonts w:ascii="Times New Roman" w:hAnsi="Times New Roman" w:cs="Times New Roman"/>
          <w:bCs w:val="0"/>
          <w:sz w:val="28"/>
          <w:szCs w:val="28"/>
        </w:rPr>
        <w:t xml:space="preserve">Ethical Expectations </w:t>
      </w:r>
    </w:p>
    <w:p w14:paraId="4FABD6F7" w14:textId="77777777" w:rsidR="00542976" w:rsidRPr="0034684E" w:rsidRDefault="00542976" w:rsidP="00542976">
      <w:pPr>
        <w:spacing w:after="0" w:line="240" w:lineRule="auto"/>
        <w:rPr>
          <w:rFonts w:cstheme="minorHAnsi"/>
          <w:sz w:val="24"/>
          <w:szCs w:val="24"/>
        </w:rPr>
      </w:pPr>
      <w:r w:rsidRPr="0034684E">
        <w:rPr>
          <w:rFonts w:cstheme="minorHAnsi"/>
          <w:sz w:val="24"/>
          <w:szCs w:val="24"/>
        </w:rPr>
        <w:t>Students are expected to maintain a high standard of ethical behavior in the clinical education settings and in the classroom:</w:t>
      </w:r>
    </w:p>
    <w:p w14:paraId="0E6298A7" w14:textId="77777777" w:rsidR="00542976" w:rsidRPr="0034684E" w:rsidRDefault="00542976" w:rsidP="00542976">
      <w:pPr>
        <w:numPr>
          <w:ilvl w:val="0"/>
          <w:numId w:val="9"/>
        </w:numPr>
        <w:spacing w:after="0" w:line="240" w:lineRule="auto"/>
        <w:rPr>
          <w:rFonts w:cstheme="minorHAnsi"/>
          <w:sz w:val="24"/>
          <w:szCs w:val="24"/>
        </w:rPr>
      </w:pPr>
      <w:r w:rsidRPr="0034684E">
        <w:rPr>
          <w:rFonts w:cstheme="minorHAnsi"/>
          <w:sz w:val="24"/>
          <w:szCs w:val="24"/>
        </w:rPr>
        <w:t>Students must abide by the standard rules and regulations of SUNY Erie Community College and the clinical education setting</w:t>
      </w:r>
    </w:p>
    <w:p w14:paraId="4A826723" w14:textId="77777777" w:rsidR="00E26EFD" w:rsidRPr="0034684E" w:rsidRDefault="00E26EFD" w:rsidP="00D76517">
      <w:pPr>
        <w:spacing w:after="240" w:line="240" w:lineRule="auto"/>
        <w:rPr>
          <w:rStyle w:val="IntenseReference"/>
          <w:rFonts w:ascii="Times New Roman" w:hAnsi="Times New Roman" w:cs="Times New Roman"/>
          <w:bCs w:val="0"/>
          <w:sz w:val="28"/>
          <w:szCs w:val="28"/>
        </w:rPr>
      </w:pPr>
    </w:p>
    <w:p w14:paraId="7824AEEC" w14:textId="1124C410" w:rsidR="00D76517" w:rsidRPr="0034684E" w:rsidRDefault="00D76517" w:rsidP="00D76517">
      <w:pPr>
        <w:spacing w:after="240" w:line="240" w:lineRule="auto"/>
        <w:rPr>
          <w:rFonts w:ascii="Times New Roman" w:hAnsi="Times New Roman" w:cs="Times New Roman"/>
          <w:b/>
          <w:sz w:val="24"/>
          <w:szCs w:val="24"/>
          <w:u w:val="single"/>
        </w:rPr>
      </w:pPr>
      <w:r w:rsidRPr="0034684E">
        <w:rPr>
          <w:rStyle w:val="IntenseReference"/>
          <w:rFonts w:ascii="Times New Roman" w:hAnsi="Times New Roman" w:cs="Times New Roman"/>
          <w:bCs w:val="0"/>
          <w:sz w:val="28"/>
          <w:szCs w:val="28"/>
        </w:rPr>
        <w:t xml:space="preserve">Plagiarism and Cheating </w:t>
      </w:r>
    </w:p>
    <w:p w14:paraId="32578E3E" w14:textId="77777777" w:rsidR="00D76517" w:rsidRPr="0034684E" w:rsidRDefault="00D76517" w:rsidP="00D76517">
      <w:pPr>
        <w:spacing w:after="0" w:line="240" w:lineRule="auto"/>
        <w:rPr>
          <w:rFonts w:cstheme="minorHAnsi"/>
          <w:bCs/>
          <w:sz w:val="24"/>
          <w:szCs w:val="24"/>
        </w:rPr>
      </w:pPr>
      <w:r w:rsidRPr="0034684E">
        <w:rPr>
          <w:rFonts w:cstheme="minorHAnsi"/>
          <w:bCs/>
          <w:sz w:val="24"/>
          <w:szCs w:val="24"/>
        </w:rPr>
        <w:t>Radiation therapy students are responsible for always conducting themselves in a professional manner. The Program maintains that above all, ethical conduct, especially honesty, is one of the most important attributes of a competent health care professional. Having adopted the high ethical standards of the radiation therapy profession, the student is charged with the responsibility for the behavior of colleagues as well as their own.</w:t>
      </w:r>
    </w:p>
    <w:p w14:paraId="63F8B9C3" w14:textId="77777777" w:rsidR="00D76517" w:rsidRPr="0034684E" w:rsidRDefault="00D76517" w:rsidP="00D76517">
      <w:pPr>
        <w:spacing w:after="0" w:line="240" w:lineRule="auto"/>
        <w:rPr>
          <w:rFonts w:cstheme="minorHAnsi"/>
          <w:sz w:val="24"/>
          <w:szCs w:val="24"/>
        </w:rPr>
      </w:pPr>
    </w:p>
    <w:p w14:paraId="57FB547E" w14:textId="77777777" w:rsidR="00D76517" w:rsidRPr="0034684E" w:rsidRDefault="00D76517" w:rsidP="00D76517">
      <w:pPr>
        <w:spacing w:after="0" w:line="240" w:lineRule="auto"/>
        <w:rPr>
          <w:rFonts w:cstheme="minorHAnsi"/>
          <w:sz w:val="24"/>
          <w:szCs w:val="24"/>
        </w:rPr>
      </w:pPr>
      <w:r w:rsidRPr="0034684E">
        <w:rPr>
          <w:rFonts w:cstheme="minorHAnsi"/>
          <w:sz w:val="24"/>
          <w:szCs w:val="24"/>
        </w:rPr>
        <w:t>The Radiation Therapy Technology Department will not tolerate dishonesty such as plagiarism or cheating.  An infraction of the Student Code of Conduct by a student may lead to suspension or dismissal from the Radiation Therapy Technology Program.  Plagiarism is the act of using or stealing (the ideas, thoughts, works or writings of another) as one’s own.  This includes the use of any materials from the internet without correctly documenting references.</w:t>
      </w:r>
    </w:p>
    <w:p w14:paraId="18F79F3F" w14:textId="77777777" w:rsidR="00DE4647" w:rsidRPr="0034684E" w:rsidRDefault="00DE4647" w:rsidP="00D76517">
      <w:pPr>
        <w:spacing w:after="0" w:line="240" w:lineRule="auto"/>
        <w:rPr>
          <w:rFonts w:cstheme="minorHAnsi"/>
          <w:sz w:val="24"/>
          <w:szCs w:val="24"/>
        </w:rPr>
      </w:pPr>
    </w:p>
    <w:p w14:paraId="69D33852" w14:textId="77777777" w:rsidR="00195C3E" w:rsidRPr="0034684E" w:rsidRDefault="00195C3E" w:rsidP="00195C3E">
      <w:pPr>
        <w:pStyle w:val="NoSpacing"/>
        <w:rPr>
          <w:rFonts w:asciiTheme="minorHAnsi" w:hAnsiTheme="minorHAnsi" w:cstheme="minorHAnsi"/>
          <w:szCs w:val="24"/>
        </w:rPr>
      </w:pPr>
      <w:r w:rsidRPr="0034684E">
        <w:rPr>
          <w:rStyle w:val="IntenseReference"/>
          <w:sz w:val="28"/>
          <w:szCs w:val="28"/>
        </w:rPr>
        <w:t>Unsafe Practice</w:t>
      </w:r>
      <w:r w:rsidRPr="0034684E">
        <w:rPr>
          <w:rFonts w:asciiTheme="minorHAnsi" w:hAnsiTheme="minorHAnsi" w:cstheme="minorHAnsi"/>
          <w:szCs w:val="24"/>
        </w:rPr>
        <w:br/>
        <w:t xml:space="preserve">Unsatisfactory clinical practice is defined as a failure to perform up to the minimum standards established for the specific clinical experience. Unsafe or unethical clinical practice is defined as behavior observed by or reported to faculty that is actually or potentially detrimental to the </w:t>
      </w:r>
      <w:r w:rsidRPr="0034684E">
        <w:rPr>
          <w:rFonts w:asciiTheme="minorHAnsi" w:hAnsiTheme="minorHAnsi" w:cstheme="minorHAnsi"/>
          <w:szCs w:val="24"/>
        </w:rPr>
        <w:lastRenderedPageBreak/>
        <w:t>patient, the patient's family and/or to the health care facility and staff. Every student in the program is expected to act in a safe and ethical manner consistent with the </w:t>
      </w:r>
      <w:hyperlink r:id="rId28" w:history="1">
        <w:r w:rsidRPr="0034684E">
          <w:rPr>
            <w:rStyle w:val="Hyperlink"/>
            <w:rFonts w:asciiTheme="minorHAnsi" w:hAnsiTheme="minorHAnsi" w:cstheme="minorHAnsi"/>
            <w:szCs w:val="24"/>
          </w:rPr>
          <w:t>ARRT Code of Ethics</w:t>
        </w:r>
      </w:hyperlink>
    </w:p>
    <w:p w14:paraId="67247FBF" w14:textId="77777777" w:rsidR="00195C3E" w:rsidRPr="0034684E" w:rsidRDefault="00BE00E2" w:rsidP="00195C3E">
      <w:pPr>
        <w:pStyle w:val="NoSpacing"/>
        <w:rPr>
          <w:rFonts w:asciiTheme="minorHAnsi" w:hAnsiTheme="minorHAnsi" w:cstheme="minorHAnsi"/>
          <w:szCs w:val="24"/>
        </w:rPr>
      </w:pPr>
      <w:hyperlink r:id="rId29" w:tgtFrame="_blank" w:tooltip="ARRT Code of Ethics for all Radiologic Technology Medical Fields" w:history="1">
        <w:r w:rsidR="00195C3E" w:rsidRPr="0034684E">
          <w:rPr>
            <w:rStyle w:val="Hyperlink"/>
            <w:rFonts w:asciiTheme="minorHAnsi" w:hAnsiTheme="minorHAnsi" w:cstheme="minorHAnsi"/>
            <w:szCs w:val="24"/>
          </w:rPr>
          <w:t>ARRT Ethics Requirements for all Radiologic Technology Medical Fields</w:t>
        </w:r>
      </w:hyperlink>
    </w:p>
    <w:p w14:paraId="7E45BA0B" w14:textId="77777777" w:rsidR="00195C3E" w:rsidRPr="0034684E" w:rsidRDefault="00195C3E" w:rsidP="00195C3E">
      <w:pPr>
        <w:spacing w:after="0" w:line="240" w:lineRule="auto"/>
        <w:rPr>
          <w:rFonts w:cstheme="minorHAnsi"/>
          <w:sz w:val="24"/>
          <w:szCs w:val="24"/>
        </w:rPr>
      </w:pPr>
    </w:p>
    <w:p w14:paraId="6A160539" w14:textId="77777777" w:rsidR="00195C3E" w:rsidRPr="0034684E" w:rsidRDefault="00195C3E" w:rsidP="004E5E3C">
      <w:pPr>
        <w:spacing w:after="0" w:line="240" w:lineRule="auto"/>
        <w:rPr>
          <w:rStyle w:val="IntenseReference"/>
          <w:rFonts w:ascii="Times New Roman" w:hAnsi="Times New Roman" w:cs="Times New Roman"/>
          <w:bCs w:val="0"/>
          <w:sz w:val="28"/>
          <w:szCs w:val="28"/>
        </w:rPr>
      </w:pPr>
    </w:p>
    <w:p w14:paraId="3B2CBA48" w14:textId="03478716" w:rsidR="004E5E3C" w:rsidRPr="0034684E" w:rsidRDefault="00DE4647" w:rsidP="004E5E3C">
      <w:pPr>
        <w:spacing w:after="0" w:line="240" w:lineRule="auto"/>
        <w:rPr>
          <w:rFonts w:cstheme="minorHAnsi"/>
          <w:b/>
          <w:sz w:val="24"/>
          <w:szCs w:val="24"/>
        </w:rPr>
      </w:pPr>
      <w:r w:rsidRPr="0034684E">
        <w:rPr>
          <w:rStyle w:val="IntenseReference"/>
          <w:rFonts w:ascii="Times New Roman" w:hAnsi="Times New Roman" w:cs="Times New Roman"/>
          <w:bCs w:val="0"/>
          <w:sz w:val="28"/>
          <w:szCs w:val="28"/>
        </w:rPr>
        <w:t xml:space="preserve">Confidentiality </w:t>
      </w:r>
    </w:p>
    <w:p w14:paraId="3DF3285C" w14:textId="77777777" w:rsidR="004E5E3C" w:rsidRPr="0034684E" w:rsidRDefault="004E5E3C" w:rsidP="00DE4647">
      <w:pPr>
        <w:pStyle w:val="ListParagraph"/>
        <w:numPr>
          <w:ilvl w:val="0"/>
          <w:numId w:val="9"/>
        </w:numPr>
        <w:spacing w:after="0" w:line="240" w:lineRule="auto"/>
        <w:rPr>
          <w:rFonts w:cstheme="minorHAnsi"/>
          <w:bCs/>
          <w:sz w:val="24"/>
          <w:szCs w:val="24"/>
        </w:rPr>
      </w:pPr>
      <w:r w:rsidRPr="0034684E">
        <w:rPr>
          <w:rFonts w:cstheme="minorHAnsi"/>
          <w:bCs/>
          <w:sz w:val="24"/>
          <w:szCs w:val="24"/>
        </w:rPr>
        <w:t>Students must respect all “privileged information” gained by their participation in the clinical rotations.  All patient information is confidential.  The student may be requested to sign a confidentiality form at certain clinical facilities.</w:t>
      </w:r>
    </w:p>
    <w:p w14:paraId="41A0D57E" w14:textId="77777777" w:rsidR="00DE4647" w:rsidRPr="0034684E" w:rsidRDefault="00DE4647" w:rsidP="00DE4647">
      <w:pPr>
        <w:numPr>
          <w:ilvl w:val="0"/>
          <w:numId w:val="9"/>
        </w:numPr>
        <w:spacing w:after="0" w:line="240" w:lineRule="auto"/>
        <w:rPr>
          <w:rFonts w:cstheme="minorHAnsi"/>
          <w:bCs/>
          <w:sz w:val="24"/>
          <w:szCs w:val="24"/>
        </w:rPr>
      </w:pPr>
      <w:r w:rsidRPr="0034684E">
        <w:rPr>
          <w:rFonts w:cstheme="minorHAnsi"/>
          <w:bCs/>
          <w:sz w:val="24"/>
          <w:szCs w:val="24"/>
        </w:rPr>
        <w:t>Students must respect the patient’s right to privacy and keep confidential the information relating to the patient. Students are expected to comply with HIPPA regulations.  Failure to do so can result in dismissal from the program.</w:t>
      </w:r>
    </w:p>
    <w:p w14:paraId="522B1FAF" w14:textId="77777777" w:rsidR="00DE4647" w:rsidRPr="0034684E" w:rsidRDefault="00DE4647" w:rsidP="00DE4647">
      <w:pPr>
        <w:spacing w:after="0" w:line="240" w:lineRule="auto"/>
        <w:ind w:left="720"/>
        <w:rPr>
          <w:rFonts w:cstheme="minorHAnsi"/>
          <w:b/>
          <w:sz w:val="24"/>
          <w:szCs w:val="24"/>
        </w:rPr>
      </w:pPr>
    </w:p>
    <w:p w14:paraId="7704C522" w14:textId="5990A47E" w:rsidR="00BF42F1" w:rsidRPr="0034684E" w:rsidRDefault="00977741" w:rsidP="00542976">
      <w:pPr>
        <w:spacing w:after="240" w:line="240" w:lineRule="auto"/>
        <w:rPr>
          <w:rFonts w:cstheme="minorHAnsi"/>
          <w:b/>
          <w:i/>
          <w:sz w:val="24"/>
          <w:szCs w:val="24"/>
        </w:rPr>
      </w:pPr>
      <w:r w:rsidRPr="0034684E">
        <w:rPr>
          <w:rFonts w:cstheme="minorHAnsi"/>
          <w:b/>
          <w:i/>
          <w:sz w:val="24"/>
          <w:szCs w:val="24"/>
        </w:rPr>
        <w:t>C</w:t>
      </w:r>
      <w:r w:rsidR="00542976" w:rsidRPr="0034684E">
        <w:rPr>
          <w:rFonts w:cstheme="minorHAnsi"/>
          <w:b/>
          <w:i/>
          <w:sz w:val="24"/>
          <w:szCs w:val="24"/>
        </w:rPr>
        <w:t xml:space="preserve">ase studies for classroom presentations or other reports, etc., it is mandatory that the student receive permission of the clinical supervisor to make copies of any patient-related material.  </w:t>
      </w:r>
    </w:p>
    <w:p w14:paraId="385A1DB2" w14:textId="25E9B224" w:rsidR="00542976" w:rsidRPr="0034684E" w:rsidRDefault="00977741" w:rsidP="00542976">
      <w:pPr>
        <w:spacing w:after="240" w:line="240" w:lineRule="auto"/>
        <w:rPr>
          <w:rFonts w:cstheme="minorHAnsi"/>
          <w:b/>
          <w:i/>
          <w:sz w:val="24"/>
          <w:szCs w:val="24"/>
        </w:rPr>
      </w:pPr>
      <w:r w:rsidRPr="0034684E">
        <w:rPr>
          <w:rFonts w:cstheme="minorHAnsi"/>
          <w:b/>
          <w:i/>
          <w:sz w:val="24"/>
          <w:szCs w:val="24"/>
        </w:rPr>
        <w:t>Co</w:t>
      </w:r>
      <w:r w:rsidR="00542976" w:rsidRPr="0034684E">
        <w:rPr>
          <w:rFonts w:cstheme="minorHAnsi"/>
          <w:b/>
          <w:i/>
          <w:sz w:val="24"/>
          <w:szCs w:val="24"/>
        </w:rPr>
        <w:t>pies of reports or films used for presentations must have the patient’s name and clinical number (or any other identifying information) covered.  This helps to ensure the patients right to confidentiality.</w:t>
      </w:r>
    </w:p>
    <w:p w14:paraId="10528258" w14:textId="5456AC56" w:rsidR="00BF42F1" w:rsidRPr="0034684E" w:rsidRDefault="00BF42F1" w:rsidP="00542976">
      <w:pPr>
        <w:spacing w:after="240" w:line="240" w:lineRule="auto"/>
        <w:rPr>
          <w:rFonts w:cstheme="minorHAnsi"/>
          <w:b/>
          <w:i/>
          <w:sz w:val="24"/>
          <w:szCs w:val="24"/>
        </w:rPr>
      </w:pPr>
      <w:r w:rsidRPr="0034684E">
        <w:rPr>
          <w:rFonts w:cstheme="minorHAnsi"/>
          <w:b/>
          <w:i/>
          <w:sz w:val="24"/>
          <w:szCs w:val="24"/>
        </w:rPr>
        <w:t xml:space="preserve">USB </w:t>
      </w:r>
      <w:r w:rsidR="001200B4" w:rsidRPr="0034684E">
        <w:rPr>
          <w:rFonts w:cstheme="minorHAnsi"/>
          <w:b/>
          <w:i/>
          <w:sz w:val="24"/>
          <w:szCs w:val="24"/>
        </w:rPr>
        <w:t>Policy: T</w:t>
      </w:r>
      <w:r w:rsidR="00566D27" w:rsidRPr="0034684E">
        <w:rPr>
          <w:rFonts w:cstheme="minorHAnsi"/>
          <w:b/>
          <w:i/>
          <w:sz w:val="24"/>
          <w:szCs w:val="24"/>
        </w:rPr>
        <w:t>ransfer of</w:t>
      </w:r>
      <w:r w:rsidR="001200B4" w:rsidRPr="0034684E">
        <w:rPr>
          <w:rFonts w:cstheme="minorHAnsi"/>
          <w:b/>
          <w:i/>
          <w:sz w:val="24"/>
          <w:szCs w:val="24"/>
        </w:rPr>
        <w:t xml:space="preserve"> </w:t>
      </w:r>
      <w:r w:rsidR="00977741" w:rsidRPr="0034684E">
        <w:rPr>
          <w:rFonts w:cstheme="minorHAnsi"/>
          <w:b/>
          <w:i/>
          <w:sz w:val="24"/>
          <w:szCs w:val="24"/>
        </w:rPr>
        <w:t>patient</w:t>
      </w:r>
      <w:r w:rsidR="001200B4" w:rsidRPr="0034684E">
        <w:rPr>
          <w:rFonts w:cstheme="minorHAnsi"/>
          <w:b/>
          <w:i/>
          <w:sz w:val="24"/>
          <w:szCs w:val="24"/>
        </w:rPr>
        <w:t xml:space="preserve"> data for use in VERT or Eclipse MUST be anonymized and</w:t>
      </w:r>
      <w:r w:rsidR="004052A9" w:rsidRPr="0034684E">
        <w:rPr>
          <w:rFonts w:cstheme="minorHAnsi"/>
          <w:b/>
          <w:i/>
          <w:sz w:val="24"/>
          <w:szCs w:val="24"/>
        </w:rPr>
        <w:t xml:space="preserve"> </w:t>
      </w:r>
      <w:r w:rsidR="00063A19" w:rsidRPr="0034684E">
        <w:rPr>
          <w:rFonts w:cstheme="minorHAnsi"/>
          <w:b/>
          <w:i/>
          <w:sz w:val="24"/>
          <w:szCs w:val="24"/>
        </w:rPr>
        <w:t>transferred through</w:t>
      </w:r>
      <w:r w:rsidR="001200B4" w:rsidRPr="0034684E">
        <w:rPr>
          <w:rFonts w:cstheme="minorHAnsi"/>
          <w:b/>
          <w:i/>
          <w:sz w:val="24"/>
          <w:szCs w:val="24"/>
        </w:rPr>
        <w:t xml:space="preserve"> COLLEGE ISSUED USB. Images must not be </w:t>
      </w:r>
      <w:r w:rsidR="00977741" w:rsidRPr="0034684E">
        <w:rPr>
          <w:rFonts w:cstheme="minorHAnsi"/>
          <w:b/>
          <w:i/>
          <w:sz w:val="24"/>
          <w:szCs w:val="24"/>
        </w:rPr>
        <w:t>transferred</w:t>
      </w:r>
      <w:r w:rsidR="001200B4" w:rsidRPr="0034684E">
        <w:rPr>
          <w:rFonts w:cstheme="minorHAnsi"/>
          <w:b/>
          <w:i/>
          <w:sz w:val="24"/>
          <w:szCs w:val="24"/>
        </w:rPr>
        <w:t xml:space="preserve"> through stu</w:t>
      </w:r>
      <w:r w:rsidR="00977741" w:rsidRPr="0034684E">
        <w:rPr>
          <w:rFonts w:cstheme="minorHAnsi"/>
          <w:b/>
          <w:i/>
          <w:sz w:val="24"/>
          <w:szCs w:val="24"/>
        </w:rPr>
        <w:t xml:space="preserve">dent </w:t>
      </w:r>
      <w:r w:rsidR="001200B4" w:rsidRPr="0034684E">
        <w:rPr>
          <w:rFonts w:cstheme="minorHAnsi"/>
          <w:b/>
          <w:i/>
          <w:sz w:val="24"/>
          <w:szCs w:val="24"/>
        </w:rPr>
        <w:t>person</w:t>
      </w:r>
      <w:r w:rsidR="00977741" w:rsidRPr="0034684E">
        <w:rPr>
          <w:rFonts w:cstheme="minorHAnsi"/>
          <w:b/>
          <w:i/>
          <w:sz w:val="24"/>
          <w:szCs w:val="24"/>
        </w:rPr>
        <w:t>a</w:t>
      </w:r>
      <w:r w:rsidR="001200B4" w:rsidRPr="0034684E">
        <w:rPr>
          <w:rFonts w:cstheme="minorHAnsi"/>
          <w:b/>
          <w:i/>
          <w:sz w:val="24"/>
          <w:szCs w:val="24"/>
        </w:rPr>
        <w:t>l devices-</w:t>
      </w:r>
      <w:r w:rsidR="00977741" w:rsidRPr="0034684E">
        <w:rPr>
          <w:rFonts w:cstheme="minorHAnsi"/>
          <w:b/>
          <w:i/>
          <w:sz w:val="24"/>
          <w:szCs w:val="24"/>
        </w:rPr>
        <w:t xml:space="preserve">laptops, Cell phones, </w:t>
      </w:r>
      <w:r w:rsidR="001200B4" w:rsidRPr="0034684E">
        <w:rPr>
          <w:rFonts w:cstheme="minorHAnsi"/>
          <w:b/>
          <w:i/>
          <w:sz w:val="24"/>
          <w:szCs w:val="24"/>
        </w:rPr>
        <w:t>emails etc</w:t>
      </w:r>
      <w:r w:rsidR="00977741" w:rsidRPr="0034684E">
        <w:rPr>
          <w:rFonts w:cstheme="minorHAnsi"/>
          <w:b/>
          <w:i/>
          <w:sz w:val="24"/>
          <w:szCs w:val="24"/>
        </w:rPr>
        <w:t xml:space="preserve">.  It must come through a College protected device ONLY. </w:t>
      </w:r>
      <w:r w:rsidR="001200B4" w:rsidRPr="0034684E">
        <w:rPr>
          <w:rFonts w:cstheme="minorHAnsi"/>
          <w:b/>
          <w:i/>
          <w:sz w:val="24"/>
          <w:szCs w:val="24"/>
        </w:rPr>
        <w:t xml:space="preserve"> </w:t>
      </w:r>
    </w:p>
    <w:p w14:paraId="1104B8DD" w14:textId="188F1695" w:rsidR="005E2DCB" w:rsidRPr="0034684E" w:rsidRDefault="003F7BCE" w:rsidP="005E2DCB">
      <w:pPr>
        <w:autoSpaceDE w:val="0"/>
        <w:autoSpaceDN w:val="0"/>
        <w:adjustRightInd w:val="0"/>
        <w:spacing w:line="240" w:lineRule="auto"/>
        <w:rPr>
          <w:rFonts w:ascii="Times New Roman" w:hAnsi="Times New Roman" w:cs="Times New Roman"/>
          <w:b/>
          <w:bCs/>
          <w:color w:val="000000"/>
          <w:sz w:val="24"/>
          <w:szCs w:val="24"/>
          <w:u w:val="single"/>
        </w:rPr>
      </w:pPr>
      <w:r w:rsidRPr="0034684E">
        <w:rPr>
          <w:rStyle w:val="IntenseReference"/>
          <w:rFonts w:ascii="Times New Roman" w:hAnsi="Times New Roman" w:cs="Times New Roman"/>
          <w:bCs w:val="0"/>
          <w:sz w:val="28"/>
          <w:szCs w:val="28"/>
        </w:rPr>
        <w:t xml:space="preserve">Guidelines for </w:t>
      </w:r>
      <w:r w:rsidR="00E07584" w:rsidRPr="0034684E">
        <w:rPr>
          <w:rStyle w:val="IntenseReference"/>
          <w:rFonts w:ascii="Times New Roman" w:hAnsi="Times New Roman" w:cs="Times New Roman"/>
          <w:bCs w:val="0"/>
          <w:sz w:val="28"/>
          <w:szCs w:val="28"/>
        </w:rPr>
        <w:t>O</w:t>
      </w:r>
      <w:r w:rsidRPr="0034684E">
        <w:rPr>
          <w:rStyle w:val="IntenseReference"/>
          <w:rFonts w:ascii="Times New Roman" w:hAnsi="Times New Roman" w:cs="Times New Roman"/>
          <w:bCs w:val="0"/>
          <w:sz w:val="28"/>
          <w:szCs w:val="28"/>
        </w:rPr>
        <w:t xml:space="preserve">nline </w:t>
      </w:r>
      <w:r w:rsidR="00E07584" w:rsidRPr="0034684E">
        <w:rPr>
          <w:rStyle w:val="IntenseReference"/>
          <w:rFonts w:ascii="Times New Roman" w:hAnsi="Times New Roman" w:cs="Times New Roman"/>
          <w:bCs w:val="0"/>
          <w:sz w:val="28"/>
          <w:szCs w:val="28"/>
        </w:rPr>
        <w:t>S</w:t>
      </w:r>
      <w:r w:rsidRPr="0034684E">
        <w:rPr>
          <w:rStyle w:val="IntenseReference"/>
          <w:rFonts w:ascii="Times New Roman" w:hAnsi="Times New Roman" w:cs="Times New Roman"/>
          <w:bCs w:val="0"/>
          <w:sz w:val="28"/>
          <w:szCs w:val="28"/>
        </w:rPr>
        <w:t xml:space="preserve">ocial </w:t>
      </w:r>
      <w:r w:rsidR="00E07584" w:rsidRPr="0034684E">
        <w:rPr>
          <w:rStyle w:val="IntenseReference"/>
          <w:rFonts w:ascii="Times New Roman" w:hAnsi="Times New Roman" w:cs="Times New Roman"/>
          <w:bCs w:val="0"/>
          <w:sz w:val="28"/>
          <w:szCs w:val="28"/>
        </w:rPr>
        <w:t>N</w:t>
      </w:r>
      <w:r w:rsidRPr="0034684E">
        <w:rPr>
          <w:rStyle w:val="IntenseReference"/>
          <w:rFonts w:ascii="Times New Roman" w:hAnsi="Times New Roman" w:cs="Times New Roman"/>
          <w:bCs w:val="0"/>
          <w:sz w:val="28"/>
          <w:szCs w:val="28"/>
        </w:rPr>
        <w:t xml:space="preserve">etworking </w:t>
      </w:r>
      <w:r w:rsidR="005E2DCB" w:rsidRPr="0034684E">
        <w:rPr>
          <w:rFonts w:ascii="Times New Roman" w:hAnsi="Times New Roman" w:cs="Times New Roman"/>
          <w:b/>
          <w:bCs/>
          <w:color w:val="000000"/>
          <w:sz w:val="24"/>
          <w:szCs w:val="24"/>
          <w:u w:val="single"/>
        </w:rPr>
        <w:t xml:space="preserve"> </w:t>
      </w:r>
    </w:p>
    <w:p w14:paraId="7D34BA8B" w14:textId="205F54E5" w:rsidR="005E2DCB" w:rsidRPr="0034684E" w:rsidRDefault="005E2DCB" w:rsidP="005E2DCB">
      <w:pPr>
        <w:autoSpaceDE w:val="0"/>
        <w:autoSpaceDN w:val="0"/>
        <w:adjustRightInd w:val="0"/>
        <w:spacing w:line="240" w:lineRule="auto"/>
        <w:rPr>
          <w:rFonts w:ascii="Calibri" w:hAnsi="Calibri" w:cs="Calibri"/>
          <w:color w:val="000000"/>
          <w:sz w:val="24"/>
          <w:szCs w:val="24"/>
        </w:rPr>
      </w:pPr>
      <w:r w:rsidRPr="0034684E">
        <w:rPr>
          <w:rFonts w:ascii="Calibri" w:hAnsi="Calibri" w:cs="Calibri"/>
          <w:color w:val="000000"/>
          <w:sz w:val="24"/>
          <w:szCs w:val="24"/>
        </w:rPr>
        <w:t xml:space="preserve">As a healthcare professional, you need to </w:t>
      </w:r>
      <w:r w:rsidR="0095256F" w:rsidRPr="0034684E">
        <w:rPr>
          <w:rFonts w:ascii="Calibri" w:hAnsi="Calibri" w:cs="Calibri"/>
          <w:color w:val="000000"/>
          <w:sz w:val="24"/>
          <w:szCs w:val="24"/>
        </w:rPr>
        <w:t>scrutinize</w:t>
      </w:r>
      <w:r w:rsidRPr="0034684E">
        <w:rPr>
          <w:rFonts w:ascii="Calibri" w:hAnsi="Calibri" w:cs="Calibri"/>
          <w:color w:val="000000"/>
          <w:sz w:val="24"/>
          <w:szCs w:val="24"/>
        </w:rPr>
        <w:t xml:space="preserve"> the way you present yourself to the world at large via social media, including your personal profiles. Social sites may give you the impression of privacy, but you need to consider all postings and other data such as photos and video to be in the public realm and therefore potentially visible to everyone online. </w:t>
      </w:r>
    </w:p>
    <w:p w14:paraId="5832C00F" w14:textId="705F7DF8" w:rsidR="00007607" w:rsidRPr="0034684E" w:rsidRDefault="00007607" w:rsidP="00007607">
      <w:pPr>
        <w:autoSpaceDE w:val="0"/>
        <w:autoSpaceDN w:val="0"/>
        <w:adjustRightInd w:val="0"/>
        <w:spacing w:after="0" w:line="240" w:lineRule="auto"/>
        <w:rPr>
          <w:rFonts w:ascii="Times New Roman" w:hAnsi="Times New Roman" w:cs="Times New Roman"/>
          <w:b/>
          <w:bCs/>
          <w:sz w:val="24"/>
          <w:szCs w:val="24"/>
        </w:rPr>
      </w:pPr>
      <w:r w:rsidRPr="0034684E">
        <w:rPr>
          <w:rStyle w:val="IntenseReference"/>
          <w:rFonts w:ascii="Times New Roman" w:hAnsi="Times New Roman" w:cs="Times New Roman"/>
          <w:bCs w:val="0"/>
          <w:sz w:val="28"/>
          <w:szCs w:val="28"/>
        </w:rPr>
        <w:t xml:space="preserve">A) Professionalism </w:t>
      </w:r>
      <w:r w:rsidRPr="0034684E">
        <w:rPr>
          <w:rFonts w:ascii="Times New Roman" w:hAnsi="Times New Roman" w:cs="Times New Roman"/>
          <w:b/>
          <w:bCs/>
          <w:sz w:val="24"/>
          <w:szCs w:val="24"/>
        </w:rPr>
        <w:t xml:space="preserve"> </w:t>
      </w:r>
    </w:p>
    <w:p w14:paraId="7A9C75A2"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color w:val="000000"/>
          <w:sz w:val="24"/>
          <w:szCs w:val="24"/>
        </w:rPr>
      </w:pPr>
      <w:r w:rsidRPr="0034684E">
        <w:rPr>
          <w:rFonts w:ascii="Calibri" w:hAnsi="Calibri" w:cs="Calibri"/>
          <w:color w:val="000000"/>
          <w:sz w:val="24"/>
          <w:szCs w:val="24"/>
        </w:rPr>
        <w:t xml:space="preserve">Postings on social network sites are subject to the same professionalism standards as any other personal interactions. The permanence and written nature of these postings make them even more subject to scrutiny than most other forms of communication. Students may be subject to disciplinary actions within the school for comments that are either unprofessional or violate patient privacy. </w:t>
      </w:r>
    </w:p>
    <w:p w14:paraId="5F59D1A5"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color w:val="000000"/>
          <w:sz w:val="24"/>
          <w:szCs w:val="24"/>
        </w:rPr>
      </w:pPr>
      <w:r w:rsidRPr="0034684E">
        <w:rPr>
          <w:rFonts w:ascii="Calibri" w:hAnsi="Calibri" w:cs="Calibri"/>
          <w:color w:val="000000"/>
          <w:sz w:val="24"/>
          <w:szCs w:val="24"/>
        </w:rPr>
        <w:t xml:space="preserve">Think before you write! Everything you write online should be considered as permanent – there is no undo online. You may be able to delete a post or comment, but it is usually archived somewhere online and therefore accessible in the future. If you would be embarrassed if the Dean, Program Director, faculty, or patients read your statements, then don’t post them. </w:t>
      </w:r>
    </w:p>
    <w:p w14:paraId="13CC8248"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color w:val="000000"/>
          <w:sz w:val="24"/>
          <w:szCs w:val="24"/>
        </w:rPr>
      </w:pPr>
      <w:r w:rsidRPr="0034684E">
        <w:rPr>
          <w:rFonts w:ascii="Calibri" w:hAnsi="Calibri" w:cs="Calibri"/>
          <w:color w:val="000000"/>
          <w:sz w:val="24"/>
          <w:szCs w:val="24"/>
        </w:rPr>
        <w:lastRenderedPageBreak/>
        <w:t xml:space="preserve">Statements made by you within online networks will be treated as if you verbally made the statement in a public place. </w:t>
      </w:r>
    </w:p>
    <w:p w14:paraId="27AEC7BE" w14:textId="77777777" w:rsidR="005E2DCB" w:rsidRPr="0034684E" w:rsidRDefault="005E2DCB" w:rsidP="005E2DCB">
      <w:pPr>
        <w:numPr>
          <w:ilvl w:val="0"/>
          <w:numId w:val="21"/>
        </w:numPr>
        <w:autoSpaceDE w:val="0"/>
        <w:autoSpaceDN w:val="0"/>
        <w:adjustRightInd w:val="0"/>
        <w:spacing w:after="0" w:line="240" w:lineRule="auto"/>
        <w:contextualSpacing/>
        <w:rPr>
          <w:rFonts w:ascii="Calibri" w:hAnsi="Calibri" w:cs="Calibri"/>
          <w:color w:val="000000"/>
          <w:sz w:val="24"/>
          <w:szCs w:val="24"/>
        </w:rPr>
      </w:pPr>
      <w:r w:rsidRPr="0034684E">
        <w:rPr>
          <w:rFonts w:ascii="Calibri" w:hAnsi="Calibri" w:cs="Calibri"/>
          <w:color w:val="000000"/>
          <w:sz w:val="24"/>
          <w:szCs w:val="24"/>
        </w:rPr>
        <w:t xml:space="preserve">Use good judgment and avoid criticizing your school, faculty, and fellow students online. </w:t>
      </w:r>
    </w:p>
    <w:p w14:paraId="773197B7"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Do not violate copyrighted or trademarked materials. If you post content, including photos, video, or other media, you are acknowledging that you own or have the right to use these items. </w:t>
      </w:r>
    </w:p>
    <w:p w14:paraId="44964390"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In online social networks, the lines between public and private, personal, and professional are blurred. Just by identifying yourself as a SUNY Erie RT (T) student, you are creating perceptions about SUNY Erie Community College by those who have access to your social network profile or blog. Be sure that all content associated with you is consistent with your role as an RT student and with SUNY Erie’s values and professional standards. </w:t>
      </w:r>
    </w:p>
    <w:p w14:paraId="53AABD5C"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The use of social networking sites or blogs can have legal ramifications. Comments made that portray you or a colleague in an unprofessional manner can be used in court or other disciplinary proceedings </w:t>
      </w:r>
    </w:p>
    <w:p w14:paraId="582F484A"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Pick your “friends” carefully. Unprofessional postings by others on your page reflect very poorly on you. Monitor others’ postings on your profile and work to ensure that the content would not be viewed as unprofessional. Delete questionable or unprofessional content immediately. Consider having two profiles on social networking sites – a personal one for family and friends and a professional one for fellow students and other colleagues. However, you still need to maintain professional content on your personal profile since others could possibly obtain access via a third-party friend request or other methods. </w:t>
      </w:r>
    </w:p>
    <w:p w14:paraId="28F51EDE"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If fellow students make unprofessional or potentially offensive comments online, you are encouraged to alert them so they can avoid future indiscretions. It may not be readily apparent to them that their comments are out of line. </w:t>
      </w:r>
    </w:p>
    <w:p w14:paraId="5EADF846" w14:textId="77777777" w:rsidR="005E2DCB" w:rsidRPr="0034684E" w:rsidRDefault="005E2DCB" w:rsidP="005E2DCB">
      <w:pPr>
        <w:numPr>
          <w:ilvl w:val="0"/>
          <w:numId w:val="21"/>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Keep in mind that statements and photos posted within these sites are potentially viewable by future employers, and even if deleted can be recovered under certain circumstances. Be aware too, that images can be downloaded by and forwarded to others. It is not uncommon for potential employers to search for the social network profiles of potential hires. </w:t>
      </w:r>
    </w:p>
    <w:p w14:paraId="531A7629" w14:textId="77777777" w:rsidR="005E2DCB" w:rsidRPr="0034684E" w:rsidRDefault="005E2DCB" w:rsidP="005E2DCB">
      <w:pPr>
        <w:numPr>
          <w:ilvl w:val="0"/>
          <w:numId w:val="21"/>
        </w:numPr>
        <w:autoSpaceDE w:val="0"/>
        <w:autoSpaceDN w:val="0"/>
        <w:adjustRightInd w:val="0"/>
        <w:spacing w:line="240" w:lineRule="auto"/>
        <w:contextualSpacing/>
        <w:rPr>
          <w:rFonts w:ascii="Calibri" w:hAnsi="Calibri" w:cs="Calibri"/>
          <w:sz w:val="24"/>
          <w:szCs w:val="24"/>
        </w:rPr>
      </w:pPr>
      <w:r w:rsidRPr="0034684E">
        <w:rPr>
          <w:rFonts w:ascii="Calibri" w:hAnsi="Calibri" w:cs="Calibri"/>
          <w:sz w:val="24"/>
          <w:szCs w:val="24"/>
        </w:rPr>
        <w:t xml:space="preserve">Cyber stalking, sexting, requests from those who supervise or teach you to engage in activities outside of class, and other inappropriate postings to social networking sites can all be considered forms of sexual harassment. </w:t>
      </w:r>
    </w:p>
    <w:p w14:paraId="24817F79" w14:textId="77777777" w:rsidR="0040155D" w:rsidRPr="0034684E" w:rsidRDefault="0040155D" w:rsidP="005E2DCB">
      <w:pPr>
        <w:autoSpaceDE w:val="0"/>
        <w:autoSpaceDN w:val="0"/>
        <w:adjustRightInd w:val="0"/>
        <w:spacing w:after="0" w:line="240" w:lineRule="auto"/>
        <w:rPr>
          <w:rFonts w:ascii="Calibri" w:hAnsi="Calibri" w:cs="Calibri"/>
          <w:b/>
          <w:bCs/>
          <w:sz w:val="24"/>
          <w:szCs w:val="24"/>
        </w:rPr>
      </w:pPr>
    </w:p>
    <w:p w14:paraId="3933EFD7" w14:textId="7BCEBE3D" w:rsidR="005E2DCB" w:rsidRPr="0034684E" w:rsidRDefault="00007607" w:rsidP="005E2DCB">
      <w:pPr>
        <w:autoSpaceDE w:val="0"/>
        <w:autoSpaceDN w:val="0"/>
        <w:adjustRightInd w:val="0"/>
        <w:spacing w:after="0" w:line="240" w:lineRule="auto"/>
        <w:rPr>
          <w:rFonts w:ascii="Times New Roman" w:hAnsi="Times New Roman" w:cs="Times New Roman"/>
          <w:b/>
          <w:bCs/>
          <w:sz w:val="24"/>
          <w:szCs w:val="24"/>
        </w:rPr>
      </w:pPr>
      <w:bookmarkStart w:id="32" w:name="_Hlk125451880"/>
      <w:r w:rsidRPr="0034684E">
        <w:rPr>
          <w:rStyle w:val="IntenseReference"/>
          <w:rFonts w:ascii="Times New Roman" w:hAnsi="Times New Roman" w:cs="Times New Roman"/>
          <w:bCs w:val="0"/>
          <w:sz w:val="28"/>
          <w:szCs w:val="28"/>
        </w:rPr>
        <w:t>B) Privacy</w:t>
      </w:r>
      <w:r w:rsidR="005E2DCB" w:rsidRPr="0034684E">
        <w:rPr>
          <w:rFonts w:ascii="Times New Roman" w:hAnsi="Times New Roman" w:cs="Times New Roman"/>
          <w:b/>
          <w:bCs/>
          <w:sz w:val="24"/>
          <w:szCs w:val="24"/>
        </w:rPr>
        <w:t xml:space="preserve"> </w:t>
      </w:r>
    </w:p>
    <w:bookmarkEnd w:id="32"/>
    <w:p w14:paraId="1884E8FE" w14:textId="77777777" w:rsidR="005E2DCB" w:rsidRPr="0034684E" w:rsidRDefault="005E2DCB" w:rsidP="005E2DCB">
      <w:pPr>
        <w:autoSpaceDE w:val="0"/>
        <w:autoSpaceDN w:val="0"/>
        <w:adjustRightInd w:val="0"/>
        <w:spacing w:after="0" w:line="240" w:lineRule="auto"/>
        <w:rPr>
          <w:rFonts w:ascii="Calibri" w:hAnsi="Calibri" w:cs="Calibri"/>
          <w:sz w:val="24"/>
          <w:szCs w:val="24"/>
        </w:rPr>
      </w:pPr>
      <w:r w:rsidRPr="0034684E">
        <w:rPr>
          <w:rFonts w:ascii="Calibri" w:hAnsi="Calibri" w:cs="Calibri"/>
          <w:sz w:val="24"/>
          <w:szCs w:val="24"/>
        </w:rPr>
        <w:t xml:space="preserve">Due to continuous changes in social networking sites, closely monitor the privacy settings of your social network accounts to optimize your privacy and security: </w:t>
      </w:r>
    </w:p>
    <w:p w14:paraId="3DEB229A" w14:textId="77777777" w:rsidR="005E2DCB" w:rsidRPr="0034684E" w:rsidRDefault="005E2DCB" w:rsidP="005E2DCB">
      <w:pPr>
        <w:numPr>
          <w:ilvl w:val="0"/>
          <w:numId w:val="23"/>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Strongly consider setting your privacy profile so that only those people whom you provide access can see your personal information and photos. </w:t>
      </w:r>
    </w:p>
    <w:p w14:paraId="009B4EFB" w14:textId="77777777" w:rsidR="005E2DCB" w:rsidRPr="0034684E" w:rsidRDefault="005E2DCB" w:rsidP="005E2DCB">
      <w:pPr>
        <w:numPr>
          <w:ilvl w:val="0"/>
          <w:numId w:val="23"/>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 xml:space="preserve">Avoid sharing identification numbers on your personal profile such as address, phone numbers, social security number, passport numbers, driver’s license numbers, birth </w:t>
      </w:r>
      <w:r w:rsidRPr="0034684E">
        <w:rPr>
          <w:rFonts w:ascii="Calibri" w:hAnsi="Calibri" w:cs="Calibri"/>
          <w:sz w:val="24"/>
          <w:szCs w:val="24"/>
        </w:rPr>
        <w:lastRenderedPageBreak/>
        <w:t xml:space="preserve">date, or any data that can be used to obtain your personal records and/or steal your identity. </w:t>
      </w:r>
    </w:p>
    <w:p w14:paraId="6131AF46" w14:textId="77777777" w:rsidR="005E2DCB" w:rsidRPr="0034684E" w:rsidRDefault="005E2DCB" w:rsidP="005E2DCB">
      <w:pPr>
        <w:numPr>
          <w:ilvl w:val="0"/>
          <w:numId w:val="23"/>
        </w:numPr>
        <w:autoSpaceDE w:val="0"/>
        <w:autoSpaceDN w:val="0"/>
        <w:adjustRightInd w:val="0"/>
        <w:spacing w:after="0" w:line="240" w:lineRule="auto"/>
        <w:contextualSpacing/>
        <w:rPr>
          <w:rFonts w:ascii="Calibri" w:hAnsi="Calibri" w:cs="Calibri"/>
          <w:sz w:val="24"/>
          <w:szCs w:val="24"/>
        </w:rPr>
      </w:pPr>
      <w:r w:rsidRPr="0034684E">
        <w:rPr>
          <w:rFonts w:ascii="Calibri" w:hAnsi="Calibri" w:cs="Calibri"/>
          <w:sz w:val="24"/>
          <w:szCs w:val="24"/>
        </w:rPr>
        <w:t xml:space="preserve">Others may post photos of you and ‘tag’ you in each of the photos. It is your responsibility to make sure that these photos are appropriate and are not embarrassing or professionally </w:t>
      </w:r>
    </w:p>
    <w:p w14:paraId="4A1E0432" w14:textId="6D53DDEE" w:rsidR="005E2DCB" w:rsidRPr="0034684E" w:rsidRDefault="005E2DCB" w:rsidP="005E2DCB">
      <w:pPr>
        <w:autoSpaceDE w:val="0"/>
        <w:autoSpaceDN w:val="0"/>
        <w:adjustRightInd w:val="0"/>
        <w:spacing w:after="18" w:line="240" w:lineRule="auto"/>
        <w:ind w:left="720"/>
        <w:contextualSpacing/>
        <w:rPr>
          <w:rFonts w:ascii="Calibri" w:hAnsi="Calibri" w:cs="Calibri"/>
          <w:sz w:val="24"/>
          <w:szCs w:val="24"/>
        </w:rPr>
      </w:pPr>
      <w:r w:rsidRPr="0034684E">
        <w:rPr>
          <w:rFonts w:ascii="Calibri" w:hAnsi="Calibri" w:cs="Calibri"/>
          <w:sz w:val="24"/>
          <w:szCs w:val="24"/>
        </w:rPr>
        <w:t xml:space="preserve">compromising. It is wise to ‘untag’ yourself from any photos </w:t>
      </w:r>
      <w:r w:rsidR="0095256F" w:rsidRPr="0034684E">
        <w:rPr>
          <w:rFonts w:ascii="Calibri" w:hAnsi="Calibri" w:cs="Calibri"/>
          <w:sz w:val="24"/>
          <w:szCs w:val="24"/>
        </w:rPr>
        <w:t>as a rule</w:t>
      </w:r>
      <w:r w:rsidRPr="0034684E">
        <w:rPr>
          <w:rFonts w:ascii="Calibri" w:hAnsi="Calibri" w:cs="Calibri"/>
          <w:sz w:val="24"/>
          <w:szCs w:val="24"/>
        </w:rPr>
        <w:t xml:space="preserve">. </w:t>
      </w:r>
    </w:p>
    <w:p w14:paraId="7C93C974" w14:textId="77777777" w:rsidR="005E2DCB" w:rsidRPr="0034684E" w:rsidRDefault="005E2DCB" w:rsidP="005E2DCB">
      <w:pPr>
        <w:numPr>
          <w:ilvl w:val="0"/>
          <w:numId w:val="23"/>
        </w:numPr>
        <w:autoSpaceDE w:val="0"/>
        <w:autoSpaceDN w:val="0"/>
        <w:adjustRightInd w:val="0"/>
        <w:spacing w:after="18" w:line="240" w:lineRule="auto"/>
        <w:contextualSpacing/>
        <w:rPr>
          <w:rFonts w:ascii="Calibri" w:hAnsi="Calibri" w:cs="Calibri"/>
          <w:sz w:val="24"/>
          <w:szCs w:val="24"/>
        </w:rPr>
      </w:pPr>
      <w:r w:rsidRPr="0034684E">
        <w:rPr>
          <w:rFonts w:ascii="Calibri" w:hAnsi="Calibri" w:cs="Calibri"/>
          <w:sz w:val="24"/>
          <w:szCs w:val="24"/>
        </w:rPr>
        <w:t>Maintain the privacy of fellow students, faculty, health care providers and other SUNY Erie community college employees when referring to them in a professional capacity unless they have given their permission for their name or likeness to be used.</w:t>
      </w:r>
    </w:p>
    <w:p w14:paraId="57E16660" w14:textId="77777777" w:rsidR="005E2DCB" w:rsidRPr="0034684E" w:rsidRDefault="005E2DCB" w:rsidP="005E2DCB">
      <w:pPr>
        <w:autoSpaceDE w:val="0"/>
        <w:autoSpaceDN w:val="0"/>
        <w:adjustRightInd w:val="0"/>
        <w:spacing w:after="18" w:line="240" w:lineRule="auto"/>
        <w:ind w:left="720"/>
        <w:contextualSpacing/>
        <w:rPr>
          <w:rFonts w:ascii="Calibri" w:hAnsi="Calibri" w:cs="Calibri"/>
          <w:sz w:val="24"/>
          <w:szCs w:val="24"/>
        </w:rPr>
      </w:pPr>
    </w:p>
    <w:p w14:paraId="1A709792" w14:textId="353083AB" w:rsidR="00007607" w:rsidRPr="0034684E" w:rsidRDefault="00007607" w:rsidP="00007607">
      <w:pPr>
        <w:autoSpaceDE w:val="0"/>
        <w:autoSpaceDN w:val="0"/>
        <w:adjustRightInd w:val="0"/>
        <w:spacing w:after="0" w:line="240" w:lineRule="auto"/>
        <w:rPr>
          <w:rFonts w:ascii="Times New Roman" w:hAnsi="Times New Roman" w:cs="Times New Roman"/>
          <w:b/>
          <w:bCs/>
          <w:sz w:val="24"/>
          <w:szCs w:val="24"/>
        </w:rPr>
      </w:pPr>
      <w:r w:rsidRPr="0034684E">
        <w:rPr>
          <w:rStyle w:val="IntenseReference"/>
          <w:rFonts w:ascii="Times New Roman" w:hAnsi="Times New Roman" w:cs="Times New Roman"/>
          <w:bCs w:val="0"/>
          <w:sz w:val="28"/>
          <w:szCs w:val="28"/>
        </w:rPr>
        <w:t xml:space="preserve">C) Confidentiality in Social Media Context </w:t>
      </w:r>
      <w:r w:rsidRPr="0034684E">
        <w:rPr>
          <w:rFonts w:ascii="Times New Roman" w:hAnsi="Times New Roman" w:cs="Times New Roman"/>
          <w:b/>
          <w:bCs/>
          <w:sz w:val="24"/>
          <w:szCs w:val="24"/>
        </w:rPr>
        <w:t xml:space="preserve"> </w:t>
      </w:r>
    </w:p>
    <w:p w14:paraId="0355A7F9" w14:textId="77777777" w:rsidR="005E2DCB" w:rsidRPr="0034684E" w:rsidRDefault="005E2DCB" w:rsidP="005E2DCB">
      <w:pPr>
        <w:numPr>
          <w:ilvl w:val="0"/>
          <w:numId w:val="25"/>
        </w:numPr>
        <w:autoSpaceDE w:val="0"/>
        <w:autoSpaceDN w:val="0"/>
        <w:adjustRightInd w:val="0"/>
        <w:spacing w:after="0" w:line="240" w:lineRule="auto"/>
        <w:contextualSpacing/>
        <w:rPr>
          <w:rFonts w:ascii="Calibri" w:hAnsi="Calibri" w:cs="Calibri"/>
          <w:sz w:val="24"/>
          <w:szCs w:val="24"/>
        </w:rPr>
      </w:pPr>
      <w:r w:rsidRPr="0034684E">
        <w:rPr>
          <w:rFonts w:ascii="Calibri" w:hAnsi="Calibri" w:cs="Calibri"/>
          <w:sz w:val="24"/>
          <w:szCs w:val="24"/>
        </w:rPr>
        <w:t xml:space="preserve">Regardless of whether you are posting items for SUNY Erie community college business purposes or personal use, you are never permitted to post patient information. </w:t>
      </w:r>
    </w:p>
    <w:p w14:paraId="0819AB31" w14:textId="77777777" w:rsidR="005E2DCB" w:rsidRPr="0034684E" w:rsidRDefault="005E2DCB" w:rsidP="005E2DCB">
      <w:pPr>
        <w:spacing w:after="0" w:line="240" w:lineRule="auto"/>
        <w:rPr>
          <w:rFonts w:cstheme="minorHAnsi"/>
          <w:sz w:val="24"/>
          <w:szCs w:val="24"/>
        </w:rPr>
      </w:pPr>
    </w:p>
    <w:p w14:paraId="069F626B" w14:textId="3031BCD3" w:rsidR="007D4492" w:rsidRPr="0034684E" w:rsidRDefault="00756081" w:rsidP="007D4492">
      <w:pPr>
        <w:pStyle w:val="NoSpacing"/>
        <w:spacing w:after="240"/>
        <w:rPr>
          <w:rFonts w:asciiTheme="minorHAnsi" w:hAnsiTheme="minorHAnsi" w:cstheme="minorHAnsi"/>
          <w:b/>
          <w:szCs w:val="24"/>
          <w:u w:val="single"/>
        </w:rPr>
      </w:pPr>
      <w:r w:rsidRPr="0034684E">
        <w:rPr>
          <w:rStyle w:val="IntenseReference"/>
          <w:bCs w:val="0"/>
          <w:sz w:val="28"/>
          <w:szCs w:val="28"/>
        </w:rPr>
        <w:t>B</w:t>
      </w:r>
      <w:r w:rsidR="00462862" w:rsidRPr="0034684E">
        <w:rPr>
          <w:rStyle w:val="IntenseReference"/>
          <w:bCs w:val="0"/>
          <w:sz w:val="28"/>
          <w:szCs w:val="28"/>
        </w:rPr>
        <w:t>ehavior</w:t>
      </w:r>
    </w:p>
    <w:p w14:paraId="5BAECE47" w14:textId="6F1E5CAD" w:rsidR="00167545" w:rsidRPr="0034684E" w:rsidRDefault="00167545" w:rsidP="00167545">
      <w:pPr>
        <w:pStyle w:val="NoSpacing"/>
        <w:rPr>
          <w:rFonts w:asciiTheme="minorHAnsi" w:hAnsiTheme="minorHAnsi" w:cstheme="minorHAnsi"/>
          <w:szCs w:val="24"/>
        </w:rPr>
      </w:pPr>
      <w:r w:rsidRPr="0034684E">
        <w:rPr>
          <w:rFonts w:asciiTheme="minorHAnsi" w:hAnsiTheme="minorHAnsi" w:cstheme="minorHAnsi"/>
          <w:szCs w:val="24"/>
        </w:rPr>
        <w:t>Certain policies and procedures outlined in this document, including but not limited to policies regarding attendance, classroom behavior and timeliness in submitting assignments, are designed to enhance the education and the educational process of the students in the SUNY Erie Community College Radiation Therapy Program.</w:t>
      </w:r>
    </w:p>
    <w:p w14:paraId="5C2C6C22" w14:textId="505A2A65" w:rsidR="00167545" w:rsidRPr="0034684E" w:rsidRDefault="00167545" w:rsidP="00167545">
      <w:pPr>
        <w:pStyle w:val="NoSpacing"/>
        <w:rPr>
          <w:rFonts w:asciiTheme="minorHAnsi" w:hAnsiTheme="minorHAnsi" w:cstheme="minorHAnsi"/>
          <w:szCs w:val="24"/>
        </w:rPr>
      </w:pPr>
      <w:bookmarkStart w:id="33" w:name="Behavior"/>
      <w:bookmarkEnd w:id="33"/>
      <w:r w:rsidRPr="0034684E">
        <w:rPr>
          <w:rFonts w:asciiTheme="minorHAnsi" w:hAnsiTheme="minorHAnsi" w:cstheme="minorHAnsi"/>
          <w:szCs w:val="24"/>
        </w:rPr>
        <w:t xml:space="preserve">The behavior of a student found to be </w:t>
      </w:r>
      <w:r w:rsidRPr="0034684E">
        <w:rPr>
          <w:rFonts w:asciiTheme="minorHAnsi" w:hAnsiTheme="minorHAnsi" w:cstheme="minorHAnsi"/>
          <w:b/>
          <w:bCs/>
          <w:szCs w:val="24"/>
        </w:rPr>
        <w:t>consistently</w:t>
      </w:r>
      <w:r w:rsidRPr="0034684E">
        <w:rPr>
          <w:rFonts w:asciiTheme="minorHAnsi" w:hAnsiTheme="minorHAnsi" w:cstheme="minorHAnsi"/>
          <w:szCs w:val="24"/>
        </w:rPr>
        <w:t xml:space="preserve"> in violation of such policies and procedures may be placed on behavioral probation if a pattern of behavior exists which demonstrates willful neglect of the Program’s policies and procedures. At a minimum, behavioral probation will require that a student maintain compliance with all policies and procedures of the Program for the remainder of the time they are a student in the Program. Additional requirements may be imposed to compensate for previous violations.</w:t>
      </w:r>
    </w:p>
    <w:p w14:paraId="718E6216" w14:textId="6C51D326" w:rsidR="00961B35" w:rsidRPr="0034684E" w:rsidRDefault="00167545" w:rsidP="00167545">
      <w:pPr>
        <w:pStyle w:val="NoSpacing"/>
        <w:rPr>
          <w:rFonts w:asciiTheme="minorHAnsi" w:hAnsiTheme="minorHAnsi" w:cstheme="minorHAnsi"/>
          <w:szCs w:val="24"/>
        </w:rPr>
      </w:pPr>
      <w:r w:rsidRPr="0034684E">
        <w:rPr>
          <w:rFonts w:asciiTheme="minorHAnsi" w:hAnsiTheme="minorHAnsi" w:cstheme="minorHAnsi"/>
          <w:szCs w:val="24"/>
        </w:rPr>
        <w:t>A student who commits additional infractions of policies and procedures or who fails to satisfactorily complete the requirements imposed on them by the</w:t>
      </w:r>
      <w:r w:rsidR="00FC3BDB" w:rsidRPr="0034684E">
        <w:rPr>
          <w:rFonts w:asciiTheme="minorHAnsi" w:hAnsiTheme="minorHAnsi" w:cstheme="minorHAnsi"/>
          <w:szCs w:val="24"/>
        </w:rPr>
        <w:t xml:space="preserve"> department</w:t>
      </w:r>
      <w:r w:rsidRPr="0034684E">
        <w:rPr>
          <w:rFonts w:asciiTheme="minorHAnsi" w:hAnsiTheme="minorHAnsi" w:cstheme="minorHAnsi"/>
          <w:szCs w:val="24"/>
        </w:rPr>
        <w:t xml:space="preserve"> within the prescribed time frame will be subject to </w:t>
      </w:r>
      <w:r w:rsidR="009E17A8" w:rsidRPr="0034684E">
        <w:rPr>
          <w:rFonts w:asciiTheme="minorHAnsi" w:hAnsiTheme="minorHAnsi" w:cstheme="minorHAnsi"/>
          <w:szCs w:val="24"/>
        </w:rPr>
        <w:t xml:space="preserve">program </w:t>
      </w:r>
      <w:r w:rsidRPr="0034684E">
        <w:rPr>
          <w:rFonts w:asciiTheme="minorHAnsi" w:hAnsiTheme="minorHAnsi" w:cstheme="minorHAnsi"/>
          <w:szCs w:val="24"/>
        </w:rPr>
        <w:t>dismissal.</w:t>
      </w:r>
    </w:p>
    <w:p w14:paraId="348BD064" w14:textId="77777777" w:rsidR="00167545" w:rsidRPr="0034684E" w:rsidRDefault="00167545" w:rsidP="00961B35">
      <w:pPr>
        <w:pStyle w:val="NoSpacing"/>
        <w:rPr>
          <w:rFonts w:asciiTheme="minorHAnsi" w:hAnsiTheme="minorHAnsi" w:cstheme="minorHAnsi"/>
          <w:szCs w:val="24"/>
        </w:rPr>
      </w:pPr>
    </w:p>
    <w:p w14:paraId="7E55EA76" w14:textId="22DDDD9F" w:rsidR="00961B35" w:rsidRPr="0034684E" w:rsidRDefault="00961B35" w:rsidP="00961B35">
      <w:pPr>
        <w:pStyle w:val="NoSpacing"/>
        <w:rPr>
          <w:rFonts w:asciiTheme="minorHAnsi" w:hAnsiTheme="minorHAnsi" w:cstheme="minorHAnsi"/>
          <w:szCs w:val="24"/>
        </w:rPr>
      </w:pPr>
      <w:r w:rsidRPr="0034684E">
        <w:rPr>
          <w:rFonts w:asciiTheme="minorHAnsi" w:hAnsiTheme="minorHAnsi" w:cstheme="minorHAnsi"/>
          <w:szCs w:val="24"/>
        </w:rPr>
        <w:t>Unsatisfactory or unethical clinical performance will also lead to probationary status or possible dismissal.</w:t>
      </w:r>
    </w:p>
    <w:p w14:paraId="6D2B1DEF" w14:textId="77777777" w:rsidR="00EB55D4" w:rsidRPr="0034684E" w:rsidRDefault="00EB55D4" w:rsidP="00961B35">
      <w:pPr>
        <w:pStyle w:val="NoSpacing"/>
        <w:rPr>
          <w:rFonts w:asciiTheme="minorHAnsi" w:hAnsiTheme="minorHAnsi" w:cstheme="minorHAnsi"/>
          <w:szCs w:val="24"/>
        </w:rPr>
      </w:pPr>
    </w:p>
    <w:p w14:paraId="3A00974C" w14:textId="4FD3CAD7" w:rsidR="00F0207A" w:rsidRPr="0034684E" w:rsidRDefault="00F0207A" w:rsidP="00F0207A">
      <w:pPr>
        <w:pStyle w:val="NoSpacing"/>
        <w:rPr>
          <w:rFonts w:asciiTheme="minorHAnsi" w:hAnsiTheme="minorHAnsi" w:cstheme="minorHAnsi"/>
          <w:b/>
          <w:szCs w:val="24"/>
          <w:u w:val="single"/>
        </w:rPr>
      </w:pPr>
      <w:r w:rsidRPr="0034684E">
        <w:rPr>
          <w:rStyle w:val="IntenseReference"/>
          <w:rFonts w:cs="Times New Roman"/>
          <w:bCs w:val="0"/>
          <w:sz w:val="28"/>
          <w:szCs w:val="28"/>
        </w:rPr>
        <w:t xml:space="preserve">clinical </w:t>
      </w:r>
      <w:r w:rsidR="00EB55D4" w:rsidRPr="0034684E">
        <w:rPr>
          <w:rStyle w:val="IntenseReference"/>
          <w:rFonts w:cs="Times New Roman"/>
          <w:bCs w:val="0"/>
          <w:sz w:val="28"/>
          <w:szCs w:val="28"/>
        </w:rPr>
        <w:t>expectations</w:t>
      </w:r>
      <w:r w:rsidRPr="0034684E">
        <w:rPr>
          <w:rStyle w:val="IntenseReference"/>
          <w:rFonts w:cs="Times New Roman"/>
          <w:bCs w:val="0"/>
          <w:sz w:val="28"/>
          <w:szCs w:val="28"/>
        </w:rPr>
        <w:t xml:space="preserve">: </w:t>
      </w:r>
    </w:p>
    <w:p w14:paraId="43B91B12" w14:textId="77777777" w:rsidR="00F0207A" w:rsidRPr="0034684E" w:rsidRDefault="00F0207A" w:rsidP="00F0207A">
      <w:pPr>
        <w:pStyle w:val="NoSpacing"/>
        <w:rPr>
          <w:rFonts w:asciiTheme="minorHAnsi" w:hAnsiTheme="minorHAnsi" w:cstheme="minorHAnsi"/>
          <w:b/>
          <w:szCs w:val="24"/>
          <w:u w:val="single"/>
        </w:rPr>
      </w:pPr>
    </w:p>
    <w:p w14:paraId="2F5060ED" w14:textId="6D1EC3AD"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t xml:space="preserve">According to the JRCERT and New York State Department of Health, students </w:t>
      </w:r>
      <w:r w:rsidR="00526C9E" w:rsidRPr="0034684E">
        <w:rPr>
          <w:rFonts w:asciiTheme="minorHAnsi" w:hAnsiTheme="minorHAnsi" w:cstheme="minorHAnsi"/>
          <w:szCs w:val="24"/>
        </w:rPr>
        <w:t>must always</w:t>
      </w:r>
      <w:r w:rsidRPr="0034684E">
        <w:rPr>
          <w:rFonts w:asciiTheme="minorHAnsi" w:hAnsiTheme="minorHAnsi" w:cstheme="minorHAnsi"/>
          <w:szCs w:val="24"/>
        </w:rPr>
        <w:t xml:space="preserve"> be under the </w:t>
      </w:r>
      <w:r w:rsidRPr="0034684E">
        <w:rPr>
          <w:rFonts w:asciiTheme="minorHAnsi" w:hAnsiTheme="minorHAnsi" w:cstheme="minorHAnsi"/>
          <w:b/>
          <w:szCs w:val="24"/>
        </w:rPr>
        <w:t>direct supervision</w:t>
      </w:r>
      <w:r w:rsidRPr="0034684E">
        <w:rPr>
          <w:rFonts w:asciiTheme="minorHAnsi" w:hAnsiTheme="minorHAnsi" w:cstheme="minorHAnsi"/>
          <w:szCs w:val="24"/>
        </w:rPr>
        <w:t xml:space="preserve"> of a qualified practitioner -licensed radiation therapist, nurse assigned to their rotation and thus, responsible to him or her.  Direct supervision is first sight line of students </w:t>
      </w:r>
      <w:r w:rsidRPr="0034684E">
        <w:rPr>
          <w:rFonts w:asciiTheme="minorHAnsi" w:hAnsiTheme="minorHAnsi" w:cstheme="minorHAnsi"/>
          <w:b/>
          <w:bCs/>
          <w:szCs w:val="24"/>
        </w:rPr>
        <w:t>not</w:t>
      </w:r>
      <w:r w:rsidRPr="0034684E">
        <w:rPr>
          <w:rFonts w:asciiTheme="minorHAnsi" w:hAnsiTheme="minorHAnsi" w:cstheme="minorHAnsi"/>
          <w:szCs w:val="24"/>
        </w:rPr>
        <w:t xml:space="preserve"> through camera or other closed circuit. </w:t>
      </w:r>
    </w:p>
    <w:p w14:paraId="39A32057" w14:textId="77777777"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t xml:space="preserve">Students must have all treatment procedures reviewed by a qualified radiation therapist.  Students may perform all aspects of a patient set-up consistent with their level of achievement under </w:t>
      </w:r>
      <w:r w:rsidRPr="0034684E">
        <w:rPr>
          <w:rFonts w:asciiTheme="minorHAnsi" w:hAnsiTheme="minorHAnsi" w:cstheme="minorHAnsi"/>
          <w:b/>
          <w:szCs w:val="24"/>
        </w:rPr>
        <w:t>direct supervision</w:t>
      </w:r>
      <w:r w:rsidRPr="0034684E">
        <w:rPr>
          <w:rFonts w:asciiTheme="minorHAnsi" w:hAnsiTheme="minorHAnsi" w:cstheme="minorHAnsi"/>
          <w:szCs w:val="24"/>
        </w:rPr>
        <w:t xml:space="preserve">.  (Under no circumstances will students perform unsupervised patient-related tasks). </w:t>
      </w:r>
    </w:p>
    <w:p w14:paraId="421C84F1" w14:textId="1DDE2B4D"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lastRenderedPageBreak/>
        <w:t xml:space="preserve">The students will be required to report to their Supervisory Therapist at the appointed starting time each day and make their whereabouts </w:t>
      </w:r>
      <w:r w:rsidR="00526C9E" w:rsidRPr="0034684E">
        <w:rPr>
          <w:rFonts w:asciiTheme="minorHAnsi" w:hAnsiTheme="minorHAnsi" w:cstheme="minorHAnsi"/>
          <w:szCs w:val="24"/>
        </w:rPr>
        <w:t>always known</w:t>
      </w:r>
      <w:r w:rsidRPr="0034684E">
        <w:rPr>
          <w:rFonts w:asciiTheme="minorHAnsi" w:hAnsiTheme="minorHAnsi" w:cstheme="minorHAnsi"/>
          <w:szCs w:val="24"/>
        </w:rPr>
        <w:t xml:space="preserve"> until requesting permission to leave at the end of the day.  If an unsupervised condition arises, the student is obligated to report it to the clinical supervisor and program facility immediately.</w:t>
      </w:r>
    </w:p>
    <w:p w14:paraId="5B24FB80" w14:textId="77777777"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t>The students will adhere to the schedule assigned to them during their time there unless other arrangements have been made prior to the commencement date (Special situations will be considered)</w:t>
      </w:r>
    </w:p>
    <w:p w14:paraId="34D13132" w14:textId="6362B1E3" w:rsidR="00F0207A" w:rsidRPr="0034684E" w:rsidRDefault="00F0207A" w:rsidP="00F0207A">
      <w:pPr>
        <w:pStyle w:val="NoSpacing"/>
        <w:numPr>
          <w:ilvl w:val="0"/>
          <w:numId w:val="8"/>
        </w:numPr>
        <w:rPr>
          <w:rFonts w:asciiTheme="minorHAnsi" w:hAnsiTheme="minorHAnsi" w:cstheme="minorHAnsi"/>
          <w:szCs w:val="24"/>
        </w:rPr>
      </w:pPr>
      <w:bookmarkStart w:id="34" w:name="Downtime"/>
      <w:bookmarkEnd w:id="34"/>
      <w:r w:rsidRPr="0034684E">
        <w:rPr>
          <w:rFonts w:asciiTheme="minorHAnsi" w:hAnsiTheme="minorHAnsi" w:cstheme="minorHAnsi"/>
          <w:szCs w:val="24"/>
        </w:rPr>
        <w:t xml:space="preserve">Student is expected to use clinical time wisely. When not performing direct clinical </w:t>
      </w:r>
      <w:r w:rsidR="00441B6B" w:rsidRPr="0034684E">
        <w:rPr>
          <w:rFonts w:asciiTheme="minorHAnsi" w:hAnsiTheme="minorHAnsi" w:cstheme="minorHAnsi"/>
          <w:szCs w:val="24"/>
        </w:rPr>
        <w:t>duties,</w:t>
      </w:r>
      <w:r w:rsidRPr="0034684E">
        <w:rPr>
          <w:rFonts w:asciiTheme="minorHAnsi" w:hAnsiTheme="minorHAnsi" w:cstheme="minorHAnsi"/>
          <w:szCs w:val="24"/>
        </w:rPr>
        <w:t xml:space="preserve"> student should consider the following activities:</w:t>
      </w:r>
    </w:p>
    <w:p w14:paraId="585920E2"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Practice reading charts</w:t>
      </w:r>
    </w:p>
    <w:p w14:paraId="6E4F5025"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Practice checking charts</w:t>
      </w:r>
    </w:p>
    <w:p w14:paraId="73C297AB"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Practice simulation or treatment set ups</w:t>
      </w:r>
    </w:p>
    <w:p w14:paraId="0B41819F"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Work on treatment machines when assigned to a slow SIM (ONLY if another student is NOT assigned)</w:t>
      </w:r>
    </w:p>
    <w:p w14:paraId="6B166609"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 xml:space="preserve">Review textbooks or journals in the dept. </w:t>
      </w:r>
    </w:p>
    <w:p w14:paraId="555546BA"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Practice calculations</w:t>
      </w:r>
    </w:p>
    <w:p w14:paraId="4387374B" w14:textId="77777777" w:rsidR="00F0207A" w:rsidRPr="0034684E" w:rsidRDefault="00F0207A" w:rsidP="00F0207A">
      <w:pPr>
        <w:pStyle w:val="NoSpacing"/>
        <w:numPr>
          <w:ilvl w:val="0"/>
          <w:numId w:val="29"/>
        </w:numPr>
        <w:rPr>
          <w:rFonts w:asciiTheme="minorHAnsi" w:hAnsiTheme="minorHAnsi" w:cstheme="minorHAnsi"/>
          <w:szCs w:val="24"/>
        </w:rPr>
      </w:pPr>
      <w:r w:rsidRPr="0034684E">
        <w:rPr>
          <w:rFonts w:asciiTheme="minorHAnsi" w:hAnsiTheme="minorHAnsi" w:cstheme="minorHAnsi"/>
          <w:szCs w:val="24"/>
        </w:rPr>
        <w:t>Work on homework</w:t>
      </w:r>
    </w:p>
    <w:p w14:paraId="35611D66" w14:textId="77777777"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t xml:space="preserve">The students will be </w:t>
      </w:r>
      <w:r w:rsidRPr="0034684E">
        <w:rPr>
          <w:rFonts w:asciiTheme="minorHAnsi" w:hAnsiTheme="minorHAnsi" w:cstheme="minorHAnsi"/>
          <w:b/>
          <w:szCs w:val="24"/>
        </w:rPr>
        <w:t>required</w:t>
      </w:r>
      <w:r w:rsidRPr="0034684E">
        <w:rPr>
          <w:rFonts w:asciiTheme="minorHAnsi" w:hAnsiTheme="minorHAnsi" w:cstheme="minorHAnsi"/>
          <w:szCs w:val="24"/>
        </w:rPr>
        <w:t xml:space="preserve"> to attend all conference and lectures as suggested by their Supervising Therapist and/or Program Director.</w:t>
      </w:r>
    </w:p>
    <w:p w14:paraId="69B1B422" w14:textId="77777777"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t>Student begins clinical participation with observing a radiation therapist and moves from this a passive mode to assisting, based on student progression and ability to use the equipment. As a student gains experience and confidence, they can perform independently and request to perform a competency in a specific skillset always under direct supervision. This escalation of experience in various procedures will be logged daily in Trajecsys. Competency requirements for clinical must be completed prior to graduation</w:t>
      </w:r>
    </w:p>
    <w:p w14:paraId="615873A3" w14:textId="77777777" w:rsidR="00F0207A" w:rsidRPr="0034684E" w:rsidRDefault="00F0207A" w:rsidP="00F0207A">
      <w:pPr>
        <w:pStyle w:val="NoSpacing"/>
        <w:numPr>
          <w:ilvl w:val="0"/>
          <w:numId w:val="8"/>
        </w:numPr>
        <w:rPr>
          <w:rFonts w:asciiTheme="minorHAnsi" w:hAnsiTheme="minorHAnsi" w:cstheme="minorHAnsi"/>
          <w:szCs w:val="24"/>
        </w:rPr>
      </w:pPr>
      <w:bookmarkStart w:id="35" w:name="Time_Management"/>
      <w:bookmarkEnd w:id="35"/>
      <w:r w:rsidRPr="0034684E">
        <w:rPr>
          <w:rFonts w:asciiTheme="minorHAnsi" w:hAnsiTheme="minorHAnsi" w:cstheme="minorHAnsi"/>
          <w:szCs w:val="24"/>
        </w:rPr>
        <w:t>Students assume the responsibility of maintaining a daily clocking in and out as stated in the attendance policy.  Clocking must be approved through Trajecsys every day or two by the supervising therapist at the time of dismissal (see Guidelines for Completion of the Clinical Evaluation and Attendance Reports)</w:t>
      </w:r>
    </w:p>
    <w:p w14:paraId="195914A6" w14:textId="77777777" w:rsidR="00F0207A" w:rsidRPr="0034684E" w:rsidRDefault="00F0207A" w:rsidP="00F0207A">
      <w:pPr>
        <w:pStyle w:val="NoSpacing"/>
        <w:numPr>
          <w:ilvl w:val="0"/>
          <w:numId w:val="8"/>
        </w:numPr>
        <w:rPr>
          <w:rFonts w:asciiTheme="minorHAnsi" w:hAnsiTheme="minorHAnsi" w:cstheme="minorHAnsi"/>
          <w:szCs w:val="24"/>
        </w:rPr>
      </w:pPr>
      <w:r w:rsidRPr="0034684E">
        <w:rPr>
          <w:rFonts w:asciiTheme="minorHAnsi" w:hAnsiTheme="minorHAnsi" w:cstheme="minorHAnsi"/>
          <w:szCs w:val="24"/>
        </w:rPr>
        <w:t>Students are not allowed to leave the affiliate site during their clinical rotation practicum except during their lunch period or unless previously approved by the Program Director</w:t>
      </w:r>
    </w:p>
    <w:p w14:paraId="0979F561" w14:textId="77777777" w:rsidR="00F0207A" w:rsidRPr="0034684E" w:rsidRDefault="00F0207A" w:rsidP="00F0207A">
      <w:pPr>
        <w:pStyle w:val="NoSpacing"/>
        <w:rPr>
          <w:rFonts w:asciiTheme="minorHAnsi" w:hAnsiTheme="minorHAnsi" w:cstheme="minorHAnsi"/>
          <w:szCs w:val="24"/>
        </w:rPr>
      </w:pPr>
    </w:p>
    <w:p w14:paraId="26C7523F" w14:textId="77777777" w:rsidR="00F0207A" w:rsidRPr="0034684E" w:rsidRDefault="00F0207A" w:rsidP="00F0207A">
      <w:pPr>
        <w:pStyle w:val="NoSpacing"/>
        <w:rPr>
          <w:rFonts w:asciiTheme="minorHAnsi" w:hAnsiTheme="minorHAnsi" w:cstheme="minorHAnsi"/>
          <w:b/>
          <w:szCs w:val="24"/>
        </w:rPr>
      </w:pPr>
      <w:r w:rsidRPr="0034684E">
        <w:rPr>
          <w:rFonts w:asciiTheme="minorHAnsi" w:hAnsiTheme="minorHAnsi" w:cstheme="minorHAnsi"/>
          <w:b/>
          <w:szCs w:val="24"/>
        </w:rPr>
        <w:t>(Failure to comply with any of these rules may result in the termination of their clinical assignment.  This decision will be at the sole discretion of the Supervising Therapist and can be effective immediately upon informing the College.)</w:t>
      </w:r>
    </w:p>
    <w:p w14:paraId="443ED866" w14:textId="77777777" w:rsidR="00F0207A" w:rsidRPr="0034684E" w:rsidRDefault="00F0207A" w:rsidP="00961B35">
      <w:pPr>
        <w:pStyle w:val="NoSpacing"/>
        <w:rPr>
          <w:rFonts w:asciiTheme="minorHAnsi" w:hAnsiTheme="minorHAnsi" w:cstheme="minorHAnsi"/>
          <w:szCs w:val="24"/>
        </w:rPr>
      </w:pPr>
    </w:p>
    <w:p w14:paraId="73C30A06" w14:textId="77777777" w:rsidR="001D7BC8" w:rsidRPr="0034684E" w:rsidRDefault="001D7BC8" w:rsidP="00961B35">
      <w:pPr>
        <w:pStyle w:val="NoSpacing"/>
        <w:rPr>
          <w:rFonts w:asciiTheme="minorHAnsi" w:hAnsiTheme="minorHAnsi" w:cstheme="minorHAnsi"/>
          <w:szCs w:val="24"/>
        </w:rPr>
      </w:pPr>
    </w:p>
    <w:p w14:paraId="660BE572" w14:textId="77777777" w:rsidR="002526A8" w:rsidRDefault="002526A8" w:rsidP="0049056B">
      <w:pPr>
        <w:autoSpaceDE w:val="0"/>
        <w:autoSpaceDN w:val="0"/>
        <w:adjustRightInd w:val="0"/>
        <w:spacing w:after="0" w:line="240" w:lineRule="auto"/>
        <w:rPr>
          <w:rStyle w:val="IntenseReference"/>
          <w:rFonts w:ascii="Times New Roman" w:hAnsi="Times New Roman" w:cs="Times New Roman"/>
          <w:bCs w:val="0"/>
          <w:sz w:val="28"/>
          <w:szCs w:val="28"/>
        </w:rPr>
      </w:pPr>
    </w:p>
    <w:p w14:paraId="29AFC596" w14:textId="77777777" w:rsidR="002526A8" w:rsidRDefault="002526A8" w:rsidP="0049056B">
      <w:pPr>
        <w:autoSpaceDE w:val="0"/>
        <w:autoSpaceDN w:val="0"/>
        <w:adjustRightInd w:val="0"/>
        <w:spacing w:after="0" w:line="240" w:lineRule="auto"/>
        <w:rPr>
          <w:rStyle w:val="IntenseReference"/>
          <w:rFonts w:ascii="Times New Roman" w:hAnsi="Times New Roman" w:cs="Times New Roman"/>
          <w:bCs w:val="0"/>
          <w:sz w:val="28"/>
          <w:szCs w:val="28"/>
        </w:rPr>
      </w:pPr>
    </w:p>
    <w:p w14:paraId="2F7803F3" w14:textId="77777777" w:rsidR="002526A8" w:rsidRDefault="002526A8" w:rsidP="0049056B">
      <w:pPr>
        <w:autoSpaceDE w:val="0"/>
        <w:autoSpaceDN w:val="0"/>
        <w:adjustRightInd w:val="0"/>
        <w:spacing w:after="0" w:line="240" w:lineRule="auto"/>
        <w:rPr>
          <w:rStyle w:val="IntenseReference"/>
          <w:rFonts w:ascii="Times New Roman" w:hAnsi="Times New Roman" w:cs="Times New Roman"/>
          <w:bCs w:val="0"/>
          <w:sz w:val="28"/>
          <w:szCs w:val="28"/>
        </w:rPr>
      </w:pPr>
    </w:p>
    <w:p w14:paraId="7F25C217" w14:textId="573BE2C8" w:rsidR="0049056B" w:rsidRPr="0034684E" w:rsidRDefault="0049056B" w:rsidP="0049056B">
      <w:pPr>
        <w:autoSpaceDE w:val="0"/>
        <w:autoSpaceDN w:val="0"/>
        <w:adjustRightInd w:val="0"/>
        <w:spacing w:after="0" w:line="240" w:lineRule="auto"/>
        <w:rPr>
          <w:rFonts w:ascii="Times New Roman" w:hAnsi="Times New Roman" w:cs="Times New Roman"/>
          <w:b/>
          <w:bCs/>
          <w:sz w:val="24"/>
          <w:szCs w:val="24"/>
        </w:rPr>
      </w:pPr>
      <w:r w:rsidRPr="0034684E">
        <w:rPr>
          <w:rStyle w:val="IntenseReference"/>
          <w:rFonts w:ascii="Times New Roman" w:hAnsi="Times New Roman" w:cs="Times New Roman"/>
          <w:bCs w:val="0"/>
          <w:sz w:val="28"/>
          <w:szCs w:val="28"/>
        </w:rPr>
        <w:lastRenderedPageBreak/>
        <w:t xml:space="preserve">Classroom </w:t>
      </w:r>
      <w:r w:rsidR="006847C8" w:rsidRPr="0034684E">
        <w:rPr>
          <w:rStyle w:val="IntenseReference"/>
          <w:rFonts w:ascii="Times New Roman" w:hAnsi="Times New Roman" w:cs="Times New Roman"/>
          <w:bCs w:val="0"/>
          <w:sz w:val="28"/>
          <w:szCs w:val="28"/>
        </w:rPr>
        <w:t xml:space="preserve">Expectations </w:t>
      </w:r>
      <w:r w:rsidRPr="0034684E">
        <w:rPr>
          <w:rStyle w:val="IntenseReference"/>
          <w:rFonts w:ascii="Times New Roman" w:hAnsi="Times New Roman" w:cs="Times New Roman"/>
          <w:bCs w:val="0"/>
          <w:sz w:val="28"/>
          <w:szCs w:val="28"/>
        </w:rPr>
        <w:t xml:space="preserve"> </w:t>
      </w:r>
      <w:r w:rsidRPr="0034684E">
        <w:rPr>
          <w:rFonts w:ascii="Times New Roman" w:hAnsi="Times New Roman" w:cs="Times New Roman"/>
          <w:b/>
          <w:bCs/>
          <w:sz w:val="24"/>
          <w:szCs w:val="24"/>
        </w:rPr>
        <w:t xml:space="preserve"> </w:t>
      </w:r>
    </w:p>
    <w:p w14:paraId="17368BAE" w14:textId="3F999AAF" w:rsidR="00691EED" w:rsidRPr="0034684E" w:rsidRDefault="00691EED" w:rsidP="00691EED">
      <w:pPr>
        <w:autoSpaceDE w:val="0"/>
        <w:autoSpaceDN w:val="0"/>
        <w:adjustRightInd w:val="0"/>
        <w:spacing w:after="0" w:line="240" w:lineRule="auto"/>
        <w:rPr>
          <w:rFonts w:cstheme="minorHAnsi"/>
          <w:sz w:val="24"/>
          <w:szCs w:val="24"/>
        </w:rPr>
      </w:pPr>
      <w:r w:rsidRPr="0034684E">
        <w:rPr>
          <w:rFonts w:cstheme="minorHAnsi"/>
          <w:sz w:val="24"/>
          <w:szCs w:val="24"/>
        </w:rPr>
        <w:t>The virtual or seated classroom is a safe environment for the student. The focus will be on learning</w:t>
      </w:r>
      <w:bookmarkStart w:id="36" w:name="Class_Expectations"/>
      <w:bookmarkEnd w:id="36"/>
      <w:r w:rsidRPr="0034684E">
        <w:rPr>
          <w:rFonts w:cstheme="minorHAnsi"/>
          <w:sz w:val="24"/>
          <w:szCs w:val="24"/>
        </w:rPr>
        <w:t xml:space="preserve">. Causing disruptions, harassment of other students, foul language, disrespect for others, or entertaining at someone else’s expense will not be tolerated. </w:t>
      </w:r>
    </w:p>
    <w:p w14:paraId="2299543A" w14:textId="19BE9E3D" w:rsidR="00691EED" w:rsidRPr="0034684E" w:rsidRDefault="00691EED" w:rsidP="00691EED">
      <w:pPr>
        <w:autoSpaceDE w:val="0"/>
        <w:autoSpaceDN w:val="0"/>
        <w:adjustRightInd w:val="0"/>
        <w:spacing w:after="0" w:line="240" w:lineRule="auto"/>
        <w:rPr>
          <w:rFonts w:cstheme="minorHAnsi"/>
          <w:sz w:val="24"/>
          <w:szCs w:val="24"/>
        </w:rPr>
      </w:pPr>
      <w:r w:rsidRPr="0034684E">
        <w:rPr>
          <w:rFonts w:cstheme="minorHAnsi"/>
          <w:sz w:val="24"/>
          <w:szCs w:val="24"/>
        </w:rPr>
        <w:t xml:space="preserve">If virtual classroom, student’s camera will remain on for attendance purposes and audio on mute unless participation is requested by instructor. Instructor will </w:t>
      </w:r>
      <w:r w:rsidR="00526C9E" w:rsidRPr="0034684E">
        <w:rPr>
          <w:rFonts w:cstheme="minorHAnsi"/>
          <w:sz w:val="24"/>
          <w:szCs w:val="24"/>
        </w:rPr>
        <w:t>always maintain control of lecture content</w:t>
      </w:r>
      <w:r w:rsidRPr="0034684E">
        <w:rPr>
          <w:rFonts w:cstheme="minorHAnsi"/>
          <w:sz w:val="24"/>
          <w:szCs w:val="24"/>
        </w:rPr>
        <w:t xml:space="preserve"> (screen sharing option) unless permission is allowed.</w:t>
      </w:r>
    </w:p>
    <w:p w14:paraId="6F40E984" w14:textId="77777777" w:rsidR="00691EED" w:rsidRPr="0034684E" w:rsidRDefault="00691EED" w:rsidP="00691EED">
      <w:pPr>
        <w:autoSpaceDE w:val="0"/>
        <w:autoSpaceDN w:val="0"/>
        <w:adjustRightInd w:val="0"/>
        <w:spacing w:after="0" w:line="240" w:lineRule="auto"/>
        <w:rPr>
          <w:rFonts w:cstheme="minorHAnsi"/>
          <w:b/>
          <w:sz w:val="24"/>
          <w:szCs w:val="24"/>
          <w:u w:val="single"/>
        </w:rPr>
      </w:pPr>
    </w:p>
    <w:p w14:paraId="230036BC" w14:textId="77777777" w:rsidR="00C40E8C" w:rsidRPr="0034684E" w:rsidRDefault="00C40E8C" w:rsidP="00C40E8C">
      <w:pPr>
        <w:spacing w:after="240" w:line="240" w:lineRule="auto"/>
        <w:rPr>
          <w:rFonts w:cstheme="minorHAnsi"/>
          <w:b/>
          <w:sz w:val="24"/>
          <w:szCs w:val="24"/>
          <w:u w:val="single"/>
        </w:rPr>
      </w:pPr>
      <w:r w:rsidRPr="0034684E">
        <w:rPr>
          <w:rStyle w:val="IntenseReference"/>
          <w:rFonts w:ascii="Times New Roman" w:hAnsi="Times New Roman" w:cs="Times New Roman"/>
          <w:bCs w:val="0"/>
          <w:sz w:val="28"/>
          <w:szCs w:val="28"/>
        </w:rPr>
        <w:t xml:space="preserve">Examples of Inappropriate Behavior </w:t>
      </w:r>
    </w:p>
    <w:p w14:paraId="5A408E7B" w14:textId="77777777" w:rsidR="00C40E8C" w:rsidRPr="0034684E" w:rsidRDefault="00C40E8C" w:rsidP="00C40E8C">
      <w:pPr>
        <w:spacing w:after="0" w:line="240" w:lineRule="auto"/>
        <w:rPr>
          <w:rFonts w:cstheme="minorHAnsi"/>
          <w:sz w:val="24"/>
          <w:szCs w:val="24"/>
        </w:rPr>
      </w:pPr>
      <w:bookmarkStart w:id="37" w:name="Inappropriate_behavior"/>
      <w:bookmarkEnd w:id="37"/>
      <w:r w:rsidRPr="0034684E">
        <w:rPr>
          <w:rFonts w:cstheme="minorHAnsi"/>
          <w:sz w:val="24"/>
          <w:szCs w:val="24"/>
        </w:rPr>
        <w:t>Any student may be disciplined or discharged for just cause which may include, but is not limited to, the following breaches of standards for reasonable conduct:</w:t>
      </w:r>
    </w:p>
    <w:p w14:paraId="79A6E9C2"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Excessive/Chronic absenteeism or frequent tardiness</w:t>
      </w:r>
    </w:p>
    <w:p w14:paraId="1362B8F5"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Reporting to school or clinic under the influence of intoxicants or drugs</w:t>
      </w:r>
    </w:p>
    <w:p w14:paraId="4D5E3DAF"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Harassment or discrimination of employees or students (e.g., sexual, racial, cultural or age)</w:t>
      </w:r>
    </w:p>
    <w:p w14:paraId="337142A2"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Refusal to accept adjustment of clinical assignment at the direction of the clinical supervisor or program director</w:t>
      </w:r>
    </w:p>
    <w:p w14:paraId="1B161573"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Continued failure to follow safety regulations, gross or willful negligence in the use of radiation or the handling of radioactive substances or treatment equipment</w:t>
      </w:r>
    </w:p>
    <w:p w14:paraId="39419307"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Is, by his/her own admission, or has been found guilty of theft.</w:t>
      </w:r>
    </w:p>
    <w:p w14:paraId="23B23A81"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Soliciting of gifts, gratuities, or tips; selling or soliciting in the clinic or hospital.</w:t>
      </w:r>
    </w:p>
    <w:p w14:paraId="077B1ADE"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Releasing or failure to prevent the release of confidential information (HIPAA regulations)</w:t>
      </w:r>
    </w:p>
    <w:p w14:paraId="18C26C60"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Abuse, misuse, waste or destruction of clinical site or SUNY ERIE property.</w:t>
      </w:r>
    </w:p>
    <w:p w14:paraId="75C45B6A"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Unauthorized operation of equipment.</w:t>
      </w:r>
    </w:p>
    <w:p w14:paraId="08F3E8B9"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Possession of or use of weapons in the hospital or on school premises, or physical violence, threats of harm or abusive conduct.</w:t>
      </w:r>
    </w:p>
    <w:p w14:paraId="1033B463" w14:textId="4BE5450A"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 xml:space="preserve">Personality difficulties, inability to get along with employees, other </w:t>
      </w:r>
      <w:r w:rsidR="00CF1B44" w:rsidRPr="0034684E">
        <w:rPr>
          <w:rFonts w:cstheme="minorHAnsi"/>
          <w:sz w:val="24"/>
          <w:szCs w:val="24"/>
        </w:rPr>
        <w:t>students,</w:t>
      </w:r>
      <w:r w:rsidRPr="0034684E">
        <w:rPr>
          <w:rFonts w:cstheme="minorHAnsi"/>
          <w:sz w:val="24"/>
          <w:szCs w:val="24"/>
        </w:rPr>
        <w:t xml:space="preserve"> or patients</w:t>
      </w:r>
    </w:p>
    <w:p w14:paraId="2A9BEFC4"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 xml:space="preserve">Students should refrain from outside activities, social media, and personal relationships with all clinical staff while enrolled in the program. </w:t>
      </w:r>
    </w:p>
    <w:p w14:paraId="3B49F5B7"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Dating a clinical staff member or fellow student at the assigned clinic could result in the student being reassigned to a different clinical setting.</w:t>
      </w:r>
    </w:p>
    <w:p w14:paraId="1F643A36"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Establishing a social relationship with a patient who is on treatment</w:t>
      </w:r>
    </w:p>
    <w:p w14:paraId="6319DD17"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Texting friends or family during clinical assignment</w:t>
      </w:r>
    </w:p>
    <w:p w14:paraId="7243B363" w14:textId="77777777" w:rsidR="00C40E8C" w:rsidRPr="0034684E" w:rsidRDefault="00C40E8C" w:rsidP="00C40E8C">
      <w:pPr>
        <w:numPr>
          <w:ilvl w:val="0"/>
          <w:numId w:val="10"/>
        </w:numPr>
        <w:spacing w:after="0" w:line="240" w:lineRule="auto"/>
        <w:rPr>
          <w:rFonts w:cstheme="minorHAnsi"/>
          <w:sz w:val="24"/>
          <w:szCs w:val="24"/>
        </w:rPr>
      </w:pPr>
      <w:r w:rsidRPr="0034684E">
        <w:rPr>
          <w:rFonts w:cstheme="minorHAnsi"/>
          <w:sz w:val="24"/>
          <w:szCs w:val="24"/>
        </w:rPr>
        <w:t>Felony conviction may prevent a student from completing our academic program through fieldwork, a degree requirement, required for degree completion.</w:t>
      </w:r>
    </w:p>
    <w:p w14:paraId="7F68B45A" w14:textId="77777777" w:rsidR="00FF7098" w:rsidRPr="0034684E" w:rsidRDefault="00C40E8C" w:rsidP="00FF7098">
      <w:pPr>
        <w:numPr>
          <w:ilvl w:val="0"/>
          <w:numId w:val="10"/>
        </w:numPr>
        <w:spacing w:after="0" w:line="240" w:lineRule="auto"/>
        <w:rPr>
          <w:rFonts w:cstheme="minorHAnsi"/>
          <w:sz w:val="24"/>
          <w:szCs w:val="24"/>
        </w:rPr>
      </w:pPr>
      <w:r w:rsidRPr="0034684E">
        <w:rPr>
          <w:rFonts w:cstheme="minorHAnsi"/>
          <w:sz w:val="24"/>
          <w:szCs w:val="24"/>
        </w:rPr>
        <w:t>Response to a criminal conviction that may affect an individual's ability to be licensed upon graduation.</w:t>
      </w:r>
    </w:p>
    <w:p w14:paraId="5DC16FCA" w14:textId="11337DAB" w:rsidR="00C40E8C" w:rsidRPr="0034684E" w:rsidRDefault="00C40E8C" w:rsidP="00FF7098">
      <w:pPr>
        <w:numPr>
          <w:ilvl w:val="0"/>
          <w:numId w:val="10"/>
        </w:numPr>
        <w:spacing w:after="0" w:line="240" w:lineRule="auto"/>
        <w:rPr>
          <w:rFonts w:cstheme="minorHAnsi"/>
          <w:sz w:val="24"/>
          <w:szCs w:val="24"/>
        </w:rPr>
      </w:pPr>
      <w:r w:rsidRPr="0034684E">
        <w:rPr>
          <w:rFonts w:cstheme="minorHAnsi"/>
          <w:sz w:val="24"/>
          <w:szCs w:val="24"/>
        </w:rPr>
        <w:t xml:space="preserve">Eating and drinking in the clinical area is </w:t>
      </w:r>
      <w:r w:rsidRPr="0034684E">
        <w:rPr>
          <w:rFonts w:cstheme="minorHAnsi"/>
          <w:b/>
          <w:sz w:val="24"/>
          <w:szCs w:val="24"/>
        </w:rPr>
        <w:t>NOT</w:t>
      </w:r>
      <w:r w:rsidRPr="0034684E">
        <w:rPr>
          <w:rFonts w:cstheme="minorHAnsi"/>
          <w:sz w:val="24"/>
          <w:szCs w:val="24"/>
        </w:rPr>
        <w:t xml:space="preserve"> permitted.</w:t>
      </w:r>
    </w:p>
    <w:p w14:paraId="60EA8FBE" w14:textId="77777777" w:rsidR="00C40E8C" w:rsidRPr="0034684E" w:rsidRDefault="00C40E8C" w:rsidP="00C40E8C">
      <w:pPr>
        <w:numPr>
          <w:ilvl w:val="0"/>
          <w:numId w:val="11"/>
        </w:numPr>
        <w:spacing w:after="0" w:line="240" w:lineRule="auto"/>
        <w:rPr>
          <w:rFonts w:cstheme="minorHAnsi"/>
          <w:sz w:val="24"/>
          <w:szCs w:val="24"/>
          <w:u w:val="single"/>
        </w:rPr>
      </w:pPr>
      <w:r w:rsidRPr="0034684E">
        <w:rPr>
          <w:rFonts w:cstheme="minorHAnsi"/>
          <w:sz w:val="24"/>
          <w:szCs w:val="24"/>
        </w:rPr>
        <w:t>Newspapers, magazines, and non-textbooks are NOT to be taken into the clinical area.</w:t>
      </w:r>
    </w:p>
    <w:p w14:paraId="2199536D" w14:textId="77777777" w:rsidR="00C40E8C" w:rsidRPr="0034684E" w:rsidRDefault="00C40E8C" w:rsidP="00C40E8C">
      <w:pPr>
        <w:numPr>
          <w:ilvl w:val="0"/>
          <w:numId w:val="11"/>
        </w:numPr>
        <w:spacing w:after="0" w:line="240" w:lineRule="auto"/>
        <w:rPr>
          <w:rFonts w:cstheme="minorHAnsi"/>
          <w:sz w:val="24"/>
          <w:szCs w:val="24"/>
          <w:u w:val="single"/>
        </w:rPr>
      </w:pPr>
      <w:r w:rsidRPr="0034684E">
        <w:rPr>
          <w:rFonts w:cstheme="minorHAnsi"/>
          <w:sz w:val="24"/>
          <w:szCs w:val="24"/>
        </w:rPr>
        <w:t>Students are expected to utilize any “down time” by reviewing patient records, reviewing films, or assisting other radiation therapy teams.</w:t>
      </w:r>
    </w:p>
    <w:p w14:paraId="1222498D" w14:textId="77777777" w:rsidR="00C40E8C" w:rsidRPr="0034684E" w:rsidRDefault="00C40E8C" w:rsidP="00C40E8C">
      <w:pPr>
        <w:numPr>
          <w:ilvl w:val="0"/>
          <w:numId w:val="11"/>
        </w:numPr>
        <w:spacing w:after="0" w:line="240" w:lineRule="auto"/>
        <w:rPr>
          <w:rFonts w:cstheme="minorHAnsi"/>
          <w:sz w:val="24"/>
          <w:szCs w:val="24"/>
          <w:u w:val="single"/>
        </w:rPr>
      </w:pPr>
      <w:r w:rsidRPr="0034684E">
        <w:rPr>
          <w:rFonts w:cstheme="minorHAnsi"/>
          <w:sz w:val="24"/>
          <w:szCs w:val="24"/>
        </w:rPr>
        <w:lastRenderedPageBreak/>
        <w:t>Students are not allowed to study for their didactic courses while at clinical unless on a designated break or approved by the radiation therapy team.</w:t>
      </w:r>
    </w:p>
    <w:p w14:paraId="486C6E9A" w14:textId="77777777" w:rsidR="00C40E8C" w:rsidRPr="0034684E" w:rsidRDefault="00C40E8C" w:rsidP="00C40E8C">
      <w:pPr>
        <w:numPr>
          <w:ilvl w:val="0"/>
          <w:numId w:val="11"/>
        </w:numPr>
        <w:spacing w:after="0" w:line="240" w:lineRule="auto"/>
        <w:rPr>
          <w:rFonts w:cstheme="minorHAnsi"/>
          <w:b/>
          <w:sz w:val="24"/>
          <w:szCs w:val="24"/>
          <w:u w:val="single"/>
        </w:rPr>
      </w:pPr>
      <w:r w:rsidRPr="0034684E">
        <w:rPr>
          <w:rFonts w:cstheme="minorHAnsi"/>
          <w:sz w:val="24"/>
          <w:szCs w:val="24"/>
        </w:rPr>
        <w:t>Students are not allowed to use the clinical affiliate computers for personal reasons and may only use them during the lunch hour for clinical related work after receiving permission from the staff.</w:t>
      </w:r>
    </w:p>
    <w:p w14:paraId="51133CAB" w14:textId="77777777" w:rsidR="00C40E8C" w:rsidRPr="0034684E" w:rsidRDefault="00C40E8C" w:rsidP="00C40E8C">
      <w:pPr>
        <w:numPr>
          <w:ilvl w:val="0"/>
          <w:numId w:val="11"/>
        </w:numPr>
        <w:spacing w:after="0" w:line="240" w:lineRule="auto"/>
        <w:rPr>
          <w:rFonts w:cstheme="minorHAnsi"/>
          <w:sz w:val="24"/>
          <w:szCs w:val="24"/>
          <w:u w:val="single"/>
        </w:rPr>
      </w:pPr>
      <w:r w:rsidRPr="0034684E">
        <w:rPr>
          <w:rFonts w:cstheme="minorHAnsi"/>
          <w:sz w:val="24"/>
          <w:szCs w:val="24"/>
        </w:rPr>
        <w:t>You must inform the program of any address or phone number change(s).</w:t>
      </w:r>
    </w:p>
    <w:p w14:paraId="6A0B5DC9" w14:textId="77777777" w:rsidR="00C40E8C" w:rsidRPr="0034684E" w:rsidRDefault="00C40E8C" w:rsidP="00C40E8C">
      <w:pPr>
        <w:spacing w:after="0" w:line="240" w:lineRule="auto"/>
        <w:rPr>
          <w:rFonts w:cstheme="minorHAnsi"/>
          <w:sz w:val="24"/>
          <w:szCs w:val="24"/>
        </w:rPr>
      </w:pPr>
    </w:p>
    <w:p w14:paraId="29210DFB" w14:textId="77777777" w:rsidR="00C40E8C" w:rsidRPr="0034684E" w:rsidRDefault="00C40E8C" w:rsidP="00691EED">
      <w:pPr>
        <w:autoSpaceDE w:val="0"/>
        <w:autoSpaceDN w:val="0"/>
        <w:adjustRightInd w:val="0"/>
        <w:spacing w:after="0" w:line="240" w:lineRule="auto"/>
        <w:rPr>
          <w:rStyle w:val="IntenseReference"/>
          <w:rFonts w:ascii="Times New Roman" w:hAnsi="Times New Roman" w:cs="Times New Roman"/>
          <w:bCs w:val="0"/>
          <w:sz w:val="28"/>
          <w:szCs w:val="28"/>
        </w:rPr>
      </w:pPr>
    </w:p>
    <w:p w14:paraId="33EFD212" w14:textId="75326386" w:rsidR="0049056B" w:rsidRPr="0034684E" w:rsidRDefault="0049056B" w:rsidP="00691EED">
      <w:pPr>
        <w:autoSpaceDE w:val="0"/>
        <w:autoSpaceDN w:val="0"/>
        <w:adjustRightInd w:val="0"/>
        <w:spacing w:after="0" w:line="240" w:lineRule="auto"/>
        <w:rPr>
          <w:rStyle w:val="IntenseReference"/>
          <w:rFonts w:ascii="Times New Roman" w:hAnsi="Times New Roman" w:cs="Times New Roman"/>
          <w:bCs w:val="0"/>
          <w:sz w:val="28"/>
          <w:szCs w:val="28"/>
        </w:rPr>
      </w:pPr>
      <w:r w:rsidRPr="0034684E">
        <w:rPr>
          <w:rStyle w:val="IntenseReference"/>
          <w:rFonts w:ascii="Times New Roman" w:hAnsi="Times New Roman" w:cs="Times New Roman"/>
          <w:bCs w:val="0"/>
          <w:sz w:val="28"/>
          <w:szCs w:val="28"/>
        </w:rPr>
        <w:t xml:space="preserve">Remote Proctoring </w:t>
      </w:r>
    </w:p>
    <w:p w14:paraId="5A493254" w14:textId="67FBB381" w:rsidR="00454DE6" w:rsidRPr="0034684E" w:rsidRDefault="00691EED" w:rsidP="00691EED">
      <w:pPr>
        <w:autoSpaceDE w:val="0"/>
        <w:autoSpaceDN w:val="0"/>
        <w:adjustRightInd w:val="0"/>
        <w:spacing w:after="0" w:line="240" w:lineRule="auto"/>
        <w:rPr>
          <w:rFonts w:cstheme="minorHAnsi"/>
          <w:bCs/>
          <w:sz w:val="24"/>
          <w:szCs w:val="24"/>
        </w:rPr>
      </w:pPr>
      <w:r w:rsidRPr="0034684E">
        <w:rPr>
          <w:rFonts w:cstheme="minorHAnsi"/>
          <w:bCs/>
          <w:sz w:val="24"/>
          <w:szCs w:val="24"/>
        </w:rPr>
        <w:t xml:space="preserve">Virtual testing </w:t>
      </w:r>
      <w:r w:rsidR="008F6607" w:rsidRPr="0034684E">
        <w:rPr>
          <w:rFonts w:cstheme="minorHAnsi"/>
          <w:bCs/>
          <w:sz w:val="24"/>
          <w:szCs w:val="24"/>
        </w:rPr>
        <w:t xml:space="preserve">may be </w:t>
      </w:r>
      <w:r w:rsidRPr="0034684E">
        <w:rPr>
          <w:rFonts w:cstheme="minorHAnsi"/>
          <w:bCs/>
          <w:sz w:val="24"/>
          <w:szCs w:val="24"/>
        </w:rPr>
        <w:t xml:space="preserve">proctored. </w:t>
      </w:r>
      <w:r w:rsidR="008F6607" w:rsidRPr="0034684E">
        <w:rPr>
          <w:rFonts w:cstheme="minorHAnsi"/>
          <w:bCs/>
          <w:sz w:val="24"/>
          <w:szCs w:val="24"/>
        </w:rPr>
        <w:t xml:space="preserve">Various </w:t>
      </w:r>
      <w:r w:rsidRPr="0034684E">
        <w:rPr>
          <w:rFonts w:cstheme="minorHAnsi"/>
          <w:bCs/>
          <w:sz w:val="24"/>
          <w:szCs w:val="24"/>
        </w:rPr>
        <w:t xml:space="preserve">software </w:t>
      </w:r>
      <w:r w:rsidR="00FB2A32" w:rsidRPr="0034684E">
        <w:rPr>
          <w:rFonts w:cstheme="minorHAnsi"/>
          <w:bCs/>
          <w:sz w:val="24"/>
          <w:szCs w:val="24"/>
        </w:rPr>
        <w:t>requires</w:t>
      </w:r>
      <w:r w:rsidRPr="0034684E">
        <w:rPr>
          <w:rFonts w:cstheme="minorHAnsi"/>
          <w:bCs/>
          <w:sz w:val="24"/>
          <w:szCs w:val="24"/>
        </w:rPr>
        <w:t xml:space="preserve"> camera and audio on for duration of test. Examination time allotted, will be increased by an increment of 5 minutes over normal class time following vendor recommendation to allow for proctoring set up. Those with a documented IEP on file with the </w:t>
      </w:r>
      <w:r w:rsidR="00FB2A32" w:rsidRPr="0034684E">
        <w:rPr>
          <w:rFonts w:cstheme="minorHAnsi"/>
          <w:bCs/>
          <w:sz w:val="24"/>
          <w:szCs w:val="24"/>
        </w:rPr>
        <w:t>department, will</w:t>
      </w:r>
      <w:r w:rsidRPr="0034684E">
        <w:rPr>
          <w:rFonts w:cstheme="minorHAnsi"/>
          <w:bCs/>
          <w:sz w:val="24"/>
          <w:szCs w:val="24"/>
        </w:rPr>
        <w:t xml:space="preserve"> be allotted more testing time. Students will be required to thoroughly scan testing surrounding before exam is initiated. All exams are recorded and will be reviewed for any </w:t>
      </w:r>
      <w:r w:rsidR="0083209A" w:rsidRPr="0034684E">
        <w:rPr>
          <w:rFonts w:cstheme="minorHAnsi"/>
          <w:bCs/>
          <w:sz w:val="24"/>
          <w:szCs w:val="24"/>
        </w:rPr>
        <w:t>incons</w:t>
      </w:r>
      <w:r w:rsidR="00454DE6" w:rsidRPr="0034684E">
        <w:rPr>
          <w:rFonts w:cstheme="minorHAnsi"/>
          <w:bCs/>
          <w:sz w:val="24"/>
          <w:szCs w:val="24"/>
        </w:rPr>
        <w:t>is</w:t>
      </w:r>
      <w:r w:rsidR="0083209A" w:rsidRPr="0034684E">
        <w:rPr>
          <w:rFonts w:cstheme="minorHAnsi"/>
          <w:bCs/>
          <w:sz w:val="24"/>
          <w:szCs w:val="24"/>
        </w:rPr>
        <w:t>t</w:t>
      </w:r>
      <w:r w:rsidR="00454DE6" w:rsidRPr="0034684E">
        <w:rPr>
          <w:rFonts w:cstheme="minorHAnsi"/>
          <w:bCs/>
          <w:sz w:val="24"/>
          <w:szCs w:val="24"/>
        </w:rPr>
        <w:t>e</w:t>
      </w:r>
      <w:r w:rsidR="0083209A" w:rsidRPr="0034684E">
        <w:rPr>
          <w:rFonts w:cstheme="minorHAnsi"/>
          <w:bCs/>
          <w:sz w:val="24"/>
          <w:szCs w:val="24"/>
        </w:rPr>
        <w:t>ncies</w:t>
      </w:r>
      <w:r w:rsidR="00FA7B4E" w:rsidRPr="0034684E">
        <w:rPr>
          <w:rFonts w:cstheme="minorHAnsi"/>
          <w:bCs/>
          <w:sz w:val="24"/>
          <w:szCs w:val="24"/>
        </w:rPr>
        <w:t>. N</w:t>
      </w:r>
      <w:r w:rsidRPr="0034684E">
        <w:rPr>
          <w:rFonts w:cstheme="minorHAnsi"/>
          <w:bCs/>
          <w:sz w:val="24"/>
          <w:szCs w:val="24"/>
        </w:rPr>
        <w:t>oted</w:t>
      </w:r>
      <w:r w:rsidR="0083209A" w:rsidRPr="0034684E">
        <w:rPr>
          <w:rFonts w:cstheme="minorHAnsi"/>
          <w:bCs/>
          <w:sz w:val="24"/>
          <w:szCs w:val="24"/>
        </w:rPr>
        <w:t xml:space="preserve"> </w:t>
      </w:r>
      <w:r w:rsidR="00454DE6" w:rsidRPr="0034684E">
        <w:rPr>
          <w:rFonts w:cstheme="minorHAnsi"/>
          <w:bCs/>
          <w:sz w:val="24"/>
          <w:szCs w:val="24"/>
        </w:rPr>
        <w:t>inconsistencies</w:t>
      </w:r>
      <w:r w:rsidR="00E153D6" w:rsidRPr="0034684E">
        <w:rPr>
          <w:rFonts w:cstheme="minorHAnsi"/>
          <w:bCs/>
          <w:sz w:val="24"/>
          <w:szCs w:val="24"/>
        </w:rPr>
        <w:t xml:space="preserve"> </w:t>
      </w:r>
      <w:r w:rsidR="00454DE6" w:rsidRPr="0034684E">
        <w:rPr>
          <w:rFonts w:cstheme="minorHAnsi"/>
          <w:bCs/>
          <w:sz w:val="24"/>
          <w:szCs w:val="24"/>
        </w:rPr>
        <w:t>may</w:t>
      </w:r>
      <w:r w:rsidRPr="0034684E">
        <w:rPr>
          <w:rFonts w:cstheme="minorHAnsi"/>
          <w:bCs/>
          <w:sz w:val="24"/>
          <w:szCs w:val="24"/>
        </w:rPr>
        <w:t xml:space="preserve"> impact final </w:t>
      </w:r>
      <w:r w:rsidR="00454DE6" w:rsidRPr="0034684E">
        <w:rPr>
          <w:rFonts w:cstheme="minorHAnsi"/>
          <w:bCs/>
          <w:sz w:val="24"/>
          <w:szCs w:val="24"/>
        </w:rPr>
        <w:t xml:space="preserve">test </w:t>
      </w:r>
      <w:r w:rsidRPr="0034684E">
        <w:rPr>
          <w:rFonts w:cstheme="minorHAnsi"/>
          <w:bCs/>
          <w:sz w:val="24"/>
          <w:szCs w:val="24"/>
        </w:rPr>
        <w:t>grade</w:t>
      </w:r>
      <w:r w:rsidR="004179F6" w:rsidRPr="0034684E">
        <w:rPr>
          <w:rFonts w:cstheme="minorHAnsi"/>
          <w:bCs/>
          <w:sz w:val="24"/>
          <w:szCs w:val="24"/>
        </w:rPr>
        <w:t xml:space="preserve">, issuance of probation or program termination </w:t>
      </w:r>
      <w:r w:rsidR="00FB42EB" w:rsidRPr="0034684E">
        <w:rPr>
          <w:rFonts w:cstheme="minorHAnsi"/>
          <w:bCs/>
          <w:sz w:val="24"/>
          <w:szCs w:val="24"/>
        </w:rPr>
        <w:t>if upon</w:t>
      </w:r>
      <w:r w:rsidR="004179F6" w:rsidRPr="0034684E">
        <w:rPr>
          <w:rFonts w:cstheme="minorHAnsi"/>
          <w:bCs/>
          <w:sz w:val="24"/>
          <w:szCs w:val="24"/>
        </w:rPr>
        <w:t xml:space="preserve"> investigation </w:t>
      </w:r>
      <w:r w:rsidR="0077630F" w:rsidRPr="0034684E">
        <w:rPr>
          <w:rFonts w:cstheme="minorHAnsi"/>
          <w:bCs/>
          <w:sz w:val="24"/>
          <w:szCs w:val="24"/>
        </w:rPr>
        <w:t xml:space="preserve">plagiarism is </w:t>
      </w:r>
      <w:r w:rsidR="00FA7B4E" w:rsidRPr="0034684E">
        <w:rPr>
          <w:rFonts w:cstheme="minorHAnsi"/>
          <w:bCs/>
          <w:sz w:val="24"/>
          <w:szCs w:val="24"/>
        </w:rPr>
        <w:t>indicated</w:t>
      </w:r>
      <w:r w:rsidRPr="0034684E">
        <w:rPr>
          <w:rFonts w:cstheme="minorHAnsi"/>
          <w:bCs/>
          <w:sz w:val="24"/>
          <w:szCs w:val="24"/>
        </w:rPr>
        <w:t xml:space="preserve">. </w:t>
      </w:r>
    </w:p>
    <w:p w14:paraId="284B72DA" w14:textId="0BA1D3DB" w:rsidR="00691EED" w:rsidRPr="0034684E" w:rsidRDefault="00691EED" w:rsidP="00691EED">
      <w:pPr>
        <w:autoSpaceDE w:val="0"/>
        <w:autoSpaceDN w:val="0"/>
        <w:adjustRightInd w:val="0"/>
        <w:spacing w:after="0" w:line="240" w:lineRule="auto"/>
        <w:rPr>
          <w:rFonts w:cstheme="minorHAnsi"/>
          <w:bCs/>
          <w:sz w:val="24"/>
          <w:szCs w:val="24"/>
        </w:rPr>
      </w:pPr>
      <w:r w:rsidRPr="0034684E">
        <w:rPr>
          <w:rFonts w:cstheme="minorHAnsi"/>
          <w:bCs/>
          <w:sz w:val="24"/>
          <w:szCs w:val="24"/>
        </w:rPr>
        <w:t xml:space="preserve">Students with personal computer issues can be accommodated on campus for testing but program </w:t>
      </w:r>
      <w:r w:rsidRPr="0034684E">
        <w:rPr>
          <w:rFonts w:cstheme="minorHAnsi"/>
          <w:b/>
          <w:sz w:val="24"/>
          <w:szCs w:val="24"/>
        </w:rPr>
        <w:t xml:space="preserve">must </w:t>
      </w:r>
      <w:r w:rsidRPr="0034684E">
        <w:rPr>
          <w:rFonts w:cstheme="minorHAnsi"/>
          <w:bCs/>
          <w:sz w:val="24"/>
          <w:szCs w:val="24"/>
        </w:rPr>
        <w:t xml:space="preserve">be made aware </w:t>
      </w:r>
      <w:r w:rsidRPr="0034684E">
        <w:rPr>
          <w:rFonts w:cstheme="minorHAnsi"/>
          <w:bCs/>
          <w:sz w:val="24"/>
          <w:szCs w:val="24"/>
          <w:u w:val="single"/>
        </w:rPr>
        <w:t>one day prior</w:t>
      </w:r>
      <w:r w:rsidRPr="0034684E">
        <w:rPr>
          <w:rFonts w:cstheme="minorHAnsi"/>
          <w:bCs/>
          <w:sz w:val="24"/>
          <w:szCs w:val="24"/>
        </w:rPr>
        <w:t xml:space="preserve"> to test date so that program can accommodate the student on campus for testing.</w:t>
      </w:r>
    </w:p>
    <w:p w14:paraId="3159802B" w14:textId="77777777" w:rsidR="00FA3D1A" w:rsidRPr="0034684E" w:rsidRDefault="00FA3D1A" w:rsidP="00C5297D">
      <w:pPr>
        <w:pStyle w:val="NoSpacing"/>
        <w:rPr>
          <w:rFonts w:asciiTheme="minorHAnsi" w:hAnsiTheme="minorHAnsi" w:cstheme="minorHAnsi"/>
          <w:b/>
          <w:szCs w:val="24"/>
          <w:u w:val="single"/>
        </w:rPr>
      </w:pPr>
    </w:p>
    <w:p w14:paraId="5445EC75" w14:textId="2A71ADBA" w:rsidR="00015A4D" w:rsidRPr="0034684E" w:rsidRDefault="00542976" w:rsidP="00015A4D">
      <w:pPr>
        <w:spacing w:after="240" w:line="240" w:lineRule="auto"/>
        <w:rPr>
          <w:rFonts w:cstheme="minorHAnsi"/>
          <w:b/>
          <w:sz w:val="24"/>
          <w:szCs w:val="24"/>
          <w:u w:val="single"/>
        </w:rPr>
      </w:pPr>
      <w:r w:rsidRPr="0034684E">
        <w:rPr>
          <w:rStyle w:val="IntenseReference"/>
          <w:rFonts w:ascii="Times New Roman" w:hAnsi="Times New Roman" w:cs="Times New Roman"/>
          <w:bCs w:val="0"/>
          <w:sz w:val="28"/>
          <w:szCs w:val="28"/>
        </w:rPr>
        <w:t>C</w:t>
      </w:r>
      <w:r w:rsidR="00FF00DB" w:rsidRPr="0034684E">
        <w:rPr>
          <w:rStyle w:val="IntenseReference"/>
          <w:rFonts w:ascii="Times New Roman" w:hAnsi="Times New Roman" w:cs="Times New Roman"/>
          <w:bCs w:val="0"/>
          <w:sz w:val="28"/>
          <w:szCs w:val="28"/>
        </w:rPr>
        <w:t xml:space="preserve">linical </w:t>
      </w:r>
      <w:r w:rsidR="00B438B4" w:rsidRPr="0034684E">
        <w:rPr>
          <w:rStyle w:val="IntenseReference"/>
          <w:rFonts w:ascii="Times New Roman" w:hAnsi="Times New Roman" w:cs="Times New Roman"/>
          <w:bCs w:val="0"/>
          <w:sz w:val="28"/>
          <w:szCs w:val="28"/>
        </w:rPr>
        <w:t xml:space="preserve">Dress Code and Hygiene Policy </w:t>
      </w:r>
    </w:p>
    <w:p w14:paraId="198D2FBB" w14:textId="7FA6DB8B" w:rsidR="00015A4D" w:rsidRPr="0034684E" w:rsidRDefault="00015A4D" w:rsidP="00015A4D">
      <w:pPr>
        <w:spacing w:after="0" w:line="240" w:lineRule="auto"/>
        <w:rPr>
          <w:rFonts w:cstheme="minorHAnsi"/>
          <w:sz w:val="24"/>
          <w:szCs w:val="24"/>
        </w:rPr>
      </w:pPr>
      <w:r w:rsidRPr="0034684E">
        <w:rPr>
          <w:rFonts w:cstheme="minorHAnsi"/>
          <w:sz w:val="24"/>
          <w:szCs w:val="24"/>
        </w:rPr>
        <w:t xml:space="preserve">All students are required to follow the dress code and exercise proper hygiene. </w:t>
      </w:r>
    </w:p>
    <w:p w14:paraId="586CC9A3" w14:textId="6240B225" w:rsidR="00015A4D" w:rsidRPr="0034684E" w:rsidRDefault="00015A4D" w:rsidP="00015A4D">
      <w:pPr>
        <w:spacing w:after="0" w:line="240" w:lineRule="auto"/>
        <w:rPr>
          <w:rFonts w:cstheme="minorHAnsi"/>
          <w:sz w:val="24"/>
          <w:szCs w:val="24"/>
        </w:rPr>
      </w:pPr>
      <w:r w:rsidRPr="0034684E">
        <w:rPr>
          <w:rFonts w:cstheme="minorHAnsi"/>
          <w:sz w:val="24"/>
          <w:szCs w:val="24"/>
        </w:rPr>
        <w:t xml:space="preserve">All </w:t>
      </w:r>
      <w:r w:rsidR="00441B6B" w:rsidRPr="0034684E">
        <w:rPr>
          <w:rFonts w:cstheme="minorHAnsi"/>
          <w:sz w:val="24"/>
          <w:szCs w:val="24"/>
        </w:rPr>
        <w:t>students</w:t>
      </w:r>
      <w:r w:rsidRPr="0034684E">
        <w:rPr>
          <w:rFonts w:cstheme="minorHAnsi"/>
          <w:sz w:val="24"/>
          <w:szCs w:val="24"/>
        </w:rPr>
        <w:t xml:space="preserve"> must wear a film badge and uniform identifying them as a SUNY ERIE Radiation Therapy student. Any student not wearing a film badge will be asked to leave the clinic and a </w:t>
      </w:r>
      <w:r w:rsidRPr="0034684E">
        <w:rPr>
          <w:rFonts w:cstheme="minorHAnsi"/>
          <w:b/>
          <w:sz w:val="24"/>
          <w:szCs w:val="24"/>
        </w:rPr>
        <w:t>clinical absence</w:t>
      </w:r>
      <w:r w:rsidRPr="0034684E">
        <w:rPr>
          <w:rFonts w:cstheme="minorHAnsi"/>
          <w:sz w:val="24"/>
          <w:szCs w:val="24"/>
        </w:rPr>
        <w:t xml:space="preserve"> will be indicated.</w:t>
      </w:r>
    </w:p>
    <w:p w14:paraId="2D4F2BE4" w14:textId="77777777" w:rsidR="00421348" w:rsidRPr="0034684E" w:rsidRDefault="00421348" w:rsidP="00015A4D">
      <w:pPr>
        <w:spacing w:after="0" w:line="240" w:lineRule="auto"/>
        <w:rPr>
          <w:rFonts w:cstheme="minorHAnsi"/>
          <w:sz w:val="24"/>
          <w:szCs w:val="24"/>
        </w:rPr>
      </w:pPr>
    </w:p>
    <w:p w14:paraId="5619A93C" w14:textId="50880D2D" w:rsidR="00421348" w:rsidRPr="0034684E" w:rsidRDefault="00421348" w:rsidP="00421348">
      <w:pPr>
        <w:pStyle w:val="NoSpacing"/>
        <w:spacing w:after="240"/>
        <w:rPr>
          <w:rFonts w:asciiTheme="minorHAnsi" w:hAnsiTheme="minorHAnsi" w:cstheme="minorHAnsi"/>
          <w:b/>
          <w:szCs w:val="24"/>
          <w:u w:val="single"/>
        </w:rPr>
      </w:pPr>
      <w:r w:rsidRPr="0034684E">
        <w:rPr>
          <w:rStyle w:val="IntenseReference"/>
          <w:rFonts w:cs="Times New Roman"/>
          <w:bCs w:val="0"/>
          <w:sz w:val="28"/>
          <w:szCs w:val="28"/>
        </w:rPr>
        <w:t>Radiation Badges and Reports</w:t>
      </w:r>
    </w:p>
    <w:p w14:paraId="317E4075" w14:textId="77777777" w:rsidR="00421348" w:rsidRPr="0034684E" w:rsidRDefault="00421348" w:rsidP="00421348">
      <w:pPr>
        <w:pStyle w:val="NoSpacing"/>
        <w:rPr>
          <w:rFonts w:asciiTheme="minorHAnsi" w:hAnsiTheme="minorHAnsi" w:cstheme="minorHAnsi"/>
          <w:szCs w:val="24"/>
        </w:rPr>
      </w:pPr>
      <w:r w:rsidRPr="0034684E">
        <w:rPr>
          <w:rFonts w:asciiTheme="minorHAnsi" w:hAnsiTheme="minorHAnsi" w:cstheme="minorHAnsi"/>
          <w:szCs w:val="24"/>
        </w:rPr>
        <w:t xml:space="preserve">It is the policy of the program and all clinical affiliates to adhere to both State and Federal regulations regarding the use of personnel monitoring devices (badges) by students occupationally exposed to ionizing radiation.  Radiation Safety Office (RSO) is defined at each clinical site upon orientation.   </w:t>
      </w:r>
    </w:p>
    <w:p w14:paraId="537BA44A" w14:textId="031AAA38" w:rsidR="00421348" w:rsidRPr="0034684E" w:rsidRDefault="00421348" w:rsidP="00421348">
      <w:pPr>
        <w:pStyle w:val="NoSpacing"/>
        <w:rPr>
          <w:rFonts w:asciiTheme="minorHAnsi" w:hAnsiTheme="minorHAnsi" w:cstheme="minorHAnsi"/>
          <w:szCs w:val="24"/>
        </w:rPr>
      </w:pPr>
      <w:r w:rsidRPr="0034684E">
        <w:rPr>
          <w:rFonts w:asciiTheme="minorHAnsi" w:hAnsiTheme="minorHAnsi" w:cstheme="minorHAnsi"/>
          <w:szCs w:val="24"/>
        </w:rPr>
        <w:t xml:space="preserve">Students are required to </w:t>
      </w:r>
      <w:r w:rsidR="00526C9E" w:rsidRPr="0034684E">
        <w:rPr>
          <w:rFonts w:asciiTheme="minorHAnsi" w:hAnsiTheme="minorHAnsi" w:cstheme="minorHAnsi"/>
          <w:szCs w:val="24"/>
        </w:rPr>
        <w:t>always wear a radiation monitoring badge</w:t>
      </w:r>
      <w:r w:rsidRPr="0034684E">
        <w:rPr>
          <w:rFonts w:asciiTheme="minorHAnsi" w:hAnsiTheme="minorHAnsi" w:cstheme="minorHAnsi"/>
          <w:szCs w:val="24"/>
        </w:rPr>
        <w:t xml:space="preserve"> while in clinical rotation.  Failure to have a badge warrants dismissal for that day, which is considered a clinical absence.  Do NOT store badges in treatment rooms or expose to direct sunlight. Students are responsible for the timeliness of the exchange.  If you lose your badge immediately notify the clinical coordinator or program director and a spare will be issued.  A $25.00 replacement fee will be assessed for a damaged or lost badge upon time of collection. </w:t>
      </w:r>
    </w:p>
    <w:p w14:paraId="495A9847" w14:textId="77777777" w:rsidR="00421348" w:rsidRPr="0034684E" w:rsidRDefault="00421348" w:rsidP="00421348">
      <w:pPr>
        <w:pStyle w:val="NoSpacing"/>
        <w:rPr>
          <w:rFonts w:asciiTheme="minorHAnsi" w:hAnsiTheme="minorHAnsi" w:cstheme="minorHAnsi"/>
          <w:szCs w:val="24"/>
        </w:rPr>
      </w:pPr>
      <w:r w:rsidRPr="0034684E">
        <w:rPr>
          <w:rFonts w:asciiTheme="minorHAnsi" w:hAnsiTheme="minorHAnsi" w:cstheme="minorHAnsi"/>
          <w:szCs w:val="24"/>
        </w:rPr>
        <w:t xml:space="preserve">Program Director will monitor radiation reports and administer initial badges and quarterly exchange. </w:t>
      </w:r>
    </w:p>
    <w:p w14:paraId="3390BD20" w14:textId="2E4EC7C2" w:rsidR="00421348" w:rsidRPr="0034684E" w:rsidRDefault="002D43CF" w:rsidP="00421348">
      <w:pPr>
        <w:pStyle w:val="NoSpacing"/>
        <w:rPr>
          <w:rFonts w:asciiTheme="minorHAnsi" w:hAnsiTheme="minorHAnsi" w:cstheme="minorHAnsi"/>
          <w:szCs w:val="24"/>
        </w:rPr>
      </w:pPr>
      <w:r w:rsidRPr="0034684E">
        <w:rPr>
          <w:rFonts w:asciiTheme="minorHAnsi" w:hAnsiTheme="minorHAnsi" w:cstheme="minorHAnsi"/>
          <w:szCs w:val="24"/>
        </w:rPr>
        <w:t>B</w:t>
      </w:r>
      <w:r w:rsidR="00421348" w:rsidRPr="0034684E">
        <w:rPr>
          <w:rFonts w:asciiTheme="minorHAnsi" w:hAnsiTheme="minorHAnsi" w:cstheme="minorHAnsi"/>
          <w:szCs w:val="24"/>
        </w:rPr>
        <w:t xml:space="preserve">adge reading reports are </w:t>
      </w:r>
      <w:r w:rsidRPr="0034684E">
        <w:rPr>
          <w:rFonts w:asciiTheme="minorHAnsi" w:hAnsiTheme="minorHAnsi" w:cstheme="minorHAnsi"/>
          <w:szCs w:val="24"/>
        </w:rPr>
        <w:t xml:space="preserve">discussed with </w:t>
      </w:r>
      <w:r w:rsidR="00421348" w:rsidRPr="0034684E">
        <w:rPr>
          <w:rFonts w:asciiTheme="minorHAnsi" w:hAnsiTheme="minorHAnsi" w:cstheme="minorHAnsi"/>
          <w:szCs w:val="24"/>
        </w:rPr>
        <w:t xml:space="preserve">students </w:t>
      </w:r>
      <w:r w:rsidR="001102C3" w:rsidRPr="0034684E">
        <w:rPr>
          <w:rFonts w:asciiTheme="minorHAnsi" w:hAnsiTheme="minorHAnsi" w:cstheme="minorHAnsi"/>
          <w:szCs w:val="24"/>
        </w:rPr>
        <w:t xml:space="preserve">quarterly but always </w:t>
      </w:r>
      <w:r w:rsidRPr="0034684E">
        <w:rPr>
          <w:rFonts w:asciiTheme="minorHAnsi" w:hAnsiTheme="minorHAnsi" w:cstheme="minorHAnsi"/>
          <w:szCs w:val="24"/>
        </w:rPr>
        <w:t>available by</w:t>
      </w:r>
      <w:r w:rsidR="00421348" w:rsidRPr="0034684E">
        <w:rPr>
          <w:rFonts w:asciiTheme="minorHAnsi" w:hAnsiTheme="minorHAnsi" w:cstheme="minorHAnsi"/>
          <w:szCs w:val="24"/>
        </w:rPr>
        <w:t xml:space="preserve"> request.  These reports are maintained in the department office for minimum of five (5) years.  Students </w:t>
      </w:r>
      <w:r w:rsidR="00421348" w:rsidRPr="0034684E">
        <w:rPr>
          <w:rFonts w:asciiTheme="minorHAnsi" w:hAnsiTheme="minorHAnsi" w:cstheme="minorHAnsi"/>
          <w:szCs w:val="24"/>
        </w:rPr>
        <w:lastRenderedPageBreak/>
        <w:t xml:space="preserve">will be notified immediately of any unusually high badge readings.  A student exposure threshold dose of 100 mrem per quarter is established. </w:t>
      </w:r>
    </w:p>
    <w:p w14:paraId="52B44C97" w14:textId="77777777" w:rsidR="00421348" w:rsidRPr="0034684E" w:rsidRDefault="00421348" w:rsidP="00421348">
      <w:pPr>
        <w:pStyle w:val="NoSpacing"/>
        <w:rPr>
          <w:rFonts w:asciiTheme="minorHAnsi" w:hAnsiTheme="minorHAnsi" w:cstheme="minorHAnsi"/>
          <w:szCs w:val="24"/>
        </w:rPr>
      </w:pPr>
    </w:p>
    <w:p w14:paraId="69EB2022" w14:textId="77777777" w:rsidR="00421348" w:rsidRPr="0034684E" w:rsidRDefault="00421348" w:rsidP="00421348">
      <w:pPr>
        <w:pStyle w:val="NoSpacing"/>
        <w:rPr>
          <w:rFonts w:asciiTheme="minorHAnsi" w:hAnsiTheme="minorHAnsi" w:cstheme="minorHAnsi"/>
          <w:szCs w:val="24"/>
        </w:rPr>
      </w:pPr>
      <w:r w:rsidRPr="0034684E">
        <w:rPr>
          <w:rFonts w:asciiTheme="minorHAnsi" w:hAnsiTheme="minorHAnsi" w:cstheme="minorHAnsi"/>
          <w:szCs w:val="24"/>
        </w:rPr>
        <w:t>In the event of an accidental exposure:</w:t>
      </w:r>
    </w:p>
    <w:p w14:paraId="7C3CAC0A" w14:textId="77777777" w:rsidR="00421348" w:rsidRPr="0034684E" w:rsidRDefault="00421348" w:rsidP="00421348">
      <w:pPr>
        <w:pStyle w:val="NoSpacing"/>
        <w:numPr>
          <w:ilvl w:val="0"/>
          <w:numId w:val="6"/>
        </w:numPr>
        <w:rPr>
          <w:rFonts w:asciiTheme="minorHAnsi" w:hAnsiTheme="minorHAnsi" w:cstheme="minorHAnsi"/>
          <w:szCs w:val="24"/>
        </w:rPr>
      </w:pPr>
      <w:r w:rsidRPr="0034684E">
        <w:rPr>
          <w:rFonts w:asciiTheme="minorHAnsi" w:hAnsiTheme="minorHAnsi" w:cstheme="minorHAnsi"/>
          <w:szCs w:val="24"/>
        </w:rPr>
        <w:t>The student must report the incident immediately to the clinical supervisor, clinical site radiation safety officer (RSO) and clinical coordinator.  The student must submit to the PD a written, detailed report including machine, date, time, etc.</w:t>
      </w:r>
    </w:p>
    <w:p w14:paraId="3EA0E6DB" w14:textId="77777777" w:rsidR="00421348" w:rsidRPr="0034684E" w:rsidRDefault="00421348" w:rsidP="00421348">
      <w:pPr>
        <w:pStyle w:val="NoSpacing"/>
        <w:numPr>
          <w:ilvl w:val="0"/>
          <w:numId w:val="6"/>
        </w:numPr>
        <w:rPr>
          <w:rFonts w:asciiTheme="minorHAnsi" w:hAnsiTheme="minorHAnsi" w:cstheme="minorHAnsi"/>
          <w:szCs w:val="24"/>
        </w:rPr>
      </w:pPr>
      <w:r w:rsidRPr="0034684E">
        <w:rPr>
          <w:rFonts w:asciiTheme="minorHAnsi" w:hAnsiTheme="minorHAnsi" w:cstheme="minorHAnsi"/>
          <w:szCs w:val="24"/>
        </w:rPr>
        <w:t>There will be an investigation and determination of the accident or excessive exposure.</w:t>
      </w:r>
    </w:p>
    <w:p w14:paraId="3DC536B3" w14:textId="77777777" w:rsidR="00421348" w:rsidRPr="0034684E" w:rsidRDefault="00421348" w:rsidP="00421348">
      <w:pPr>
        <w:pStyle w:val="NoSpacing"/>
        <w:numPr>
          <w:ilvl w:val="0"/>
          <w:numId w:val="6"/>
        </w:numPr>
        <w:rPr>
          <w:rFonts w:asciiTheme="minorHAnsi" w:hAnsiTheme="minorHAnsi" w:cstheme="minorHAnsi"/>
          <w:szCs w:val="24"/>
        </w:rPr>
      </w:pPr>
      <w:r w:rsidRPr="0034684E">
        <w:rPr>
          <w:rFonts w:asciiTheme="minorHAnsi" w:hAnsiTheme="minorHAnsi" w:cstheme="minorHAnsi"/>
          <w:szCs w:val="24"/>
        </w:rPr>
        <w:t>The incident will be reported and recorded per the clinical/hospital site policies.</w:t>
      </w:r>
    </w:p>
    <w:p w14:paraId="51D05462" w14:textId="77777777" w:rsidR="00421348" w:rsidRPr="0034684E" w:rsidRDefault="00421348" w:rsidP="00421348">
      <w:pPr>
        <w:pStyle w:val="NoSpacing"/>
        <w:numPr>
          <w:ilvl w:val="0"/>
          <w:numId w:val="6"/>
        </w:numPr>
        <w:rPr>
          <w:rFonts w:asciiTheme="minorHAnsi" w:hAnsiTheme="minorHAnsi" w:cstheme="minorHAnsi"/>
          <w:szCs w:val="24"/>
        </w:rPr>
      </w:pPr>
      <w:r w:rsidRPr="0034684E">
        <w:rPr>
          <w:rFonts w:asciiTheme="minorHAnsi" w:hAnsiTheme="minorHAnsi" w:cstheme="minorHAnsi"/>
          <w:szCs w:val="24"/>
        </w:rPr>
        <w:t>Radiation Safety Officer will notify the Division of Radiation Protection, if applicable.</w:t>
      </w:r>
    </w:p>
    <w:p w14:paraId="404207E5" w14:textId="77777777" w:rsidR="00421348" w:rsidRPr="0034684E" w:rsidRDefault="00421348" w:rsidP="00421348">
      <w:pPr>
        <w:pStyle w:val="NoSpacing"/>
        <w:rPr>
          <w:rFonts w:asciiTheme="minorHAnsi" w:hAnsiTheme="minorHAnsi" w:cstheme="minorHAnsi"/>
          <w:szCs w:val="24"/>
        </w:rPr>
      </w:pPr>
    </w:p>
    <w:p w14:paraId="4035C34B" w14:textId="77777777" w:rsidR="00421348" w:rsidRPr="0034684E" w:rsidRDefault="00421348" w:rsidP="00421348">
      <w:pPr>
        <w:pStyle w:val="NoSpacing"/>
        <w:rPr>
          <w:rFonts w:asciiTheme="minorHAnsi" w:hAnsiTheme="minorHAnsi" w:cstheme="minorHAnsi"/>
          <w:szCs w:val="24"/>
        </w:rPr>
      </w:pPr>
      <w:r w:rsidRPr="0034684E">
        <w:rPr>
          <w:rFonts w:asciiTheme="minorHAnsi" w:hAnsiTheme="minorHAnsi" w:cstheme="minorHAnsi"/>
          <w:szCs w:val="24"/>
        </w:rPr>
        <w:t>If the dose is acquired as a non-specific incident, an investigation to determine a cause will be conducted including the status of the badge and the clinical sites involved.  Written notice will be given to the student and a copy placed in their department file.</w:t>
      </w:r>
    </w:p>
    <w:p w14:paraId="6991EBAF" w14:textId="77777777" w:rsidR="00421348" w:rsidRPr="0034684E" w:rsidRDefault="00421348" w:rsidP="00421348">
      <w:pPr>
        <w:pStyle w:val="NoSpacing"/>
        <w:rPr>
          <w:rFonts w:asciiTheme="minorHAnsi" w:hAnsiTheme="minorHAnsi" w:cstheme="minorHAnsi"/>
          <w:szCs w:val="24"/>
        </w:rPr>
      </w:pPr>
    </w:p>
    <w:p w14:paraId="60804E9A" w14:textId="77777777" w:rsidR="00015A4D" w:rsidRPr="0034684E" w:rsidRDefault="00015A4D" w:rsidP="00015A4D">
      <w:pPr>
        <w:spacing w:after="0" w:line="240" w:lineRule="auto"/>
        <w:rPr>
          <w:rFonts w:cstheme="minorHAnsi"/>
          <w:sz w:val="24"/>
          <w:szCs w:val="24"/>
        </w:rPr>
      </w:pPr>
    </w:p>
    <w:p w14:paraId="3554425D" w14:textId="38FA1414" w:rsidR="00015A4D" w:rsidRPr="0034684E" w:rsidRDefault="00B438B4" w:rsidP="00015A4D">
      <w:pPr>
        <w:spacing w:after="0" w:line="240" w:lineRule="auto"/>
        <w:rPr>
          <w:rFonts w:cstheme="minorHAnsi"/>
          <w:b/>
          <w:sz w:val="24"/>
          <w:szCs w:val="24"/>
        </w:rPr>
      </w:pPr>
      <w:r w:rsidRPr="0034684E">
        <w:rPr>
          <w:rStyle w:val="IntenseReference"/>
          <w:rFonts w:ascii="Times New Roman" w:hAnsi="Times New Roman" w:cs="Times New Roman"/>
          <w:bCs w:val="0"/>
          <w:sz w:val="28"/>
          <w:szCs w:val="28"/>
        </w:rPr>
        <w:t>Dress Includes:</w:t>
      </w:r>
    </w:p>
    <w:p w14:paraId="7C82AA25"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 xml:space="preserve">All clothing and minimal jewelry to be consistent with a professional/business dress standard not distracting.  Student’s clothes should be neatly </w:t>
      </w:r>
      <w:r w:rsidRPr="0034684E">
        <w:rPr>
          <w:rFonts w:cstheme="minorHAnsi"/>
          <w:b/>
          <w:sz w:val="24"/>
          <w:szCs w:val="24"/>
        </w:rPr>
        <w:t>pressed</w:t>
      </w:r>
      <w:r w:rsidRPr="0034684E">
        <w:rPr>
          <w:rFonts w:cstheme="minorHAnsi"/>
          <w:sz w:val="24"/>
          <w:szCs w:val="24"/>
        </w:rPr>
        <w:t xml:space="preserve"> for professional appearance.</w:t>
      </w:r>
    </w:p>
    <w:p w14:paraId="5B2348B8" w14:textId="77777777" w:rsidR="004C5813" w:rsidRPr="0034684E" w:rsidRDefault="00015A4D" w:rsidP="00015A4D">
      <w:pPr>
        <w:pBdr>
          <w:top w:val="single" w:sz="12" w:space="1" w:color="auto"/>
          <w:left w:val="single" w:sz="12" w:space="4" w:color="auto"/>
          <w:bottom w:val="single" w:sz="12" w:space="1" w:color="auto"/>
          <w:right w:val="single" w:sz="12" w:space="4" w:color="auto"/>
        </w:pBdr>
        <w:shd w:val="clear" w:color="auto" w:fill="9CC2E5" w:themeFill="accent1" w:themeFillTint="99"/>
        <w:spacing w:after="0" w:line="240" w:lineRule="auto"/>
        <w:rPr>
          <w:rFonts w:cstheme="minorHAnsi"/>
          <w:b/>
          <w:bCs/>
          <w:sz w:val="24"/>
          <w:szCs w:val="24"/>
        </w:rPr>
      </w:pPr>
      <w:r w:rsidRPr="0034684E">
        <w:rPr>
          <w:rFonts w:cstheme="minorHAnsi"/>
          <w:b/>
          <w:bCs/>
          <w:sz w:val="24"/>
          <w:szCs w:val="24"/>
        </w:rPr>
        <w:t>Students will always wear clean and pressed Gray scrubs for uniforms</w:t>
      </w:r>
      <w:r w:rsidR="00452ED8" w:rsidRPr="0034684E">
        <w:rPr>
          <w:rFonts w:cstheme="minorHAnsi"/>
          <w:b/>
          <w:bCs/>
          <w:sz w:val="24"/>
          <w:szCs w:val="24"/>
        </w:rPr>
        <w:t>.</w:t>
      </w:r>
      <w:r w:rsidRPr="0034684E">
        <w:rPr>
          <w:rFonts w:cstheme="minorHAnsi"/>
          <w:b/>
          <w:bCs/>
          <w:sz w:val="24"/>
          <w:szCs w:val="24"/>
        </w:rPr>
        <w:t xml:space="preserve"> The student must wear their embroidered scrub or name tag identifying them as a </w:t>
      </w:r>
      <w:r w:rsidRPr="0034684E">
        <w:rPr>
          <w:rFonts w:cstheme="minorHAnsi"/>
          <w:b/>
          <w:bCs/>
          <w:sz w:val="24"/>
          <w:szCs w:val="24"/>
          <w:u w:val="single"/>
        </w:rPr>
        <w:t>student</w:t>
      </w:r>
      <w:r w:rsidRPr="0034684E">
        <w:rPr>
          <w:rFonts w:cstheme="minorHAnsi"/>
          <w:b/>
          <w:bCs/>
          <w:sz w:val="24"/>
          <w:szCs w:val="24"/>
        </w:rPr>
        <w:t xml:space="preserve"> along with their name. </w:t>
      </w:r>
    </w:p>
    <w:p w14:paraId="619A4B9F" w14:textId="52FD2822" w:rsidR="004C5813" w:rsidRPr="0034684E" w:rsidRDefault="004C5813" w:rsidP="00015A4D">
      <w:pPr>
        <w:pBdr>
          <w:top w:val="single" w:sz="12" w:space="1" w:color="auto"/>
          <w:left w:val="single" w:sz="12" w:space="4" w:color="auto"/>
          <w:bottom w:val="single" w:sz="12" w:space="1" w:color="auto"/>
          <w:right w:val="single" w:sz="12" w:space="4" w:color="auto"/>
        </w:pBdr>
        <w:shd w:val="clear" w:color="auto" w:fill="9CC2E5" w:themeFill="accent1" w:themeFillTint="99"/>
        <w:spacing w:after="0" w:line="240" w:lineRule="auto"/>
        <w:rPr>
          <w:rFonts w:cstheme="minorHAnsi"/>
          <w:b/>
          <w:bCs/>
          <w:sz w:val="24"/>
          <w:szCs w:val="24"/>
        </w:rPr>
      </w:pPr>
      <w:r w:rsidRPr="0034684E">
        <w:rPr>
          <w:rFonts w:cstheme="minorHAnsi"/>
          <w:b/>
          <w:bCs/>
          <w:sz w:val="24"/>
          <w:szCs w:val="24"/>
        </w:rPr>
        <w:t xml:space="preserve">New York State Department of Health (NYSDOH) requires that students </w:t>
      </w:r>
      <w:r w:rsidR="00526C9E" w:rsidRPr="0034684E">
        <w:rPr>
          <w:rFonts w:cstheme="minorHAnsi"/>
          <w:b/>
          <w:bCs/>
          <w:sz w:val="24"/>
          <w:szCs w:val="24"/>
        </w:rPr>
        <w:t>always attending schools of Radiologic Technology/Radiation Therapy wear name tags</w:t>
      </w:r>
      <w:r w:rsidRPr="0034684E">
        <w:rPr>
          <w:rFonts w:cstheme="minorHAnsi"/>
          <w:b/>
          <w:bCs/>
          <w:sz w:val="24"/>
          <w:szCs w:val="24"/>
        </w:rPr>
        <w:t xml:space="preserve"> while in clinic.  </w:t>
      </w:r>
    </w:p>
    <w:p w14:paraId="41C8A2D3" w14:textId="1507A6E5" w:rsidR="00015A4D" w:rsidRPr="0034684E" w:rsidRDefault="004C5813" w:rsidP="00015A4D">
      <w:pPr>
        <w:pBdr>
          <w:top w:val="single" w:sz="12" w:space="1" w:color="auto"/>
          <w:left w:val="single" w:sz="12" w:space="4" w:color="auto"/>
          <w:bottom w:val="single" w:sz="12" w:space="1" w:color="auto"/>
          <w:right w:val="single" w:sz="12" w:space="4" w:color="auto"/>
        </w:pBdr>
        <w:shd w:val="clear" w:color="auto" w:fill="9CC2E5" w:themeFill="accent1" w:themeFillTint="99"/>
        <w:spacing w:after="0" w:line="240" w:lineRule="auto"/>
        <w:rPr>
          <w:rFonts w:cstheme="minorHAnsi"/>
          <w:b/>
          <w:bCs/>
          <w:sz w:val="24"/>
          <w:szCs w:val="24"/>
        </w:rPr>
      </w:pPr>
      <w:r w:rsidRPr="0034684E">
        <w:rPr>
          <w:rFonts w:cstheme="minorHAnsi"/>
          <w:b/>
          <w:bCs/>
          <w:sz w:val="24"/>
          <w:szCs w:val="24"/>
        </w:rPr>
        <w:t>The name tags should be in the following format:  student name, college, identification as Student Radiation Therapist; in lieu of name tag, the student will wear uniform scrub top with the above monogrammed in black on the front.</w:t>
      </w:r>
    </w:p>
    <w:p w14:paraId="491B4887" w14:textId="77777777" w:rsidR="00015A4D" w:rsidRPr="0034684E" w:rsidRDefault="00015A4D" w:rsidP="00015A4D">
      <w:pPr>
        <w:spacing w:after="0" w:line="240" w:lineRule="auto"/>
        <w:rPr>
          <w:rFonts w:cstheme="minorHAnsi"/>
          <w:sz w:val="24"/>
          <w:szCs w:val="24"/>
        </w:rPr>
      </w:pPr>
    </w:p>
    <w:p w14:paraId="36BA2EA6" w14:textId="6099F1C6" w:rsidR="00015A4D" w:rsidRPr="0034684E" w:rsidRDefault="00015A4D" w:rsidP="00015A4D">
      <w:pPr>
        <w:spacing w:after="0" w:line="240" w:lineRule="auto"/>
        <w:rPr>
          <w:rFonts w:cstheme="minorHAnsi"/>
          <w:sz w:val="24"/>
          <w:szCs w:val="24"/>
        </w:rPr>
      </w:pPr>
      <w:r w:rsidRPr="0034684E">
        <w:rPr>
          <w:rFonts w:cstheme="minorHAnsi"/>
          <w:sz w:val="24"/>
          <w:szCs w:val="24"/>
        </w:rPr>
        <w:t xml:space="preserve">Plain white, clean sneakers should be </w:t>
      </w:r>
      <w:r w:rsidR="00615F72" w:rsidRPr="0034684E">
        <w:rPr>
          <w:rFonts w:cstheme="minorHAnsi"/>
          <w:sz w:val="24"/>
          <w:szCs w:val="24"/>
        </w:rPr>
        <w:t>always worn</w:t>
      </w:r>
      <w:r w:rsidRPr="0034684E">
        <w:rPr>
          <w:rFonts w:cstheme="minorHAnsi"/>
          <w:sz w:val="24"/>
          <w:szCs w:val="24"/>
        </w:rPr>
        <w:t>.  These should be worn for clinical rotations only.</w:t>
      </w:r>
    </w:p>
    <w:p w14:paraId="1F9C5459" w14:textId="77777777" w:rsidR="00015A4D" w:rsidRPr="0034684E" w:rsidRDefault="00015A4D" w:rsidP="00015A4D">
      <w:pPr>
        <w:spacing w:after="0" w:line="240" w:lineRule="auto"/>
        <w:rPr>
          <w:rFonts w:cstheme="minorHAnsi"/>
          <w:sz w:val="24"/>
          <w:szCs w:val="24"/>
        </w:rPr>
      </w:pPr>
    </w:p>
    <w:p w14:paraId="4B5C9D18"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A student who reports to a clinical education center not in proper attire may be sent home at the discretion of the clinical supervisor. The student will be required to make up the lost clinical time.</w:t>
      </w:r>
    </w:p>
    <w:p w14:paraId="3B03757D" w14:textId="77777777" w:rsidR="00015A4D" w:rsidRPr="0034684E" w:rsidRDefault="00015A4D" w:rsidP="00015A4D">
      <w:pPr>
        <w:spacing w:after="0" w:line="240" w:lineRule="auto"/>
        <w:rPr>
          <w:rFonts w:cstheme="minorHAnsi"/>
          <w:sz w:val="24"/>
          <w:szCs w:val="24"/>
        </w:rPr>
      </w:pPr>
    </w:p>
    <w:p w14:paraId="0EBF191A"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During certain clinical education assignments, such as block fabrication, it is recommended that the student wear appropriate protective clothing (e.g., gloves, goggles, protective apron).</w:t>
      </w:r>
    </w:p>
    <w:p w14:paraId="5432A202" w14:textId="77777777" w:rsidR="00015A4D" w:rsidRPr="0034684E" w:rsidRDefault="00015A4D" w:rsidP="00015A4D">
      <w:pPr>
        <w:spacing w:after="0" w:line="240" w:lineRule="auto"/>
        <w:rPr>
          <w:rFonts w:cstheme="minorHAnsi"/>
          <w:sz w:val="24"/>
          <w:szCs w:val="24"/>
        </w:rPr>
      </w:pPr>
    </w:p>
    <w:p w14:paraId="357DFCF8"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While working with patients, some procedures may require the student to use personal protective equipment (PPE) such as gloves or masks.  Students are responsible for following institutional procedures where they are assigned.</w:t>
      </w:r>
    </w:p>
    <w:p w14:paraId="3D5E928E" w14:textId="77777777" w:rsidR="00015A4D" w:rsidRPr="0034684E" w:rsidRDefault="00015A4D" w:rsidP="00015A4D">
      <w:pPr>
        <w:spacing w:after="0" w:line="240" w:lineRule="auto"/>
        <w:rPr>
          <w:rFonts w:cstheme="minorHAnsi"/>
          <w:b/>
          <w:sz w:val="24"/>
          <w:szCs w:val="24"/>
        </w:rPr>
      </w:pPr>
    </w:p>
    <w:p w14:paraId="0674248A" w14:textId="77777777" w:rsidR="00F2238D" w:rsidRPr="0034684E" w:rsidRDefault="00F2238D" w:rsidP="00015A4D">
      <w:pPr>
        <w:spacing w:after="0" w:line="240" w:lineRule="auto"/>
        <w:rPr>
          <w:rStyle w:val="IntenseReference"/>
          <w:rFonts w:ascii="Times New Roman" w:hAnsi="Times New Roman" w:cs="Times New Roman"/>
          <w:bCs w:val="0"/>
          <w:sz w:val="28"/>
          <w:szCs w:val="28"/>
        </w:rPr>
      </w:pPr>
    </w:p>
    <w:p w14:paraId="702930F8" w14:textId="1269F8A2" w:rsidR="00015A4D" w:rsidRPr="0034684E" w:rsidRDefault="00B438B4" w:rsidP="00015A4D">
      <w:pPr>
        <w:spacing w:after="0" w:line="240" w:lineRule="auto"/>
        <w:rPr>
          <w:rFonts w:cstheme="minorHAnsi"/>
          <w:b/>
          <w:sz w:val="24"/>
          <w:szCs w:val="24"/>
          <w:u w:val="single"/>
        </w:rPr>
      </w:pPr>
      <w:r w:rsidRPr="0034684E">
        <w:rPr>
          <w:rStyle w:val="IntenseReference"/>
          <w:rFonts w:ascii="Times New Roman" w:hAnsi="Times New Roman" w:cs="Times New Roman"/>
          <w:bCs w:val="0"/>
          <w:sz w:val="28"/>
          <w:szCs w:val="28"/>
        </w:rPr>
        <w:lastRenderedPageBreak/>
        <w:t>Hygiene Includes:</w:t>
      </w:r>
      <w:r w:rsidR="00015A4D" w:rsidRPr="0034684E">
        <w:rPr>
          <w:rFonts w:cstheme="minorHAnsi"/>
          <w:b/>
          <w:sz w:val="24"/>
          <w:szCs w:val="24"/>
        </w:rPr>
        <w:t xml:space="preserve"> </w:t>
      </w:r>
    </w:p>
    <w:p w14:paraId="77487CB2" w14:textId="77777777" w:rsidR="00015A4D" w:rsidRPr="0034684E" w:rsidRDefault="00015A4D" w:rsidP="00015A4D">
      <w:pPr>
        <w:spacing w:after="0" w:line="240" w:lineRule="auto"/>
        <w:rPr>
          <w:rFonts w:cstheme="minorHAnsi"/>
          <w:b/>
          <w:sz w:val="24"/>
          <w:szCs w:val="24"/>
          <w:u w:val="single"/>
        </w:rPr>
      </w:pPr>
      <w:r w:rsidRPr="0034684E">
        <w:rPr>
          <w:rFonts w:cstheme="minorHAnsi"/>
          <w:sz w:val="24"/>
          <w:szCs w:val="24"/>
        </w:rPr>
        <w:t>The proper care of hair, fingernails, and skin.</w:t>
      </w:r>
    </w:p>
    <w:p w14:paraId="32E4BA5E" w14:textId="77777777" w:rsidR="00015A4D" w:rsidRPr="0034684E" w:rsidRDefault="00015A4D" w:rsidP="00015A4D">
      <w:pPr>
        <w:spacing w:after="0" w:line="240" w:lineRule="auto"/>
        <w:rPr>
          <w:rFonts w:cstheme="minorHAnsi"/>
          <w:sz w:val="24"/>
          <w:szCs w:val="24"/>
        </w:rPr>
      </w:pPr>
    </w:p>
    <w:p w14:paraId="0BCE6BD0"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 xml:space="preserve">Hair, including beards and mustaches, should be neatly groomed.  Hair (shoulder length) must be tied back. </w:t>
      </w:r>
    </w:p>
    <w:p w14:paraId="090ABEDE" w14:textId="77777777" w:rsidR="00015A4D" w:rsidRPr="0034684E" w:rsidRDefault="00015A4D" w:rsidP="00015A4D">
      <w:pPr>
        <w:spacing w:after="0" w:line="240" w:lineRule="auto"/>
        <w:rPr>
          <w:rFonts w:cstheme="minorHAnsi"/>
          <w:sz w:val="24"/>
          <w:szCs w:val="24"/>
        </w:rPr>
      </w:pPr>
    </w:p>
    <w:p w14:paraId="7C48F5E1" w14:textId="77777777" w:rsidR="00015A4D" w:rsidRPr="0034684E" w:rsidRDefault="00015A4D" w:rsidP="00015A4D">
      <w:pPr>
        <w:spacing w:after="0" w:line="240" w:lineRule="auto"/>
        <w:rPr>
          <w:rFonts w:cstheme="minorHAnsi"/>
          <w:b/>
          <w:sz w:val="24"/>
          <w:szCs w:val="24"/>
          <w:u w:val="single"/>
        </w:rPr>
      </w:pPr>
      <w:r w:rsidRPr="0034684E">
        <w:rPr>
          <w:rFonts w:cstheme="minorHAnsi"/>
          <w:sz w:val="24"/>
          <w:szCs w:val="24"/>
        </w:rPr>
        <w:t>Fingernails are to be clean, trimmed and extend no farther than ¼ in. beyond the fingertips.  Clear or conservative light-colored nail polish may be worn.  No acrylic nails allowed for infection control purposes.</w:t>
      </w:r>
    </w:p>
    <w:p w14:paraId="160DB187" w14:textId="77777777" w:rsidR="00015A4D" w:rsidRPr="0034684E" w:rsidRDefault="00015A4D" w:rsidP="00015A4D">
      <w:pPr>
        <w:spacing w:after="0" w:line="240" w:lineRule="auto"/>
        <w:rPr>
          <w:rFonts w:cstheme="minorHAnsi"/>
          <w:sz w:val="24"/>
          <w:szCs w:val="24"/>
        </w:rPr>
      </w:pPr>
    </w:p>
    <w:p w14:paraId="26603407"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Cosmetics:  Should be conservative. No perfumes or body lotions. Students are required to control body odors which include perfumes, colognes, or body lotions. Patients receiving radiation therapy and chemotherapy may experience symptoms of nausea and aversion to strong odors. Clinical staff may also have sensitivities/allergies to perfumes and cologne.</w:t>
      </w:r>
    </w:p>
    <w:p w14:paraId="53B8BBEC" w14:textId="77777777" w:rsidR="00015A4D" w:rsidRPr="0034684E" w:rsidRDefault="00015A4D" w:rsidP="00015A4D">
      <w:pPr>
        <w:spacing w:after="0" w:line="240" w:lineRule="auto"/>
        <w:rPr>
          <w:rFonts w:cstheme="minorHAnsi"/>
          <w:sz w:val="24"/>
          <w:szCs w:val="24"/>
        </w:rPr>
      </w:pPr>
    </w:p>
    <w:p w14:paraId="710E1C3B"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Chewing gum is discouraged.</w:t>
      </w:r>
    </w:p>
    <w:p w14:paraId="455DF8EC" w14:textId="77777777" w:rsidR="00015A4D" w:rsidRPr="0034684E" w:rsidRDefault="00015A4D" w:rsidP="00015A4D">
      <w:pPr>
        <w:spacing w:after="0" w:line="240" w:lineRule="auto"/>
        <w:rPr>
          <w:rFonts w:cstheme="minorHAnsi"/>
          <w:sz w:val="24"/>
          <w:szCs w:val="24"/>
        </w:rPr>
      </w:pPr>
    </w:p>
    <w:p w14:paraId="41234861"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Jewelry:  Watches, small rings, small earrings are permissible.  Costume, large jewelry is not permitted.  Ear stretchers/gauges are not allowed, and the opening should be covered.</w:t>
      </w:r>
    </w:p>
    <w:p w14:paraId="019C987E" w14:textId="77777777" w:rsidR="00015A4D" w:rsidRPr="0034684E" w:rsidRDefault="00015A4D" w:rsidP="00015A4D">
      <w:pPr>
        <w:spacing w:after="0" w:line="240" w:lineRule="auto"/>
        <w:rPr>
          <w:rFonts w:cstheme="minorHAnsi"/>
          <w:sz w:val="24"/>
          <w:szCs w:val="24"/>
        </w:rPr>
      </w:pPr>
    </w:p>
    <w:p w14:paraId="6F92D8C9"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Visible tattoos should be covered.</w:t>
      </w:r>
    </w:p>
    <w:p w14:paraId="6F938E01" w14:textId="77777777" w:rsidR="00015A4D" w:rsidRPr="0034684E" w:rsidRDefault="00015A4D" w:rsidP="00015A4D">
      <w:pPr>
        <w:spacing w:after="0" w:line="240" w:lineRule="auto"/>
        <w:rPr>
          <w:rFonts w:cstheme="minorHAnsi"/>
          <w:sz w:val="24"/>
          <w:szCs w:val="24"/>
        </w:rPr>
      </w:pPr>
    </w:p>
    <w:p w14:paraId="0ABBB2D4" w14:textId="77777777" w:rsidR="00015A4D" w:rsidRPr="0034684E" w:rsidRDefault="00015A4D" w:rsidP="00015A4D">
      <w:pPr>
        <w:spacing w:after="0" w:line="240" w:lineRule="auto"/>
        <w:rPr>
          <w:rFonts w:cstheme="minorHAnsi"/>
          <w:sz w:val="24"/>
          <w:szCs w:val="24"/>
        </w:rPr>
      </w:pPr>
      <w:r w:rsidRPr="0034684E">
        <w:rPr>
          <w:rFonts w:cstheme="minorHAnsi"/>
          <w:sz w:val="24"/>
          <w:szCs w:val="24"/>
        </w:rPr>
        <w:t xml:space="preserve">Piercings are limited to ears only (max two set of earrings) No visible body piercing allowed. </w:t>
      </w:r>
    </w:p>
    <w:p w14:paraId="1B8DD2C4" w14:textId="77777777" w:rsidR="00C274CE" w:rsidRPr="0034684E" w:rsidRDefault="00C274CE" w:rsidP="00015A4D">
      <w:pPr>
        <w:spacing w:after="0" w:line="240" w:lineRule="auto"/>
        <w:rPr>
          <w:rFonts w:cstheme="minorHAnsi"/>
          <w:sz w:val="24"/>
          <w:szCs w:val="24"/>
        </w:rPr>
      </w:pPr>
    </w:p>
    <w:p w14:paraId="62E2C1CE" w14:textId="75908688" w:rsidR="00015A4D" w:rsidRPr="0034684E" w:rsidRDefault="00C274CE" w:rsidP="00015A4D">
      <w:pPr>
        <w:spacing w:after="0" w:line="240" w:lineRule="auto"/>
        <w:rPr>
          <w:rFonts w:cstheme="minorHAnsi"/>
          <w:sz w:val="24"/>
          <w:szCs w:val="24"/>
        </w:rPr>
      </w:pPr>
      <w:r w:rsidRPr="0034684E">
        <w:rPr>
          <w:rFonts w:cstheme="minorHAnsi"/>
          <w:sz w:val="24"/>
          <w:szCs w:val="24"/>
        </w:rPr>
        <w:t xml:space="preserve">Note:  The FINAL DECISION as to the appropriateness of a student’s dress is that of the clinical instructor(s).  </w:t>
      </w:r>
      <w:r w:rsidR="00015A4D" w:rsidRPr="0034684E">
        <w:rPr>
          <w:rFonts w:cstheme="minorHAnsi"/>
          <w:sz w:val="24"/>
          <w:szCs w:val="24"/>
        </w:rPr>
        <w:t>Noncompliance is at the discretion of the program and may result in dismissal from clinic as an unexcused absence for that day.</w:t>
      </w:r>
    </w:p>
    <w:p w14:paraId="0101E06E" w14:textId="33052ED9" w:rsidR="001B2C26" w:rsidRPr="0034684E" w:rsidRDefault="001B2C26" w:rsidP="00813B54">
      <w:pPr>
        <w:pStyle w:val="NoSpacing"/>
        <w:rPr>
          <w:rStyle w:val="IntenseReference"/>
          <w:rFonts w:cs="Times New Roman"/>
          <w:bCs w:val="0"/>
          <w:sz w:val="28"/>
          <w:szCs w:val="28"/>
        </w:rPr>
      </w:pPr>
    </w:p>
    <w:p w14:paraId="26D0CD93" w14:textId="698D33B7" w:rsidR="00813B54" w:rsidRPr="0034684E" w:rsidRDefault="00813B54" w:rsidP="00813B54">
      <w:pPr>
        <w:pStyle w:val="NoSpacing"/>
        <w:rPr>
          <w:rFonts w:asciiTheme="minorHAnsi" w:hAnsiTheme="minorHAnsi" w:cstheme="minorHAnsi"/>
          <w:b/>
          <w:bCs/>
          <w:szCs w:val="24"/>
        </w:rPr>
      </w:pPr>
      <w:r w:rsidRPr="0034684E">
        <w:rPr>
          <w:rStyle w:val="IntenseReference"/>
          <w:rFonts w:cs="Times New Roman"/>
          <w:bCs w:val="0"/>
          <w:sz w:val="28"/>
          <w:szCs w:val="28"/>
        </w:rPr>
        <w:t>Personal Communication Devices</w:t>
      </w:r>
      <w:r w:rsidR="000C6DF5" w:rsidRPr="0034684E">
        <w:rPr>
          <w:rStyle w:val="IntenseReference"/>
          <w:rFonts w:cs="Times New Roman"/>
          <w:bCs w:val="0"/>
          <w:sz w:val="28"/>
          <w:szCs w:val="28"/>
        </w:rPr>
        <w:t xml:space="preserve"> (cell phones </w:t>
      </w:r>
      <w:r w:rsidR="0055371A" w:rsidRPr="0034684E">
        <w:rPr>
          <w:rStyle w:val="IntenseReference"/>
          <w:rFonts w:cs="Times New Roman"/>
          <w:bCs w:val="0"/>
          <w:sz w:val="28"/>
          <w:szCs w:val="28"/>
        </w:rPr>
        <w:t>etc.):</w:t>
      </w:r>
    </w:p>
    <w:p w14:paraId="72F8507D" w14:textId="2373BCFB" w:rsidR="00813B54" w:rsidRPr="0034684E" w:rsidRDefault="00813B54" w:rsidP="00813B54">
      <w:pPr>
        <w:pStyle w:val="NoSpacing"/>
        <w:rPr>
          <w:rFonts w:asciiTheme="minorHAnsi" w:hAnsiTheme="minorHAnsi" w:cstheme="minorHAnsi"/>
          <w:szCs w:val="24"/>
        </w:rPr>
      </w:pPr>
      <w:bookmarkStart w:id="38" w:name="Cell_Phone"/>
      <w:bookmarkEnd w:id="38"/>
      <w:r w:rsidRPr="0034684E">
        <w:rPr>
          <w:rFonts w:asciiTheme="minorHAnsi" w:hAnsiTheme="minorHAnsi" w:cstheme="minorHAnsi"/>
          <w:szCs w:val="24"/>
        </w:rPr>
        <w:t xml:space="preserve">The use of mobile phones </w:t>
      </w:r>
      <w:r w:rsidR="0055371A" w:rsidRPr="0034684E">
        <w:rPr>
          <w:rFonts w:asciiTheme="minorHAnsi" w:hAnsiTheme="minorHAnsi" w:cstheme="minorHAnsi"/>
          <w:szCs w:val="24"/>
        </w:rPr>
        <w:t>is</w:t>
      </w:r>
      <w:r w:rsidRPr="0034684E">
        <w:rPr>
          <w:rFonts w:asciiTheme="minorHAnsi" w:hAnsiTheme="minorHAnsi" w:cstheme="minorHAnsi"/>
          <w:szCs w:val="24"/>
        </w:rPr>
        <w:t xml:space="preserve"> prohibited in all clinical locations. Students may not make or receive personal phone calls or text messages while at clinical locations. </w:t>
      </w:r>
    </w:p>
    <w:p w14:paraId="336B4F9A" w14:textId="40CB861A" w:rsidR="00813B54" w:rsidRPr="0034684E" w:rsidRDefault="00813B54" w:rsidP="00813B54">
      <w:pPr>
        <w:pStyle w:val="NoSpacing"/>
        <w:rPr>
          <w:rFonts w:asciiTheme="minorHAnsi" w:hAnsiTheme="minorHAnsi" w:cstheme="minorHAnsi"/>
          <w:szCs w:val="24"/>
        </w:rPr>
      </w:pPr>
      <w:r w:rsidRPr="0034684E">
        <w:rPr>
          <w:rFonts w:asciiTheme="minorHAnsi" w:hAnsiTheme="minorHAnsi" w:cstheme="minorHAnsi"/>
          <w:szCs w:val="24"/>
        </w:rPr>
        <w:t xml:space="preserve">In </w:t>
      </w:r>
      <w:r w:rsidR="00615F72" w:rsidRPr="0034684E">
        <w:rPr>
          <w:rFonts w:asciiTheme="minorHAnsi" w:hAnsiTheme="minorHAnsi" w:cstheme="minorHAnsi"/>
          <w:szCs w:val="24"/>
        </w:rPr>
        <w:t xml:space="preserve">an </w:t>
      </w:r>
      <w:r w:rsidR="00615F72" w:rsidRPr="0034684E">
        <w:rPr>
          <w:rFonts w:asciiTheme="minorHAnsi" w:hAnsiTheme="minorHAnsi" w:cstheme="minorHAnsi"/>
          <w:b/>
          <w:bCs/>
          <w:szCs w:val="24"/>
        </w:rPr>
        <w:t>emergency</w:t>
      </w:r>
      <w:r w:rsidR="00BF5DEC" w:rsidRPr="0034684E">
        <w:rPr>
          <w:rFonts w:asciiTheme="minorHAnsi" w:hAnsiTheme="minorHAnsi" w:cstheme="minorHAnsi"/>
          <w:szCs w:val="24"/>
        </w:rPr>
        <w:t xml:space="preserve"> student</w:t>
      </w:r>
      <w:r w:rsidRPr="0034684E">
        <w:rPr>
          <w:rFonts w:asciiTheme="minorHAnsi" w:hAnsiTheme="minorHAnsi" w:cstheme="minorHAnsi"/>
          <w:szCs w:val="24"/>
        </w:rPr>
        <w:t xml:space="preserve"> will be permitted to utilize the phones at their clinical site, after receiving permission from the Clinical Instructor or other appropriate supervisory personnel. Students are to use the phones and computers at the clinical internship site only for clinical business. Students may use personal mobile phones outside the department while on break or lunch.</w:t>
      </w:r>
      <w:r w:rsidR="00382C64" w:rsidRPr="0034684E">
        <w:rPr>
          <w:rFonts w:asciiTheme="minorHAnsi" w:hAnsiTheme="minorHAnsi" w:cstheme="minorHAnsi"/>
          <w:szCs w:val="24"/>
        </w:rPr>
        <w:t xml:space="preserve"> </w:t>
      </w:r>
    </w:p>
    <w:p w14:paraId="36D9A08F" w14:textId="77777777" w:rsidR="00813B54" w:rsidRPr="0034684E" w:rsidRDefault="00813B54" w:rsidP="00813B54">
      <w:pPr>
        <w:pStyle w:val="NoSpacing"/>
        <w:rPr>
          <w:rFonts w:asciiTheme="minorHAnsi" w:hAnsiTheme="minorHAnsi" w:cstheme="minorHAnsi"/>
          <w:szCs w:val="24"/>
        </w:rPr>
      </w:pPr>
      <w:r w:rsidRPr="0034684E">
        <w:rPr>
          <w:rFonts w:asciiTheme="minorHAnsi" w:hAnsiTheme="minorHAnsi" w:cstheme="minorHAnsi"/>
          <w:szCs w:val="24"/>
        </w:rPr>
        <w:t xml:space="preserve">The following measures were put in place for </w:t>
      </w:r>
      <w:r w:rsidRPr="0034684E">
        <w:rPr>
          <w:rFonts w:asciiTheme="minorHAnsi" w:hAnsiTheme="minorHAnsi" w:cstheme="minorHAnsi"/>
          <w:b/>
          <w:szCs w:val="24"/>
        </w:rPr>
        <w:t>any</w:t>
      </w:r>
      <w:r w:rsidRPr="0034684E">
        <w:rPr>
          <w:rFonts w:asciiTheme="minorHAnsi" w:hAnsiTheme="minorHAnsi" w:cstheme="minorHAnsi"/>
          <w:szCs w:val="24"/>
        </w:rPr>
        <w:t xml:space="preserve"> student who is observed using a cell phone for </w:t>
      </w:r>
      <w:r w:rsidRPr="0034684E">
        <w:rPr>
          <w:rFonts w:asciiTheme="minorHAnsi" w:hAnsiTheme="minorHAnsi" w:cstheme="minorHAnsi"/>
          <w:b/>
          <w:szCs w:val="24"/>
        </w:rPr>
        <w:t>any</w:t>
      </w:r>
      <w:r w:rsidRPr="0034684E">
        <w:rPr>
          <w:rFonts w:asciiTheme="minorHAnsi" w:hAnsiTheme="minorHAnsi" w:cstheme="minorHAnsi"/>
          <w:szCs w:val="24"/>
        </w:rPr>
        <w:t xml:space="preserve"> purpose other than clocking in or out using Trajecsys while in class or during a clinical rotation.</w:t>
      </w:r>
    </w:p>
    <w:p w14:paraId="2A8BF205" w14:textId="2D27B126" w:rsidR="00813B54" w:rsidRPr="0034684E" w:rsidRDefault="00813B54" w:rsidP="00F25968">
      <w:pPr>
        <w:pStyle w:val="NoSpacing"/>
        <w:numPr>
          <w:ilvl w:val="0"/>
          <w:numId w:val="43"/>
        </w:numPr>
        <w:rPr>
          <w:rFonts w:asciiTheme="minorHAnsi" w:hAnsiTheme="minorHAnsi" w:cstheme="minorHAnsi"/>
        </w:rPr>
      </w:pPr>
      <w:r w:rsidRPr="0034684E">
        <w:rPr>
          <w:rFonts w:asciiTheme="minorHAnsi" w:hAnsiTheme="minorHAnsi" w:cstheme="minorHAnsi"/>
        </w:rPr>
        <w:t>The first time, the observer should give the student a verbal warning.</w:t>
      </w:r>
    </w:p>
    <w:p w14:paraId="396EEBB0" w14:textId="0DF1ED0C" w:rsidR="00813B54" w:rsidRPr="0034684E" w:rsidRDefault="00813B54" w:rsidP="003C5CDB">
      <w:pPr>
        <w:pStyle w:val="NoSpacing"/>
        <w:numPr>
          <w:ilvl w:val="0"/>
          <w:numId w:val="43"/>
        </w:numPr>
        <w:rPr>
          <w:rFonts w:asciiTheme="minorHAnsi" w:hAnsiTheme="minorHAnsi" w:cstheme="minorHAnsi"/>
        </w:rPr>
      </w:pPr>
      <w:r w:rsidRPr="0034684E">
        <w:rPr>
          <w:rFonts w:asciiTheme="minorHAnsi" w:hAnsiTheme="minorHAnsi" w:cstheme="minorHAnsi"/>
        </w:rPr>
        <w:t>The second time, the observer should send the student home for the day.  The incident will be reported to the Radiation Therapy Department and the entire day will be recorded as an absence.</w:t>
      </w:r>
    </w:p>
    <w:p w14:paraId="6F54A25D" w14:textId="77777777" w:rsidR="00813B54" w:rsidRPr="0034684E" w:rsidRDefault="00813B54" w:rsidP="005D0B62">
      <w:pPr>
        <w:pStyle w:val="NoSpacing"/>
        <w:numPr>
          <w:ilvl w:val="0"/>
          <w:numId w:val="43"/>
        </w:numPr>
        <w:rPr>
          <w:rFonts w:asciiTheme="minorHAnsi" w:hAnsiTheme="minorHAnsi" w:cstheme="minorHAnsi"/>
        </w:rPr>
      </w:pPr>
      <w:r w:rsidRPr="0034684E">
        <w:rPr>
          <w:rFonts w:asciiTheme="minorHAnsi" w:hAnsiTheme="minorHAnsi" w:cstheme="minorHAnsi"/>
        </w:rPr>
        <w:lastRenderedPageBreak/>
        <w:t xml:space="preserve">The third time that same student is observed using a cell phone, he/she will be dismissed from clinic and the incident will again be reported to the department.  </w:t>
      </w:r>
    </w:p>
    <w:p w14:paraId="36B95E47" w14:textId="77777777" w:rsidR="00813B54" w:rsidRPr="0034684E" w:rsidRDefault="00813B54" w:rsidP="005D0B62">
      <w:pPr>
        <w:pStyle w:val="NoSpacing"/>
        <w:numPr>
          <w:ilvl w:val="0"/>
          <w:numId w:val="43"/>
        </w:numPr>
        <w:rPr>
          <w:rFonts w:asciiTheme="minorHAnsi" w:hAnsiTheme="minorHAnsi" w:cstheme="minorHAnsi"/>
        </w:rPr>
      </w:pPr>
      <w:r w:rsidRPr="0034684E">
        <w:rPr>
          <w:rFonts w:asciiTheme="minorHAnsi" w:hAnsiTheme="minorHAnsi" w:cstheme="minorHAnsi"/>
        </w:rPr>
        <w:t>If there should ever be a fourth time, the student will be terminated from the program immediately. This policy supersedes any SUNY Erie Community College policy.</w:t>
      </w:r>
    </w:p>
    <w:p w14:paraId="0C9C2A43" w14:textId="77777777" w:rsidR="005D0B62" w:rsidRPr="0034684E" w:rsidRDefault="005D0B62" w:rsidP="005D0B62">
      <w:pPr>
        <w:pStyle w:val="NoSpacing"/>
        <w:rPr>
          <w:rFonts w:asciiTheme="minorHAnsi" w:hAnsiTheme="minorHAnsi" w:cstheme="minorHAnsi"/>
        </w:rPr>
      </w:pPr>
    </w:p>
    <w:p w14:paraId="00628930" w14:textId="77777777" w:rsidR="00813B54" w:rsidRPr="0034684E" w:rsidRDefault="00813B54" w:rsidP="00813B54">
      <w:pPr>
        <w:pStyle w:val="NoSpacing"/>
        <w:rPr>
          <w:rFonts w:asciiTheme="minorHAnsi" w:hAnsiTheme="minorHAnsi" w:cstheme="minorHAnsi"/>
          <w:szCs w:val="24"/>
        </w:rPr>
      </w:pPr>
      <w:r w:rsidRPr="0034684E">
        <w:rPr>
          <w:rFonts w:asciiTheme="minorHAnsi" w:hAnsiTheme="minorHAnsi" w:cstheme="minorHAnsi"/>
          <w:szCs w:val="24"/>
        </w:rPr>
        <w:t>It is unacceptable for cell phone usage in the clinic or classroom. Computer usage in class outside of class related activities is a distraction to classmates and instructors and will not be tolerated.</w:t>
      </w:r>
    </w:p>
    <w:p w14:paraId="5F359D2D" w14:textId="77777777" w:rsidR="00813B54" w:rsidRPr="0034684E" w:rsidRDefault="00813B54" w:rsidP="00813B54">
      <w:pPr>
        <w:pStyle w:val="NoSpacing"/>
        <w:rPr>
          <w:rFonts w:asciiTheme="minorHAnsi" w:hAnsiTheme="minorHAnsi" w:cstheme="minorHAnsi"/>
          <w:szCs w:val="24"/>
        </w:rPr>
      </w:pPr>
    </w:p>
    <w:p w14:paraId="745101DE" w14:textId="543E1014" w:rsidR="00813B54" w:rsidRPr="0034684E" w:rsidRDefault="00813B54" w:rsidP="00813B54">
      <w:pPr>
        <w:pStyle w:val="NoSpacing"/>
        <w:rPr>
          <w:rFonts w:asciiTheme="minorHAnsi" w:hAnsiTheme="minorHAnsi" w:cstheme="minorHAnsi"/>
          <w:szCs w:val="24"/>
        </w:rPr>
      </w:pPr>
      <w:r w:rsidRPr="0034684E">
        <w:rPr>
          <w:rFonts w:asciiTheme="minorHAnsi" w:hAnsiTheme="minorHAnsi" w:cstheme="minorHAnsi"/>
          <w:szCs w:val="24"/>
        </w:rPr>
        <w:t xml:space="preserve">In the event of extenuating circumstances, inform the clinical staff and abide by that clinic’s cell phone policy. </w:t>
      </w:r>
      <w:r w:rsidR="000C6DF5" w:rsidRPr="0034684E">
        <w:rPr>
          <w:rFonts w:asciiTheme="minorHAnsi" w:hAnsiTheme="minorHAnsi" w:cstheme="minorHAnsi"/>
          <w:szCs w:val="24"/>
        </w:rPr>
        <w:t xml:space="preserve"> </w:t>
      </w:r>
      <w:r w:rsidRPr="0034684E">
        <w:rPr>
          <w:rFonts w:asciiTheme="minorHAnsi" w:hAnsiTheme="minorHAnsi" w:cstheme="minorHAnsi"/>
          <w:szCs w:val="24"/>
        </w:rPr>
        <w:t xml:space="preserve">If there is a reason you might have to be contacted during class, inform the instructor </w:t>
      </w:r>
      <w:r w:rsidRPr="0034684E">
        <w:rPr>
          <w:rFonts w:asciiTheme="minorHAnsi" w:hAnsiTheme="minorHAnsi" w:cstheme="minorHAnsi"/>
          <w:b/>
          <w:szCs w:val="24"/>
        </w:rPr>
        <w:t xml:space="preserve">before </w:t>
      </w:r>
      <w:r w:rsidRPr="0034684E">
        <w:rPr>
          <w:rFonts w:asciiTheme="minorHAnsi" w:hAnsiTheme="minorHAnsi" w:cstheme="minorHAnsi"/>
          <w:szCs w:val="24"/>
        </w:rPr>
        <w:t>class.</w:t>
      </w:r>
    </w:p>
    <w:p w14:paraId="752C698A" w14:textId="77777777" w:rsidR="000C600F" w:rsidRPr="0034684E" w:rsidRDefault="000C600F" w:rsidP="00015A4D">
      <w:pPr>
        <w:spacing w:after="240" w:line="240" w:lineRule="auto"/>
        <w:rPr>
          <w:rStyle w:val="IntenseReference"/>
          <w:rFonts w:ascii="Times New Roman" w:hAnsi="Times New Roman" w:cs="Times New Roman"/>
          <w:bCs w:val="0"/>
          <w:sz w:val="28"/>
          <w:szCs w:val="28"/>
        </w:rPr>
      </w:pPr>
    </w:p>
    <w:p w14:paraId="04B68A50" w14:textId="7B5B35D0" w:rsidR="00015A4D" w:rsidRPr="0034684E" w:rsidRDefault="00F05D11" w:rsidP="00015A4D">
      <w:pPr>
        <w:spacing w:after="240" w:line="240" w:lineRule="auto"/>
        <w:rPr>
          <w:rFonts w:cstheme="minorHAnsi"/>
          <w:b/>
          <w:sz w:val="24"/>
          <w:szCs w:val="24"/>
          <w:u w:val="single"/>
        </w:rPr>
      </w:pPr>
      <w:r w:rsidRPr="0034684E">
        <w:rPr>
          <w:rStyle w:val="IntenseReference"/>
          <w:rFonts w:ascii="Times New Roman" w:hAnsi="Times New Roman" w:cs="Times New Roman"/>
          <w:bCs w:val="0"/>
          <w:sz w:val="28"/>
          <w:szCs w:val="28"/>
        </w:rPr>
        <w:t>Smoking Policy</w:t>
      </w:r>
    </w:p>
    <w:p w14:paraId="69E4E0C6" w14:textId="77777777" w:rsidR="00015A4D" w:rsidRPr="0034684E" w:rsidRDefault="00015A4D" w:rsidP="00015A4D">
      <w:pPr>
        <w:spacing w:after="0" w:line="240" w:lineRule="auto"/>
        <w:rPr>
          <w:rFonts w:cstheme="minorHAnsi"/>
          <w:b/>
          <w:sz w:val="24"/>
          <w:szCs w:val="24"/>
          <w:u w:val="single"/>
        </w:rPr>
      </w:pPr>
      <w:r w:rsidRPr="0034684E">
        <w:rPr>
          <w:rFonts w:cstheme="minorHAnsi"/>
          <w:sz w:val="24"/>
          <w:szCs w:val="24"/>
        </w:rPr>
        <w:t>Smoking tobacco or e products use is prohibited on all SUNY ERIE Campuses.  For further information, contact your campus Dean of Students office.  Students are responsible for knowing and abiding by the smoking policies set forth by each clinical site.  Smoking is only permitted in designated areas and students should be mindful of not smelling like smoke when reporting to clinic.</w:t>
      </w:r>
    </w:p>
    <w:p w14:paraId="4CDA662B" w14:textId="6340B43B" w:rsidR="00056B31" w:rsidRPr="0034684E" w:rsidRDefault="0002678B" w:rsidP="00056B31">
      <w:pPr>
        <w:pStyle w:val="NoSpacing"/>
        <w:spacing w:after="240"/>
        <w:rPr>
          <w:rFonts w:asciiTheme="minorHAnsi" w:hAnsiTheme="minorHAnsi" w:cstheme="minorHAnsi"/>
          <w:b/>
          <w:szCs w:val="24"/>
          <w:u w:val="single"/>
        </w:rPr>
      </w:pPr>
      <w:r w:rsidRPr="0034684E">
        <w:rPr>
          <w:rStyle w:val="IntenseReference"/>
          <w:rFonts w:cs="Times New Roman"/>
          <w:bCs w:val="0"/>
          <w:sz w:val="28"/>
          <w:szCs w:val="28"/>
        </w:rPr>
        <w:t>MRI Policy</w:t>
      </w:r>
    </w:p>
    <w:p w14:paraId="718E6AD7" w14:textId="2B3CE546"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Radiation therapy students may be required to perform or assist with MRI procedures on patients. Radiation therapy students involved in MRI procedures must initially undergo the same screening procedures as patients, staff, and visitors </w:t>
      </w:r>
      <w:r w:rsidR="00615F72" w:rsidRPr="0034684E">
        <w:rPr>
          <w:rFonts w:asciiTheme="minorHAnsi" w:hAnsiTheme="minorHAnsi" w:cstheme="minorHAnsi"/>
          <w:szCs w:val="24"/>
        </w:rPr>
        <w:t>to</w:t>
      </w:r>
      <w:r w:rsidRPr="0034684E">
        <w:rPr>
          <w:rFonts w:asciiTheme="minorHAnsi" w:hAnsiTheme="minorHAnsi" w:cstheme="minorHAnsi"/>
          <w:szCs w:val="24"/>
        </w:rPr>
        <w:t xml:space="preserve"> enter the scan room. The MRI scan room contains a region of intense magnetic field. Objects that display any form of ferromagnetism are therefore of particular concern for MRI. Contraindications for entering the MRI scan room include, and are not limited to:</w:t>
      </w:r>
    </w:p>
    <w:p w14:paraId="7FA5B788" w14:textId="052AB531"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certain biomedical implants, materials, and devices (e.g., aneurysm clips, brain clips</w:t>
      </w:r>
      <w:r w:rsidR="0055371A" w:rsidRPr="0034684E">
        <w:rPr>
          <w:rFonts w:asciiTheme="minorHAnsi" w:hAnsiTheme="minorHAnsi" w:cstheme="minorHAnsi"/>
          <w:szCs w:val="24"/>
        </w:rPr>
        <w:t>).</w:t>
      </w:r>
    </w:p>
    <w:p w14:paraId="137EDF4F" w14:textId="77777777"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certain electrically, magnetically, and mechanically activated implants and devices (e.g., cardiac pacemakers, cochlear implants); and certain metallic foreign objects (e.g., shrapnel, bullets, metal in eyes).</w:t>
      </w:r>
    </w:p>
    <w:p w14:paraId="054999C4" w14:textId="77777777" w:rsidR="00056B31" w:rsidRPr="0034684E" w:rsidRDefault="00056B31" w:rsidP="00056B31">
      <w:pPr>
        <w:pStyle w:val="NoSpacing"/>
        <w:rPr>
          <w:rFonts w:asciiTheme="minorHAnsi" w:hAnsiTheme="minorHAnsi" w:cstheme="minorHAnsi"/>
          <w:szCs w:val="24"/>
        </w:rPr>
      </w:pPr>
    </w:p>
    <w:p w14:paraId="739CB34A" w14:textId="77777777"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Each student enrolled in the Radiation Therapy Technology Program is required to complete the </w:t>
      </w:r>
      <w:r w:rsidRPr="0034684E">
        <w:rPr>
          <w:rFonts w:asciiTheme="minorHAnsi" w:hAnsiTheme="minorHAnsi" w:cstheme="minorHAnsi"/>
          <w:szCs w:val="24"/>
          <w:u w:val="single"/>
        </w:rPr>
        <w:t>MRI Student Safety Screening Questionnaire</w:t>
      </w:r>
      <w:r w:rsidRPr="0034684E">
        <w:rPr>
          <w:rFonts w:asciiTheme="minorHAnsi" w:hAnsiTheme="minorHAnsi" w:cstheme="minorHAnsi"/>
          <w:szCs w:val="24"/>
        </w:rPr>
        <w:t xml:space="preserve"> and watch a mandatory informational MRI Power Point presentation on MRI safety.</w:t>
      </w:r>
    </w:p>
    <w:p w14:paraId="5D971BD6" w14:textId="77777777" w:rsidR="00056B31" w:rsidRPr="0034684E" w:rsidRDefault="00056B31" w:rsidP="00056B31">
      <w:pPr>
        <w:pStyle w:val="NoSpacing"/>
        <w:rPr>
          <w:rFonts w:asciiTheme="minorHAnsi" w:hAnsiTheme="minorHAnsi" w:cstheme="minorHAnsi"/>
          <w:szCs w:val="24"/>
        </w:rPr>
      </w:pPr>
    </w:p>
    <w:p w14:paraId="0913C79F" w14:textId="447D9673"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The MRI Student Safety Screening Questionnaire </w:t>
      </w:r>
      <w:r w:rsidR="00896325" w:rsidRPr="0034684E">
        <w:rPr>
          <w:rFonts w:asciiTheme="minorHAnsi" w:hAnsiTheme="minorHAnsi" w:cstheme="minorHAnsi"/>
          <w:szCs w:val="24"/>
        </w:rPr>
        <w:t>can</w:t>
      </w:r>
      <w:r w:rsidRPr="0034684E">
        <w:rPr>
          <w:rFonts w:asciiTheme="minorHAnsi" w:hAnsiTheme="minorHAnsi" w:cstheme="minorHAnsi"/>
          <w:szCs w:val="24"/>
        </w:rPr>
        <w:t xml:space="preserve"> assess who may be at risk for injury if assisting in a clinical procedure that may involve setting up a patient for an MRI.  In the event our Radiation Therapy Technology students are working in an MRI environment, the student has been made aware of the potential health and safety concerns working near the MRI magnet.</w:t>
      </w:r>
    </w:p>
    <w:p w14:paraId="56DDE14C" w14:textId="77777777" w:rsidR="00056B31" w:rsidRPr="0034684E" w:rsidRDefault="00056B31" w:rsidP="00056B31">
      <w:pPr>
        <w:pStyle w:val="NoSpacing"/>
        <w:rPr>
          <w:rFonts w:asciiTheme="minorHAnsi" w:hAnsiTheme="minorHAnsi" w:cstheme="minorHAnsi"/>
          <w:szCs w:val="24"/>
        </w:rPr>
      </w:pPr>
    </w:p>
    <w:p w14:paraId="191905D7" w14:textId="77777777"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lastRenderedPageBreak/>
        <w:t>Students who have identified “YES” (with the exception of piercings which MUST be removed before/prior to entering the scan area) on the MRI Student Safety Screening Questionnaire will NOT be asked to perform the MRI procedure outside of the safe “Zone”.  All clinical sites will be informed of adverse conditions and asked to excuse the student from participating in any MRI procedures as part of their clinical rotations.  This form will be maintained in the students file in the department unless requested by clinical site procedures.</w:t>
      </w:r>
    </w:p>
    <w:p w14:paraId="7001CBCA" w14:textId="77777777" w:rsidR="00056B31" w:rsidRPr="0034684E" w:rsidRDefault="00056B31" w:rsidP="00056B31">
      <w:pPr>
        <w:pStyle w:val="NoSpacing"/>
        <w:rPr>
          <w:rFonts w:asciiTheme="minorHAnsi" w:hAnsiTheme="minorHAnsi" w:cstheme="minorHAnsi"/>
          <w:szCs w:val="24"/>
        </w:rPr>
      </w:pPr>
    </w:p>
    <w:p w14:paraId="69DFCB8A" w14:textId="752153CA" w:rsidR="00056B31" w:rsidRPr="0034684E" w:rsidRDefault="0002678B" w:rsidP="00056B31">
      <w:pPr>
        <w:pStyle w:val="NoSpacing"/>
        <w:spacing w:after="240"/>
        <w:rPr>
          <w:rFonts w:asciiTheme="minorHAnsi" w:hAnsiTheme="minorHAnsi" w:cstheme="minorHAnsi"/>
          <w:b/>
          <w:szCs w:val="24"/>
          <w:u w:val="single"/>
        </w:rPr>
      </w:pPr>
      <w:r w:rsidRPr="0034684E">
        <w:rPr>
          <w:rStyle w:val="IntenseReference"/>
          <w:rFonts w:cs="Times New Roman"/>
          <w:bCs w:val="0"/>
          <w:sz w:val="28"/>
          <w:szCs w:val="28"/>
        </w:rPr>
        <w:t>Health and Accident Coverage Policy</w:t>
      </w:r>
    </w:p>
    <w:p w14:paraId="49906924" w14:textId="2754CAAE"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Students enrolled in the Radiation Therapy Technology Program may be required to purchase a health and accident insurance policy and must present proof of coverage </w:t>
      </w:r>
      <w:r w:rsidR="00615F72" w:rsidRPr="0034684E">
        <w:rPr>
          <w:rFonts w:asciiTheme="minorHAnsi" w:hAnsiTheme="minorHAnsi" w:cstheme="minorHAnsi"/>
          <w:szCs w:val="24"/>
        </w:rPr>
        <w:t>to</w:t>
      </w:r>
      <w:r w:rsidRPr="0034684E">
        <w:rPr>
          <w:rFonts w:asciiTheme="minorHAnsi" w:hAnsiTheme="minorHAnsi" w:cstheme="minorHAnsi"/>
          <w:szCs w:val="24"/>
        </w:rPr>
        <w:t xml:space="preserve"> attend clinical rotations at affiliate institutions.</w:t>
      </w:r>
    </w:p>
    <w:p w14:paraId="113B0113" w14:textId="77777777" w:rsidR="00EC186A" w:rsidRPr="0034684E" w:rsidRDefault="00EC186A" w:rsidP="00056B31">
      <w:pPr>
        <w:pStyle w:val="NoSpacing"/>
        <w:rPr>
          <w:rFonts w:asciiTheme="minorHAnsi" w:hAnsiTheme="minorHAnsi" w:cstheme="minorHAnsi"/>
          <w:szCs w:val="24"/>
        </w:rPr>
      </w:pPr>
    </w:p>
    <w:p w14:paraId="69161C4F" w14:textId="3D31BD2B" w:rsidR="00C244F6" w:rsidRPr="0034684E" w:rsidRDefault="0002678B" w:rsidP="00C244F6">
      <w:pPr>
        <w:pStyle w:val="NoSpacing"/>
        <w:spacing w:after="240"/>
        <w:rPr>
          <w:rFonts w:asciiTheme="minorHAnsi" w:hAnsiTheme="minorHAnsi" w:cstheme="minorHAnsi"/>
          <w:b/>
          <w:szCs w:val="24"/>
        </w:rPr>
      </w:pPr>
      <w:r w:rsidRPr="0034684E">
        <w:rPr>
          <w:rStyle w:val="IntenseReference"/>
          <w:rFonts w:cs="Times New Roman"/>
          <w:bCs w:val="0"/>
          <w:sz w:val="28"/>
          <w:szCs w:val="28"/>
        </w:rPr>
        <w:t xml:space="preserve">Health Records and </w:t>
      </w:r>
      <w:r w:rsidR="00676661" w:rsidRPr="0034684E">
        <w:rPr>
          <w:rStyle w:val="IntenseReference"/>
          <w:rFonts w:cs="Times New Roman"/>
          <w:bCs w:val="0"/>
          <w:sz w:val="28"/>
          <w:szCs w:val="28"/>
        </w:rPr>
        <w:t>Communicable</w:t>
      </w:r>
      <w:r w:rsidRPr="0034684E">
        <w:rPr>
          <w:rStyle w:val="IntenseReference"/>
          <w:rFonts w:cs="Times New Roman"/>
          <w:bCs w:val="0"/>
          <w:sz w:val="28"/>
          <w:szCs w:val="28"/>
        </w:rPr>
        <w:t xml:space="preserve"> D</w:t>
      </w:r>
      <w:r w:rsidR="00676661" w:rsidRPr="0034684E">
        <w:rPr>
          <w:rStyle w:val="IntenseReference"/>
          <w:rFonts w:cs="Times New Roman"/>
          <w:bCs w:val="0"/>
          <w:sz w:val="28"/>
          <w:szCs w:val="28"/>
        </w:rPr>
        <w:t>isease</w:t>
      </w:r>
      <w:r w:rsidRPr="0034684E">
        <w:rPr>
          <w:rStyle w:val="IntenseReference"/>
          <w:rFonts w:cs="Times New Roman"/>
          <w:bCs w:val="0"/>
          <w:sz w:val="28"/>
          <w:szCs w:val="28"/>
        </w:rPr>
        <w:t xml:space="preserve">s </w:t>
      </w:r>
      <w:r w:rsidR="00937112" w:rsidRPr="0034684E">
        <w:rPr>
          <w:rStyle w:val="IntenseReference"/>
          <w:rFonts w:cs="Times New Roman"/>
          <w:bCs w:val="0"/>
          <w:sz w:val="28"/>
          <w:szCs w:val="28"/>
        </w:rPr>
        <w:t>Guidelines</w:t>
      </w:r>
    </w:p>
    <w:p w14:paraId="1048FF4F" w14:textId="77777777" w:rsidR="00C244F6" w:rsidRPr="0034684E" w:rsidRDefault="00C244F6" w:rsidP="00C244F6">
      <w:pPr>
        <w:pStyle w:val="NoSpacing"/>
        <w:rPr>
          <w:rFonts w:asciiTheme="minorHAnsi" w:hAnsiTheme="minorHAnsi" w:cstheme="minorHAnsi"/>
          <w:szCs w:val="24"/>
        </w:rPr>
      </w:pPr>
      <w:r w:rsidRPr="0034684E">
        <w:rPr>
          <w:rFonts w:asciiTheme="minorHAnsi" w:hAnsiTheme="minorHAnsi" w:cstheme="minorHAnsi"/>
          <w:szCs w:val="24"/>
        </w:rPr>
        <w:t xml:space="preserve">Each student enrolled in the Radiation Therapy Technology Program is required to provide the Department and the College’s Health Office a completed </w:t>
      </w:r>
      <w:r w:rsidRPr="0034684E">
        <w:rPr>
          <w:rFonts w:asciiTheme="minorHAnsi" w:hAnsiTheme="minorHAnsi" w:cstheme="minorHAnsi"/>
          <w:szCs w:val="24"/>
          <w:u w:val="single"/>
        </w:rPr>
        <w:t>Allied Health Report</w:t>
      </w:r>
      <w:r w:rsidRPr="0034684E">
        <w:rPr>
          <w:rFonts w:asciiTheme="minorHAnsi" w:hAnsiTheme="minorHAnsi" w:cstheme="minorHAnsi"/>
          <w:szCs w:val="24"/>
        </w:rPr>
        <w:t xml:space="preserve"> signed by a physician annually with all required current immunizations.</w:t>
      </w:r>
    </w:p>
    <w:p w14:paraId="47FC47FA" w14:textId="77777777" w:rsidR="00C244F6" w:rsidRPr="0034684E" w:rsidRDefault="00C244F6" w:rsidP="00056B31">
      <w:pPr>
        <w:pStyle w:val="NoSpacing"/>
        <w:rPr>
          <w:rFonts w:asciiTheme="minorHAnsi" w:hAnsiTheme="minorHAnsi" w:cstheme="minorHAnsi"/>
          <w:szCs w:val="24"/>
        </w:rPr>
      </w:pPr>
    </w:p>
    <w:p w14:paraId="233C51BE" w14:textId="40C1057C"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The health and safety of students, clinical staff, faculty, and patients associated with the educational activities of the program must be adequately safeguarded.  </w:t>
      </w:r>
    </w:p>
    <w:p w14:paraId="5C18B5E5" w14:textId="77777777"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Radiation Therapy students must be compliant with the college immunization requirements. The college reserves the right to deny progression in the Radiation Therapy Program when students have incomplete or unacceptable physical exam reports. SUNY Erie Community College and the Radiation Therapy Technology Department operate under NYS Department of Health guidelines regarding student health and communicable disease.  The College requires that each student accepted into the Radiation Therapy Technology Program  undergo a physical examination of sufficient scope to ensure that no student assume his/her educational duties unless he/she is free from health impairments (physical or mental) which are of potential risk to others or which might interfere with the performance of his/her duties, including habitation or addiction to depressants, stimulants, narcotics and alcohol or other drugs or substances which may alter the </w:t>
      </w:r>
      <w:r w:rsidRPr="008D3DC9">
        <w:rPr>
          <w:rFonts w:asciiTheme="minorHAnsi" w:hAnsiTheme="minorHAnsi" w:cstheme="minorHAnsi"/>
          <w:szCs w:val="24"/>
        </w:rPr>
        <w:t>individual’s behavior.  Failure</w:t>
      </w:r>
      <w:r w:rsidRPr="0034684E">
        <w:rPr>
          <w:rFonts w:asciiTheme="minorHAnsi" w:hAnsiTheme="minorHAnsi" w:cstheme="minorHAnsi"/>
          <w:szCs w:val="24"/>
        </w:rPr>
        <w:t xml:space="preserve"> to meet clinical site requirements may preclude completion of the Radiation Therapy Program.</w:t>
      </w:r>
    </w:p>
    <w:p w14:paraId="3B070428" w14:textId="6AFC721B"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 xml:space="preserve">This examination shall be required yearly and include immunizations as indicated on the SUNY Erie Community College – Allied Health Report. Students must provide evidence of updated required immunizations and a completed physical exam ensuring that they are in good physical and mental health and </w:t>
      </w:r>
      <w:r w:rsidR="00615F72" w:rsidRPr="0034684E">
        <w:rPr>
          <w:rFonts w:asciiTheme="minorHAnsi" w:hAnsiTheme="minorHAnsi" w:cstheme="minorHAnsi"/>
          <w:szCs w:val="24"/>
        </w:rPr>
        <w:t>can complete</w:t>
      </w:r>
      <w:r w:rsidRPr="0034684E">
        <w:rPr>
          <w:rFonts w:asciiTheme="minorHAnsi" w:hAnsiTheme="minorHAnsi" w:cstheme="minorHAnsi"/>
          <w:szCs w:val="24"/>
        </w:rPr>
        <w:t xml:space="preserve"> the requirements of the clinical part of the program. </w:t>
      </w:r>
    </w:p>
    <w:p w14:paraId="173756F0" w14:textId="77777777" w:rsidR="00056B31" w:rsidRPr="0034684E" w:rsidRDefault="00056B31" w:rsidP="00056B31">
      <w:pPr>
        <w:pStyle w:val="NoSpacing"/>
        <w:rPr>
          <w:rFonts w:asciiTheme="minorHAnsi" w:hAnsiTheme="minorHAnsi" w:cstheme="minorHAnsi"/>
          <w:szCs w:val="24"/>
        </w:rPr>
      </w:pPr>
    </w:p>
    <w:p w14:paraId="410EF7F3" w14:textId="43D9D270" w:rsidR="00056B31" w:rsidRPr="0034684E" w:rsidRDefault="00056B31" w:rsidP="00056B31">
      <w:pPr>
        <w:pStyle w:val="NoSpacing"/>
        <w:rPr>
          <w:rFonts w:asciiTheme="minorHAnsi" w:hAnsiTheme="minorHAnsi" w:cstheme="minorHAnsi"/>
          <w:szCs w:val="24"/>
        </w:rPr>
      </w:pPr>
      <w:r w:rsidRPr="0034684E">
        <w:rPr>
          <w:rFonts w:asciiTheme="minorHAnsi" w:hAnsiTheme="minorHAnsi" w:cstheme="minorHAnsi"/>
          <w:szCs w:val="24"/>
        </w:rPr>
        <w:t>All individual physical examinations will be kept in the College’s Health Office, the student file in the radiation department office and a copy will be provided to the clinical affiliates of the program.  The clinical affiliates of the Radiation Therapy Technology Program have formalized communicable disease policies for employees.  When students are assigned to a clinical affiliate, they will be held to the same policies set for employees of that affiliate regarding communicable disease.</w:t>
      </w:r>
    </w:p>
    <w:tbl>
      <w:tblPr>
        <w:tblStyle w:val="TableGrid"/>
        <w:tblW w:w="0" w:type="auto"/>
        <w:tblLook w:val="04A0" w:firstRow="1" w:lastRow="0" w:firstColumn="1" w:lastColumn="0" w:noHBand="0" w:noVBand="1"/>
      </w:tblPr>
      <w:tblGrid>
        <w:gridCol w:w="9350"/>
      </w:tblGrid>
      <w:tr w:rsidR="00E41676" w:rsidRPr="0034684E" w14:paraId="17648D74" w14:textId="77777777" w:rsidTr="0090493B">
        <w:tc>
          <w:tcPr>
            <w:tcW w:w="9350" w:type="dxa"/>
            <w:shd w:val="clear" w:color="auto" w:fill="9CC2E5" w:themeFill="accent1" w:themeFillTint="99"/>
          </w:tcPr>
          <w:p w14:paraId="082BE7B4" w14:textId="77777777" w:rsidR="00E41676" w:rsidRPr="0034684E" w:rsidRDefault="00E41676" w:rsidP="0090493B">
            <w:pPr>
              <w:pStyle w:val="NoSpacing"/>
              <w:jc w:val="center"/>
              <w:rPr>
                <w:rFonts w:asciiTheme="minorHAnsi" w:hAnsiTheme="minorHAnsi" w:cstheme="minorHAnsi"/>
                <w:b/>
                <w:sz w:val="28"/>
                <w:szCs w:val="28"/>
              </w:rPr>
            </w:pPr>
            <w:bookmarkStart w:id="39" w:name="_Hlk125451686"/>
            <w:r w:rsidRPr="0034684E">
              <w:rPr>
                <w:rFonts w:asciiTheme="minorHAnsi" w:hAnsiTheme="minorHAnsi" w:cstheme="minorHAnsi"/>
                <w:b/>
                <w:sz w:val="28"/>
                <w:szCs w:val="28"/>
              </w:rPr>
              <w:lastRenderedPageBreak/>
              <w:t xml:space="preserve">PROGRAM PROBATION/TERMINATION GUIDELINES </w:t>
            </w:r>
          </w:p>
        </w:tc>
      </w:tr>
    </w:tbl>
    <w:bookmarkEnd w:id="39"/>
    <w:p w14:paraId="0793634D" w14:textId="77777777" w:rsidR="00E41676" w:rsidRPr="0034684E" w:rsidRDefault="00E41676" w:rsidP="00E41676">
      <w:pPr>
        <w:pStyle w:val="NoSpacing"/>
        <w:jc w:val="both"/>
        <w:rPr>
          <w:rFonts w:asciiTheme="minorHAnsi" w:hAnsiTheme="minorHAnsi" w:cstheme="minorHAnsi"/>
          <w:szCs w:val="24"/>
        </w:rPr>
      </w:pPr>
      <w:r w:rsidRPr="0034684E">
        <w:rPr>
          <w:rStyle w:val="IntenseReference"/>
          <w:bCs w:val="0"/>
          <w:sz w:val="28"/>
          <w:szCs w:val="28"/>
        </w:rPr>
        <w:t>Clinical</w:t>
      </w:r>
    </w:p>
    <w:p w14:paraId="3C553160"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 xml:space="preserve">Students may be excluded from clinical lab experiences when in the judgment of the college they are unable to provide safe patient care or equipment operation care or have demonstrated unprofessional behavior which may result in course failure. </w:t>
      </w:r>
    </w:p>
    <w:p w14:paraId="2B5416C1" w14:textId="77777777" w:rsidR="00E41676" w:rsidRPr="0034684E" w:rsidRDefault="00E41676" w:rsidP="00E41676">
      <w:pPr>
        <w:pStyle w:val="NoSpacing"/>
        <w:rPr>
          <w:rFonts w:asciiTheme="minorHAnsi" w:hAnsiTheme="minorHAnsi" w:cstheme="minorHAnsi"/>
          <w:szCs w:val="24"/>
        </w:rPr>
      </w:pPr>
    </w:p>
    <w:p w14:paraId="53F9ACA6" w14:textId="6501B2DF"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 xml:space="preserve">A student may be placed on probation or dismissed from school if they do not satisfy the requirements of clinical performance necessary for the safe practice of radiation therapy or fails to exhibit reasonable professional development and behavior regardless of their numerical scholastic standing. The evaluations of the student's professional development and behavior </w:t>
      </w:r>
      <w:r w:rsidR="00615F72" w:rsidRPr="0034684E">
        <w:rPr>
          <w:rFonts w:asciiTheme="minorHAnsi" w:hAnsiTheme="minorHAnsi" w:cstheme="minorHAnsi"/>
          <w:szCs w:val="24"/>
        </w:rPr>
        <w:t>are</w:t>
      </w:r>
      <w:r w:rsidRPr="0034684E">
        <w:rPr>
          <w:rFonts w:asciiTheme="minorHAnsi" w:hAnsiTheme="minorHAnsi" w:cstheme="minorHAnsi"/>
          <w:szCs w:val="24"/>
        </w:rPr>
        <w:t xml:space="preserve"> part of the academic process.</w:t>
      </w:r>
    </w:p>
    <w:p w14:paraId="2C614189" w14:textId="77777777" w:rsidR="00E41676" w:rsidRPr="0034684E" w:rsidRDefault="00E41676" w:rsidP="00E41676">
      <w:pPr>
        <w:pStyle w:val="NoSpacing"/>
        <w:rPr>
          <w:rFonts w:asciiTheme="minorHAnsi" w:hAnsiTheme="minorHAnsi" w:cstheme="minorHAnsi"/>
          <w:szCs w:val="24"/>
        </w:rPr>
      </w:pPr>
    </w:p>
    <w:p w14:paraId="2A1BE775"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Students banned from a clinical setting or affiliated practices, may be removed from the program depending on reasons cited. This is at the discretion of the program director.</w:t>
      </w:r>
    </w:p>
    <w:p w14:paraId="0B8B404F" w14:textId="77777777" w:rsidR="00E41676" w:rsidRPr="0034684E" w:rsidRDefault="00E41676" w:rsidP="00E41676">
      <w:pPr>
        <w:pStyle w:val="NoSpacing"/>
        <w:rPr>
          <w:rFonts w:cstheme="minorHAnsi"/>
          <w:b/>
          <w:szCs w:val="24"/>
          <w:u w:val="single"/>
        </w:rPr>
      </w:pPr>
      <w:r w:rsidRPr="0034684E">
        <w:rPr>
          <w:rStyle w:val="IntenseReference"/>
          <w:bCs w:val="0"/>
          <w:sz w:val="28"/>
          <w:szCs w:val="28"/>
        </w:rPr>
        <w:t xml:space="preserve">Didactic  </w:t>
      </w:r>
    </w:p>
    <w:p w14:paraId="782ED124" w14:textId="6B968F22" w:rsidR="00E41676" w:rsidRPr="0034684E" w:rsidRDefault="00E41676" w:rsidP="00E41676">
      <w:pPr>
        <w:pStyle w:val="NoSpacing"/>
        <w:rPr>
          <w:rFonts w:ascii="Calibri" w:hAnsi="Calibri" w:cs="Calibri"/>
          <w:szCs w:val="24"/>
        </w:rPr>
      </w:pPr>
      <w:r w:rsidRPr="0034684E">
        <w:rPr>
          <w:rFonts w:ascii="Calibri" w:hAnsi="Calibri" w:cs="Calibri"/>
          <w:szCs w:val="24"/>
        </w:rPr>
        <w:t xml:space="preserve">Students will be placed on probation for academic performance of </w:t>
      </w:r>
      <w:r w:rsidRPr="0034684E">
        <w:rPr>
          <w:rFonts w:ascii="Calibri" w:hAnsi="Calibri" w:cs="Calibri"/>
          <w:b/>
          <w:bCs/>
          <w:szCs w:val="24"/>
        </w:rPr>
        <w:t xml:space="preserve">below </w:t>
      </w:r>
      <w:r w:rsidRPr="0034684E">
        <w:rPr>
          <w:rFonts w:ascii="Calibri" w:hAnsi="Calibri" w:cs="Calibri"/>
          <w:szCs w:val="24"/>
        </w:rPr>
        <w:t>the grade of “</w:t>
      </w:r>
      <w:r w:rsidRPr="0034684E">
        <w:rPr>
          <w:rFonts w:ascii="Calibri" w:hAnsi="Calibri" w:cs="Calibri"/>
          <w:b/>
          <w:bCs/>
          <w:szCs w:val="24"/>
        </w:rPr>
        <w:t>C</w:t>
      </w:r>
      <w:r w:rsidRPr="0034684E">
        <w:rPr>
          <w:rFonts w:ascii="Calibri" w:hAnsi="Calibri" w:cs="Calibri"/>
          <w:szCs w:val="24"/>
        </w:rPr>
        <w:t xml:space="preserve">” in any but including all Radiation Therapy and co-requisite Science courses. </w:t>
      </w:r>
      <w:r w:rsidR="008575D7" w:rsidRPr="0034684E">
        <w:rPr>
          <w:rFonts w:ascii="Calibri" w:hAnsi="Calibri" w:cs="Calibri"/>
          <w:szCs w:val="24"/>
        </w:rPr>
        <w:t xml:space="preserve">If </w:t>
      </w:r>
      <w:r w:rsidR="00B54AB7" w:rsidRPr="0034684E">
        <w:rPr>
          <w:rFonts w:ascii="Calibri" w:hAnsi="Calibri" w:cs="Calibri"/>
          <w:szCs w:val="24"/>
        </w:rPr>
        <w:t xml:space="preserve">issued </w:t>
      </w:r>
      <w:r w:rsidR="00C90521" w:rsidRPr="0034684E">
        <w:rPr>
          <w:rFonts w:ascii="Calibri" w:hAnsi="Calibri" w:cs="Calibri"/>
          <w:szCs w:val="24"/>
        </w:rPr>
        <w:t xml:space="preserve">multiple grades of less than </w:t>
      </w:r>
      <w:r w:rsidR="00B54AB7" w:rsidRPr="0034684E">
        <w:rPr>
          <w:rFonts w:ascii="Calibri" w:hAnsi="Calibri" w:cs="Calibri"/>
          <w:szCs w:val="24"/>
        </w:rPr>
        <w:t xml:space="preserve">C in </w:t>
      </w:r>
      <w:r w:rsidR="00C90521" w:rsidRPr="0034684E">
        <w:rPr>
          <w:rFonts w:ascii="Calibri" w:hAnsi="Calibri" w:cs="Calibri"/>
          <w:szCs w:val="24"/>
        </w:rPr>
        <w:t xml:space="preserve">any </w:t>
      </w:r>
      <w:r w:rsidR="00B54AB7" w:rsidRPr="0034684E">
        <w:rPr>
          <w:rFonts w:ascii="Calibri" w:hAnsi="Calibri" w:cs="Calibri"/>
          <w:szCs w:val="24"/>
        </w:rPr>
        <w:t>one semester</w:t>
      </w:r>
      <w:r w:rsidR="00C90521" w:rsidRPr="0034684E">
        <w:rPr>
          <w:rFonts w:ascii="Calibri" w:hAnsi="Calibri" w:cs="Calibri"/>
          <w:szCs w:val="24"/>
        </w:rPr>
        <w:t>, this would also lead to termination</w:t>
      </w:r>
      <w:r w:rsidR="00B54AB7" w:rsidRPr="0034684E">
        <w:rPr>
          <w:rFonts w:ascii="Calibri" w:hAnsi="Calibri" w:cs="Calibri"/>
          <w:szCs w:val="24"/>
        </w:rPr>
        <w:t xml:space="preserve">. </w:t>
      </w:r>
    </w:p>
    <w:p w14:paraId="371A45FE" w14:textId="77777777" w:rsidR="00E41676" w:rsidRPr="0034684E" w:rsidRDefault="00E41676" w:rsidP="00E41676">
      <w:pPr>
        <w:pStyle w:val="NoSpacing"/>
        <w:rPr>
          <w:rFonts w:ascii="Calibri" w:hAnsi="Calibri" w:cs="Calibri"/>
          <w:szCs w:val="24"/>
        </w:rPr>
      </w:pPr>
    </w:p>
    <w:p w14:paraId="05FBFB1E" w14:textId="77777777" w:rsidR="00E41676" w:rsidRPr="0034684E" w:rsidRDefault="00E41676" w:rsidP="00E41676">
      <w:pPr>
        <w:pStyle w:val="NoSpacing"/>
        <w:rPr>
          <w:rFonts w:ascii="Calibri" w:hAnsi="Calibri" w:cs="Calibri"/>
          <w:szCs w:val="24"/>
        </w:rPr>
      </w:pPr>
      <w:r w:rsidRPr="0034684E">
        <w:rPr>
          <w:rFonts w:ascii="Calibri" w:hAnsi="Calibri" w:cs="Calibri"/>
          <w:szCs w:val="24"/>
        </w:rPr>
        <w:t xml:space="preserve">Students will the </w:t>
      </w:r>
      <w:r w:rsidRPr="0034684E">
        <w:rPr>
          <w:rFonts w:ascii="Calibri" w:hAnsi="Calibri" w:cs="Calibri"/>
          <w:szCs w:val="24"/>
          <w:u w:val="single"/>
        </w:rPr>
        <w:t>terminated</w:t>
      </w:r>
      <w:r w:rsidRPr="0034684E">
        <w:rPr>
          <w:rFonts w:ascii="Calibri" w:hAnsi="Calibri" w:cs="Calibri"/>
          <w:szCs w:val="24"/>
        </w:rPr>
        <w:t xml:space="preserve"> from the Radiation Therapy program if while on probation their academic or clinical performance falls below the grade of “C” in any curriculum course.  </w:t>
      </w:r>
    </w:p>
    <w:p w14:paraId="2EDD5935" w14:textId="77777777" w:rsidR="00E41676" w:rsidRPr="0034684E" w:rsidRDefault="00E41676" w:rsidP="00E41676">
      <w:pPr>
        <w:pStyle w:val="NoSpacing"/>
        <w:rPr>
          <w:rFonts w:ascii="Calibri" w:hAnsi="Calibri" w:cs="Calibri"/>
          <w:szCs w:val="24"/>
        </w:rPr>
      </w:pPr>
    </w:p>
    <w:p w14:paraId="7CB41FA4" w14:textId="77777777" w:rsidR="00E41676" w:rsidRPr="0034684E" w:rsidRDefault="00E41676" w:rsidP="00E41676">
      <w:pPr>
        <w:pStyle w:val="NoSpacing"/>
        <w:rPr>
          <w:rFonts w:ascii="Calibri" w:hAnsi="Calibri" w:cs="Calibri"/>
          <w:szCs w:val="24"/>
        </w:rPr>
      </w:pPr>
      <w:r w:rsidRPr="0034684E">
        <w:rPr>
          <w:rFonts w:ascii="Calibri" w:hAnsi="Calibri" w:cs="Calibri"/>
          <w:szCs w:val="24"/>
        </w:rPr>
        <w:t xml:space="preserve">If, while on </w:t>
      </w:r>
      <w:r w:rsidRPr="0034684E">
        <w:rPr>
          <w:rFonts w:ascii="Calibri" w:hAnsi="Calibri" w:cs="Calibri"/>
          <w:b/>
          <w:bCs/>
          <w:szCs w:val="24"/>
        </w:rPr>
        <w:t>any type</w:t>
      </w:r>
      <w:r w:rsidRPr="0034684E">
        <w:rPr>
          <w:rFonts w:ascii="Calibri" w:hAnsi="Calibri" w:cs="Calibri"/>
          <w:szCs w:val="24"/>
        </w:rPr>
        <w:t xml:space="preserve"> of probation, a behavioral incident noted in class or clinic may also lead to program dismissal based on the nature and vice versa. The status of probation will remain effective throughout the duration of the program.</w:t>
      </w:r>
    </w:p>
    <w:p w14:paraId="252ECB2B" w14:textId="77777777" w:rsidR="00E41676" w:rsidRPr="0034684E" w:rsidRDefault="00E41676" w:rsidP="00E41676">
      <w:pPr>
        <w:pStyle w:val="NoSpacing"/>
        <w:rPr>
          <w:rFonts w:ascii="Calibri" w:hAnsi="Calibri" w:cs="Calibri"/>
          <w:szCs w:val="24"/>
        </w:rPr>
      </w:pPr>
    </w:p>
    <w:p w14:paraId="0F34FC60" w14:textId="77777777" w:rsidR="00E41676" w:rsidRPr="0034684E" w:rsidRDefault="00E41676" w:rsidP="00E41676">
      <w:pPr>
        <w:pStyle w:val="NoSpacing"/>
        <w:rPr>
          <w:rFonts w:ascii="Calibri" w:hAnsi="Calibri" w:cs="Calibri"/>
          <w:szCs w:val="24"/>
        </w:rPr>
      </w:pPr>
      <w:r w:rsidRPr="0034684E">
        <w:rPr>
          <w:rFonts w:ascii="Calibri" w:hAnsi="Calibri" w:cs="Calibri"/>
          <w:szCs w:val="24"/>
        </w:rPr>
        <w:t>Students who receive a failing grade in any Radiation Therapy or co-requisite Science course will be terminated from the Radiation Therapy Program.</w:t>
      </w:r>
    </w:p>
    <w:p w14:paraId="7EC2BAD9" w14:textId="77777777" w:rsidR="00E41676" w:rsidRPr="0034684E" w:rsidRDefault="00E41676" w:rsidP="00E41676">
      <w:pPr>
        <w:pStyle w:val="NoSpacing"/>
        <w:rPr>
          <w:rFonts w:ascii="Calibri" w:hAnsi="Calibri" w:cs="Calibri"/>
          <w:szCs w:val="24"/>
        </w:rPr>
      </w:pPr>
    </w:p>
    <w:p w14:paraId="0F871E15" w14:textId="77777777" w:rsidR="00E41676" w:rsidRPr="0034684E" w:rsidRDefault="00E41676" w:rsidP="00E41676">
      <w:pPr>
        <w:pStyle w:val="NoSpacing"/>
        <w:rPr>
          <w:rFonts w:ascii="Calibri" w:hAnsi="Calibri" w:cs="Calibri"/>
          <w:szCs w:val="24"/>
        </w:rPr>
      </w:pPr>
      <w:r w:rsidRPr="0034684E">
        <w:rPr>
          <w:rFonts w:ascii="Calibri" w:hAnsi="Calibri" w:cs="Calibri"/>
          <w:szCs w:val="24"/>
        </w:rPr>
        <w:t>Students found falsifying attendance records, or any other program document will be subject to immediate dismissal.</w:t>
      </w:r>
    </w:p>
    <w:p w14:paraId="4D99B9DC" w14:textId="77777777" w:rsidR="00E41676" w:rsidRPr="0034684E" w:rsidRDefault="00E41676" w:rsidP="00E41676">
      <w:pPr>
        <w:pStyle w:val="NoSpacing"/>
        <w:rPr>
          <w:rFonts w:ascii="Calibri" w:hAnsi="Calibri" w:cs="Calibri"/>
          <w:szCs w:val="24"/>
        </w:rPr>
      </w:pPr>
    </w:p>
    <w:p w14:paraId="1D7C0989" w14:textId="77777777" w:rsidR="00E41676" w:rsidRPr="0034684E" w:rsidRDefault="00E41676" w:rsidP="00E41676">
      <w:pPr>
        <w:pStyle w:val="NoSpacing"/>
        <w:rPr>
          <w:rFonts w:ascii="Calibri" w:hAnsi="Calibri" w:cs="Calibri"/>
          <w:szCs w:val="24"/>
        </w:rPr>
      </w:pPr>
      <w:r w:rsidRPr="0034684E">
        <w:rPr>
          <w:rFonts w:ascii="Calibri" w:hAnsi="Calibri" w:cs="Calibri"/>
          <w:szCs w:val="24"/>
        </w:rPr>
        <w:t>The possibility of future re-admittance will not be extended to the dismissed student.</w:t>
      </w:r>
    </w:p>
    <w:p w14:paraId="3A8693BA" w14:textId="77777777" w:rsidR="00E41676" w:rsidRPr="0034684E" w:rsidRDefault="00E41676" w:rsidP="00E41676">
      <w:pPr>
        <w:pStyle w:val="NoSpacing"/>
        <w:rPr>
          <w:rFonts w:ascii="Calibri" w:hAnsi="Calibri" w:cs="Calibri"/>
          <w:szCs w:val="24"/>
        </w:rPr>
      </w:pPr>
    </w:p>
    <w:p w14:paraId="57DE20EF" w14:textId="77777777" w:rsidR="00E41676" w:rsidRPr="0034684E" w:rsidRDefault="00E41676" w:rsidP="00E41676">
      <w:pPr>
        <w:pStyle w:val="NoSpacing"/>
        <w:rPr>
          <w:rFonts w:asciiTheme="minorHAnsi" w:hAnsiTheme="minorHAnsi" w:cstheme="minorHAnsi"/>
          <w:szCs w:val="24"/>
        </w:rPr>
      </w:pPr>
      <w:r w:rsidRPr="0034684E">
        <w:rPr>
          <w:rFonts w:asciiTheme="minorHAnsi" w:hAnsiTheme="minorHAnsi" w:cstheme="minorHAnsi"/>
          <w:szCs w:val="24"/>
        </w:rPr>
        <w:t>Student are advised that these policies will be strictly enforced.  Students failing to adhere to the letter and intent of this policy will be terminated from the Radiation Therapy program.  The policy supersedes any previous or existing policies set by SUNY Erie Community College for the Radiation Therapy Technology program.</w:t>
      </w:r>
    </w:p>
    <w:p w14:paraId="3F01194C" w14:textId="04515572" w:rsidR="002B1D75" w:rsidRPr="0034684E" w:rsidRDefault="002B1D75" w:rsidP="00CB2734">
      <w:pPr>
        <w:pStyle w:val="NoSpacing"/>
        <w:rPr>
          <w:rFonts w:asciiTheme="minorHAnsi" w:hAnsiTheme="minorHAnsi" w:cstheme="minorHAnsi"/>
          <w:szCs w:val="24"/>
        </w:rPr>
      </w:pPr>
    </w:p>
    <w:p w14:paraId="3F47AAB7" w14:textId="6A811F48" w:rsidR="00024E63" w:rsidRPr="0034684E" w:rsidRDefault="00024E63" w:rsidP="00CB2734">
      <w:pPr>
        <w:pStyle w:val="NoSpacing"/>
        <w:rPr>
          <w:rFonts w:asciiTheme="minorHAnsi" w:hAnsiTheme="minorHAnsi" w:cstheme="minorHAnsi"/>
          <w:szCs w:val="24"/>
        </w:rPr>
      </w:pPr>
    </w:p>
    <w:p w14:paraId="7699FEE5" w14:textId="0CD48D0F" w:rsidR="00024E63" w:rsidRPr="0034684E" w:rsidRDefault="00024E63" w:rsidP="00CB2734">
      <w:pPr>
        <w:pStyle w:val="NoSpacing"/>
        <w:rPr>
          <w:rFonts w:asciiTheme="minorHAnsi" w:hAnsiTheme="minorHAnsi" w:cstheme="minorHAnsi"/>
          <w:szCs w:val="24"/>
        </w:rPr>
      </w:pPr>
    </w:p>
    <w:p w14:paraId="51342149" w14:textId="57EDC722" w:rsidR="00024E63" w:rsidRPr="0034684E" w:rsidRDefault="00024E63" w:rsidP="00CB2734">
      <w:pPr>
        <w:pStyle w:val="NoSpacing"/>
        <w:rPr>
          <w:rFonts w:asciiTheme="minorHAnsi" w:hAnsiTheme="minorHAnsi" w:cstheme="minorHAnsi"/>
          <w:szCs w:val="24"/>
        </w:rPr>
      </w:pPr>
    </w:p>
    <w:p w14:paraId="57FD467B" w14:textId="77777777" w:rsidR="00024E63" w:rsidRPr="0034684E" w:rsidRDefault="00024E63" w:rsidP="00CB2734">
      <w:pPr>
        <w:pStyle w:val="NoSpacing"/>
        <w:rPr>
          <w:rFonts w:asciiTheme="minorHAnsi" w:hAnsiTheme="minorHAnsi" w:cstheme="minorHAnsi"/>
          <w:szCs w:val="24"/>
        </w:rPr>
      </w:pPr>
    </w:p>
    <w:tbl>
      <w:tblPr>
        <w:tblStyle w:val="TableGrid"/>
        <w:tblW w:w="0" w:type="auto"/>
        <w:tblLook w:val="04A0" w:firstRow="1" w:lastRow="0" w:firstColumn="1" w:lastColumn="0" w:noHBand="0" w:noVBand="1"/>
      </w:tblPr>
      <w:tblGrid>
        <w:gridCol w:w="9350"/>
      </w:tblGrid>
      <w:tr w:rsidR="001202CF" w:rsidRPr="0034684E" w14:paraId="4C3E7E98" w14:textId="77777777" w:rsidTr="001202CF">
        <w:tc>
          <w:tcPr>
            <w:tcW w:w="9350" w:type="dxa"/>
            <w:shd w:val="clear" w:color="auto" w:fill="9CC2E5" w:themeFill="accent1" w:themeFillTint="99"/>
          </w:tcPr>
          <w:p w14:paraId="6145C25E" w14:textId="3B7F1824" w:rsidR="001202CF" w:rsidRPr="0034684E" w:rsidRDefault="001202CF" w:rsidP="00581813">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lastRenderedPageBreak/>
              <w:t>Policy for Student Complaint and Procedure</w:t>
            </w:r>
          </w:p>
        </w:tc>
      </w:tr>
    </w:tbl>
    <w:p w14:paraId="2BADC1DF" w14:textId="77777777" w:rsidR="00697DBF" w:rsidRPr="0034684E" w:rsidRDefault="00697DBF" w:rsidP="00581813">
      <w:pPr>
        <w:pStyle w:val="NoSpacing"/>
        <w:jc w:val="center"/>
        <w:rPr>
          <w:rFonts w:asciiTheme="minorHAnsi" w:hAnsiTheme="minorHAnsi" w:cstheme="minorHAnsi"/>
          <w:b/>
          <w:szCs w:val="24"/>
          <w:u w:val="single"/>
        </w:rPr>
      </w:pPr>
    </w:p>
    <w:p w14:paraId="3E570898" w14:textId="38A75247" w:rsidR="00581813" w:rsidRPr="0034684E" w:rsidRDefault="00581813" w:rsidP="00581813">
      <w:pPr>
        <w:pStyle w:val="NoSpacing"/>
        <w:rPr>
          <w:rFonts w:asciiTheme="minorHAnsi" w:hAnsiTheme="minorHAnsi" w:cstheme="minorHAnsi"/>
          <w:szCs w:val="24"/>
        </w:rPr>
      </w:pPr>
      <w:r w:rsidRPr="0034684E">
        <w:rPr>
          <w:rFonts w:asciiTheme="minorHAnsi" w:hAnsiTheme="minorHAnsi" w:cstheme="minorHAnsi"/>
          <w:szCs w:val="24"/>
        </w:rPr>
        <w:t xml:space="preserve">The following procedure will be applied to </w:t>
      </w:r>
      <w:r w:rsidR="00615F72" w:rsidRPr="0034684E">
        <w:rPr>
          <w:rFonts w:asciiTheme="minorHAnsi" w:hAnsiTheme="minorHAnsi" w:cstheme="minorHAnsi"/>
          <w:szCs w:val="24"/>
        </w:rPr>
        <w:t>all</w:t>
      </w:r>
      <w:r w:rsidRPr="0034684E">
        <w:rPr>
          <w:rFonts w:asciiTheme="minorHAnsi" w:hAnsiTheme="minorHAnsi" w:cstheme="minorHAnsi"/>
          <w:szCs w:val="24"/>
        </w:rPr>
        <w:t xml:space="preserve"> complaints and/or allegations made against the Radiation Therapy Technology Program.</w:t>
      </w:r>
    </w:p>
    <w:p w14:paraId="2BF17A4C" w14:textId="77777777" w:rsidR="00581813" w:rsidRPr="0034684E" w:rsidRDefault="00581813" w:rsidP="00581813">
      <w:pPr>
        <w:pStyle w:val="NoSpacing"/>
        <w:rPr>
          <w:rFonts w:asciiTheme="minorHAnsi" w:hAnsiTheme="minorHAnsi" w:cstheme="minorHAnsi"/>
          <w:szCs w:val="24"/>
        </w:rPr>
      </w:pPr>
    </w:p>
    <w:p w14:paraId="6A7ED6F3" w14:textId="7B8CCB1E" w:rsidR="00962C5A"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SUNY Erie Community College Student Grievance of Academic Decision Procedures for Student Grievance of Academic Decisions Students who perceive that their rights were violated through an inappropriate interpretation, application or enforcement of a policy must engage in the informal grievance process before engaging in the formal grievance process. Title IX complaints are not subject to this requirement and must be documented and then submitted to the Office of Equity and Diversity according to the Title IX procedure. Employees of SUNY Erie are obligated to report any knowledge of complaints that are perceived to be discriminatory based on race, </w:t>
      </w:r>
      <w:r w:rsidR="00CF1B44" w:rsidRPr="0034684E">
        <w:rPr>
          <w:rFonts w:asciiTheme="minorHAnsi" w:hAnsiTheme="minorHAnsi" w:cstheme="minorHAnsi"/>
        </w:rPr>
        <w:t>ethnicity,</w:t>
      </w:r>
      <w:r w:rsidRPr="0034684E">
        <w:rPr>
          <w:rFonts w:asciiTheme="minorHAnsi" w:hAnsiTheme="minorHAnsi" w:cstheme="minorHAnsi"/>
        </w:rPr>
        <w:t xml:space="preserve"> or gender, harassing, disability or sexually violent as these complaints are Title IX and should be immediately referred to the Office of Equity and Diversity. For an </w:t>
      </w:r>
      <w:r w:rsidR="00282959" w:rsidRPr="0034684E">
        <w:rPr>
          <w:rFonts w:asciiTheme="minorHAnsi" w:hAnsiTheme="minorHAnsi" w:cstheme="minorHAnsi"/>
        </w:rPr>
        <w:t>expanded definition</w:t>
      </w:r>
      <w:r w:rsidRPr="0034684E">
        <w:rPr>
          <w:rFonts w:asciiTheme="minorHAnsi" w:hAnsiTheme="minorHAnsi" w:cstheme="minorHAnsi"/>
        </w:rPr>
        <w:t xml:space="preserve"> and or the procedure to inform or file a Title IX complaint visit </w:t>
      </w:r>
      <w:hyperlink r:id="rId30" w:history="1">
        <w:r w:rsidR="00962C5A" w:rsidRPr="0034684E">
          <w:rPr>
            <w:rStyle w:val="Hyperlink"/>
            <w:rFonts w:asciiTheme="minorHAnsi" w:hAnsiTheme="minorHAnsi" w:cstheme="minorHAnsi"/>
          </w:rPr>
          <w:t>https://www.</w:t>
        </w:r>
        <w:r w:rsidR="00BF16CE" w:rsidRPr="0034684E">
          <w:rPr>
            <w:rStyle w:val="Hyperlink"/>
            <w:rFonts w:asciiTheme="minorHAnsi" w:hAnsiTheme="minorHAnsi" w:cstheme="minorHAnsi"/>
          </w:rPr>
          <w:t>SUNY Erie</w:t>
        </w:r>
        <w:r w:rsidR="00962C5A" w:rsidRPr="0034684E">
          <w:rPr>
            <w:rStyle w:val="Hyperlink"/>
            <w:rFonts w:asciiTheme="minorHAnsi" w:hAnsiTheme="minorHAnsi" w:cstheme="minorHAnsi"/>
          </w:rPr>
          <w:t>.edu/equity-diversity</w:t>
        </w:r>
      </w:hyperlink>
    </w:p>
    <w:p w14:paraId="171E103E" w14:textId="3C5D8332" w:rsidR="00C04A2D"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 </w:t>
      </w:r>
    </w:p>
    <w:p w14:paraId="7A3B2269" w14:textId="77777777" w:rsidR="00C37023"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All faculty and staff of SUNY Erie must document knowledge of student complaints for reporting purposes and to provide background if the grievance escalates. This includes logging of Title IX complaints. Additionally, SUNY Erie has an obligation under federal law 34 CFR 602.16(a)(1)(ix) to track student complaints to maintain quality of service. </w:t>
      </w:r>
    </w:p>
    <w:p w14:paraId="358756D6" w14:textId="77777777" w:rsidR="00C37023" w:rsidRPr="0034684E" w:rsidRDefault="00C37023" w:rsidP="00C04A2D">
      <w:pPr>
        <w:pStyle w:val="NoSpacing"/>
        <w:rPr>
          <w:rFonts w:asciiTheme="minorHAnsi" w:hAnsiTheme="minorHAnsi" w:cstheme="minorHAnsi"/>
        </w:rPr>
      </w:pPr>
    </w:p>
    <w:p w14:paraId="560B6098" w14:textId="77777777" w:rsidR="00ED534F"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The Procedures for Student Grievance of Academic Decisions offer both complainant and respondent the opportunity for mediation and resolution by following a systematic process. </w:t>
      </w:r>
    </w:p>
    <w:p w14:paraId="565BA69E" w14:textId="77777777" w:rsidR="00ED534F" w:rsidRPr="0034684E" w:rsidRDefault="00ED534F" w:rsidP="00C04A2D">
      <w:pPr>
        <w:pStyle w:val="NoSpacing"/>
        <w:rPr>
          <w:rFonts w:asciiTheme="minorHAnsi" w:hAnsiTheme="minorHAnsi" w:cstheme="minorHAnsi"/>
        </w:rPr>
      </w:pPr>
    </w:p>
    <w:p w14:paraId="041B40DA" w14:textId="6C96F50F" w:rsidR="004826E5" w:rsidRPr="0034684E" w:rsidRDefault="001E6AF6" w:rsidP="00C04A2D">
      <w:pPr>
        <w:pStyle w:val="NoSpacing"/>
        <w:rPr>
          <w:rFonts w:asciiTheme="minorHAnsi" w:hAnsiTheme="minorHAnsi" w:cstheme="minorHAnsi"/>
          <w:b/>
          <w:bCs/>
        </w:rPr>
      </w:pPr>
      <w:r w:rsidRPr="0034684E">
        <w:rPr>
          <w:rStyle w:val="IntenseReference"/>
          <w:rFonts w:cs="Times New Roman"/>
          <w:bCs w:val="0"/>
          <w:sz w:val="28"/>
          <w:szCs w:val="28"/>
        </w:rPr>
        <w:t>Informal Gr</w:t>
      </w:r>
      <w:r w:rsidR="007015E2" w:rsidRPr="0034684E">
        <w:rPr>
          <w:rStyle w:val="IntenseReference"/>
          <w:rFonts w:cs="Times New Roman"/>
          <w:bCs w:val="0"/>
          <w:sz w:val="28"/>
          <w:szCs w:val="28"/>
        </w:rPr>
        <w:t>ievance Process:</w:t>
      </w:r>
      <w:r w:rsidR="009C7F66" w:rsidRPr="0034684E">
        <w:rPr>
          <w:rFonts w:asciiTheme="minorHAnsi" w:hAnsiTheme="minorHAnsi" w:cstheme="minorHAnsi"/>
          <w:b/>
          <w:bCs/>
        </w:rPr>
        <w:t xml:space="preserve"> </w:t>
      </w:r>
    </w:p>
    <w:p w14:paraId="1BF8C0FD" w14:textId="246E191F"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1. The first step in the Informal Grievance Process involving complaints related to a grade on a (test, paper, quiz, </w:t>
      </w:r>
      <w:r w:rsidR="009C1BFB" w:rsidRPr="0034684E">
        <w:rPr>
          <w:rFonts w:asciiTheme="minorHAnsi" w:hAnsiTheme="minorHAnsi" w:cstheme="minorHAnsi"/>
        </w:rPr>
        <w:t>exam,</w:t>
      </w:r>
      <w:r w:rsidRPr="0034684E">
        <w:rPr>
          <w:rFonts w:asciiTheme="minorHAnsi" w:hAnsiTheme="minorHAnsi" w:cstheme="minorHAnsi"/>
        </w:rPr>
        <w:t xml:space="preserve"> or another assignment) requires the student to first attempt resolution with the instructor of the course. If the concern pertains to a grade received in a course, the request for review must be made no later than three weeks after the final grade for the course is submitted. </w:t>
      </w:r>
    </w:p>
    <w:p w14:paraId="71D95AB2" w14:textId="77777777" w:rsidR="00521B12" w:rsidRPr="0034684E" w:rsidRDefault="00521B12" w:rsidP="00C04A2D">
      <w:pPr>
        <w:pStyle w:val="NoSpacing"/>
        <w:rPr>
          <w:rFonts w:asciiTheme="minorHAnsi" w:hAnsiTheme="minorHAnsi" w:cstheme="minorHAnsi"/>
        </w:rPr>
      </w:pPr>
    </w:p>
    <w:p w14:paraId="5C14EE0C" w14:textId="254BC4F0"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2. If a resolution is not reached with the instructor, the student must next attempt resolution with the Department Chair or Head of the department involved.</w:t>
      </w:r>
    </w:p>
    <w:p w14:paraId="66CEF357" w14:textId="77777777" w:rsidR="00521B12" w:rsidRPr="0034684E" w:rsidRDefault="00521B12" w:rsidP="00C04A2D">
      <w:pPr>
        <w:pStyle w:val="NoSpacing"/>
        <w:rPr>
          <w:rFonts w:asciiTheme="minorHAnsi" w:hAnsiTheme="minorHAnsi" w:cstheme="minorHAnsi"/>
        </w:rPr>
      </w:pPr>
    </w:p>
    <w:p w14:paraId="6EB434E6" w14:textId="2C5A4DBD"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3. If a resolution cannot be reached with the Department Chair or Head, the student may then contact the Dean of Academics over the department, or Vice Provost if a Health Sciences program, to consider the student's request and attempt to negotiate an equitable resolution between the student and instructor. </w:t>
      </w:r>
    </w:p>
    <w:p w14:paraId="1F650C2D" w14:textId="77777777" w:rsidR="00521B12" w:rsidRPr="0034684E" w:rsidRDefault="00521B12" w:rsidP="00C04A2D">
      <w:pPr>
        <w:pStyle w:val="NoSpacing"/>
        <w:rPr>
          <w:rFonts w:asciiTheme="minorHAnsi" w:hAnsiTheme="minorHAnsi" w:cstheme="minorHAnsi"/>
        </w:rPr>
      </w:pPr>
    </w:p>
    <w:p w14:paraId="485D79F3" w14:textId="3DEC532B"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4. At this point, if the student is not satisfied with the resolution, the student may then file a formal grievance that will be presented to a committee for adjudication. The steps of the formal grievance process are below. All faculty and staff that are informed of the students’ </w:t>
      </w:r>
      <w:r w:rsidRPr="0034684E">
        <w:rPr>
          <w:rFonts w:asciiTheme="minorHAnsi" w:hAnsiTheme="minorHAnsi" w:cstheme="minorHAnsi"/>
        </w:rPr>
        <w:lastRenderedPageBreak/>
        <w:t xml:space="preserve">complaint during the informal complaint process are required to log the complaint in compliance with SUNY Erie, State University of New York (SUNY), New York State Education and Federal requirements. The record of the complaint must identify the student, the nature of the complaint and individuals involved, the individual reporting the complaint, and the steps used to resolve the complaint. The complaints can be tracked on the SUNY Erie Academic Affairs Online Praise, Complaint – Log of Submissions. </w:t>
      </w:r>
    </w:p>
    <w:p w14:paraId="2E3F625A" w14:textId="77777777" w:rsidR="00521B12" w:rsidRPr="0034684E" w:rsidRDefault="00521B12" w:rsidP="00C04A2D">
      <w:pPr>
        <w:pStyle w:val="NoSpacing"/>
        <w:rPr>
          <w:rFonts w:asciiTheme="minorHAnsi" w:hAnsiTheme="minorHAnsi" w:cstheme="minorHAnsi"/>
        </w:rPr>
      </w:pPr>
    </w:p>
    <w:p w14:paraId="169A7721" w14:textId="0EBC9231" w:rsidR="007015E2" w:rsidRPr="0034684E" w:rsidRDefault="007015E2" w:rsidP="00C04A2D">
      <w:pPr>
        <w:pStyle w:val="NoSpacing"/>
        <w:rPr>
          <w:rStyle w:val="IntenseReference"/>
          <w:rFonts w:cs="Times New Roman"/>
          <w:bCs w:val="0"/>
          <w:sz w:val="28"/>
          <w:szCs w:val="28"/>
        </w:rPr>
      </w:pPr>
      <w:r w:rsidRPr="0034684E">
        <w:rPr>
          <w:rStyle w:val="IntenseReference"/>
          <w:rFonts w:cs="Times New Roman"/>
          <w:bCs w:val="0"/>
          <w:sz w:val="28"/>
          <w:szCs w:val="28"/>
        </w:rPr>
        <w:t>Formal Grievance Process:</w:t>
      </w:r>
    </w:p>
    <w:p w14:paraId="6560B5BC" w14:textId="27D44CFE"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 The Formal Grievance Process is invoked when a student is unable to achieve resolution through the Informal Grievance Process. </w:t>
      </w:r>
    </w:p>
    <w:p w14:paraId="140D9B08" w14:textId="77777777" w:rsidR="00521B12" w:rsidRPr="0034684E" w:rsidRDefault="00521B12" w:rsidP="00C04A2D">
      <w:pPr>
        <w:pStyle w:val="NoSpacing"/>
        <w:rPr>
          <w:rFonts w:asciiTheme="minorHAnsi" w:hAnsiTheme="minorHAnsi" w:cstheme="minorHAnsi"/>
        </w:rPr>
      </w:pPr>
    </w:p>
    <w:p w14:paraId="1BD09FD8" w14:textId="2AD35D70"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1. Students who wish to progress into the Formal Grievance Procedure must submit their grievance and their recollection of all interactions during the Informal Grievance Process to the Dean of Academics or Vice Provost over the department that was involved in the Informal Grievance Process. The Dean of Academics or Vice Provost must record the escalation of the grievance. The escalation can be documented with the SUNY Erie Academic Affairs Online Praise, Complaint, Suggestion - Log of Submissions. </w:t>
      </w:r>
    </w:p>
    <w:p w14:paraId="0A76AF55" w14:textId="77777777" w:rsidR="00521B12" w:rsidRPr="0034684E" w:rsidRDefault="00521B12" w:rsidP="00C04A2D">
      <w:pPr>
        <w:pStyle w:val="NoSpacing"/>
        <w:rPr>
          <w:rFonts w:asciiTheme="minorHAnsi" w:hAnsiTheme="minorHAnsi" w:cstheme="minorHAnsi"/>
        </w:rPr>
      </w:pPr>
    </w:p>
    <w:p w14:paraId="28E4327A" w14:textId="0767B31B"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2. Students may opt to involve another staff or faculty member as a Staff Advocate to advocate on their behalf and to help them navigate as the issue is investigated with the goal of achieving a fair and equitable outcome. The Dean of Students’ office can be contacted for more information on the role of Student Advocates. </w:t>
      </w:r>
    </w:p>
    <w:p w14:paraId="304EB7E6" w14:textId="77777777" w:rsidR="00521B12" w:rsidRPr="0034684E" w:rsidRDefault="00521B12" w:rsidP="00C04A2D">
      <w:pPr>
        <w:pStyle w:val="NoSpacing"/>
        <w:rPr>
          <w:rFonts w:asciiTheme="minorHAnsi" w:hAnsiTheme="minorHAnsi" w:cstheme="minorHAnsi"/>
        </w:rPr>
      </w:pPr>
    </w:p>
    <w:p w14:paraId="7139AF7A" w14:textId="5152C69B"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3. The student’s grievance will be reviewed by the Adjudicating Committee. The committee will be convened when the Dean of Academics notifies the Provost’s office of the formal grievance. 4. The Adjudicating Committee will be comprised of members of the academic team, representatives of Student Affairs and faculty members, minimally. At least one member of this adjudicating body will be trained on SUNY policies, educational </w:t>
      </w:r>
      <w:r w:rsidR="009C1BFB" w:rsidRPr="0034684E">
        <w:rPr>
          <w:rFonts w:asciiTheme="minorHAnsi" w:hAnsiTheme="minorHAnsi" w:cstheme="minorHAnsi"/>
        </w:rPr>
        <w:t>law,</w:t>
      </w:r>
      <w:r w:rsidRPr="0034684E">
        <w:rPr>
          <w:rFonts w:asciiTheme="minorHAnsi" w:hAnsiTheme="minorHAnsi" w:cstheme="minorHAnsi"/>
        </w:rPr>
        <w:t xml:space="preserve"> and the adjudication process. </w:t>
      </w:r>
    </w:p>
    <w:p w14:paraId="14B9B630" w14:textId="77777777" w:rsidR="00521B12" w:rsidRPr="0034684E" w:rsidRDefault="00521B12" w:rsidP="00C04A2D">
      <w:pPr>
        <w:pStyle w:val="NoSpacing"/>
        <w:rPr>
          <w:rFonts w:asciiTheme="minorHAnsi" w:hAnsiTheme="minorHAnsi" w:cstheme="minorHAnsi"/>
        </w:rPr>
      </w:pPr>
    </w:p>
    <w:p w14:paraId="0F6A0874" w14:textId="3CB0D67D" w:rsidR="00521B12"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5. The Adjudicating Committee will review the grievance and any accompanying documentation submitted from the faculty member(s) involved in the grievance, the </w:t>
      </w:r>
      <w:r w:rsidR="009C1BFB" w:rsidRPr="0034684E">
        <w:rPr>
          <w:rFonts w:asciiTheme="minorHAnsi" w:hAnsiTheme="minorHAnsi" w:cstheme="minorHAnsi"/>
        </w:rPr>
        <w:t>complainant,</w:t>
      </w:r>
      <w:r w:rsidRPr="0034684E">
        <w:rPr>
          <w:rFonts w:asciiTheme="minorHAnsi" w:hAnsiTheme="minorHAnsi" w:cstheme="minorHAnsi"/>
        </w:rPr>
        <w:t xml:space="preserve"> and any witnesses. The Adjudicating Committee may question any of the parties involved in the process. </w:t>
      </w:r>
    </w:p>
    <w:p w14:paraId="44FC97B8" w14:textId="77777777" w:rsidR="00521B12" w:rsidRPr="0034684E" w:rsidRDefault="00521B12" w:rsidP="00C04A2D">
      <w:pPr>
        <w:pStyle w:val="NoSpacing"/>
        <w:rPr>
          <w:rFonts w:asciiTheme="minorHAnsi" w:hAnsiTheme="minorHAnsi" w:cstheme="minorHAnsi"/>
        </w:rPr>
      </w:pPr>
    </w:p>
    <w:p w14:paraId="2547310D" w14:textId="7A4B78CC"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6. The Adjudicating Committee’s written recommendation will be submitted to the Provost and Executive Vice President who oversees Academic Affairs and Student Services. The Adjudicating Committee will address any questions of the Provost and the Provost will provide a written decision to all persons involved. The final decision rests with the Provost. New information is the only factor that can be considered for revisiting the case. </w:t>
      </w:r>
    </w:p>
    <w:p w14:paraId="3C66315B" w14:textId="77777777" w:rsidR="00521B12" w:rsidRPr="0034684E" w:rsidRDefault="00521B12" w:rsidP="00C04A2D">
      <w:pPr>
        <w:pStyle w:val="NoSpacing"/>
        <w:rPr>
          <w:rFonts w:asciiTheme="minorHAnsi" w:hAnsiTheme="minorHAnsi" w:cstheme="minorHAnsi"/>
        </w:rPr>
      </w:pPr>
    </w:p>
    <w:p w14:paraId="00734DD0" w14:textId="6F1E6EE5"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7. The official decision will be sent within thirty days to the student via email, certified mail return receipt and regular mail and the Provost’s decision will be final unless new evidence, or a new information that would impact the decision is presented. Student should maintain current contact information at the college. </w:t>
      </w:r>
    </w:p>
    <w:p w14:paraId="7D9149A3" w14:textId="77777777" w:rsidR="00521B12" w:rsidRPr="0034684E" w:rsidRDefault="00521B12" w:rsidP="00C04A2D">
      <w:pPr>
        <w:pStyle w:val="NoSpacing"/>
        <w:rPr>
          <w:rFonts w:asciiTheme="minorHAnsi" w:hAnsiTheme="minorHAnsi" w:cstheme="minorHAnsi"/>
        </w:rPr>
      </w:pPr>
    </w:p>
    <w:p w14:paraId="6BA69BB9" w14:textId="49C2FB8F" w:rsidR="00E302A9" w:rsidRPr="0034684E" w:rsidRDefault="009C7F66" w:rsidP="00C04A2D">
      <w:pPr>
        <w:pStyle w:val="NoSpacing"/>
        <w:rPr>
          <w:rFonts w:asciiTheme="minorHAnsi" w:hAnsiTheme="minorHAnsi" w:cstheme="minorHAnsi"/>
        </w:rPr>
      </w:pPr>
      <w:r w:rsidRPr="0034684E">
        <w:rPr>
          <w:rFonts w:asciiTheme="minorHAnsi" w:hAnsiTheme="minorHAnsi" w:cstheme="minorHAnsi"/>
        </w:rPr>
        <w:t xml:space="preserve">8. Notification of a request to reexamine a case based on new evidence must be submitted in writing to the Office of the Provost. The Provost will notify the student within 30 days of receipt of request as to how to proceed. </w:t>
      </w:r>
    </w:p>
    <w:p w14:paraId="583974D7" w14:textId="77777777" w:rsidR="00521B12" w:rsidRPr="0034684E" w:rsidRDefault="00521B12" w:rsidP="00C04A2D">
      <w:pPr>
        <w:pStyle w:val="NoSpacing"/>
        <w:rPr>
          <w:rFonts w:asciiTheme="minorHAnsi" w:hAnsiTheme="minorHAnsi" w:cstheme="minorHAnsi"/>
        </w:rPr>
      </w:pPr>
    </w:p>
    <w:p w14:paraId="708EFE19" w14:textId="627CDFE7" w:rsidR="006A068F" w:rsidRPr="0034684E" w:rsidRDefault="009C7F66" w:rsidP="00C04A2D">
      <w:pPr>
        <w:pStyle w:val="NoSpacing"/>
        <w:rPr>
          <w:rFonts w:asciiTheme="minorHAnsi" w:hAnsiTheme="minorHAnsi" w:cstheme="minorHAnsi"/>
          <w:b/>
          <w:szCs w:val="24"/>
        </w:rPr>
      </w:pPr>
      <w:r w:rsidRPr="0034684E">
        <w:rPr>
          <w:rFonts w:asciiTheme="minorHAnsi" w:hAnsiTheme="minorHAnsi" w:cstheme="minorHAnsi"/>
        </w:rPr>
        <w:t>9. The adjudication committee and the Provost’s decision are required to log the complaint in compliance with SUNY Erie, the State University of New York (SUNY), New York State Education and Federal requirements.</w:t>
      </w:r>
    </w:p>
    <w:p w14:paraId="022FEE55" w14:textId="693D8853" w:rsidR="005A546E" w:rsidRPr="0034684E" w:rsidRDefault="00BE00E2" w:rsidP="005A546E">
      <w:pPr>
        <w:spacing w:before="100" w:beforeAutospacing="1" w:after="100" w:afterAutospacing="1" w:line="240" w:lineRule="auto"/>
        <w:rPr>
          <w:rFonts w:eastAsia="Times New Roman" w:cstheme="minorHAnsi"/>
          <w:b/>
          <w:bCs/>
          <w:sz w:val="24"/>
          <w:szCs w:val="24"/>
        </w:rPr>
      </w:pPr>
      <w:hyperlink r:id="rId31" w:anchor="search=grievance" w:history="1">
        <w:r w:rsidR="0002670E" w:rsidRPr="0034684E">
          <w:rPr>
            <w:color w:val="0000FF"/>
            <w:u w:val="single"/>
          </w:rPr>
          <w:t>Student Grievance of Academic Decisions Policy</w:t>
        </w:r>
      </w:hyperlink>
    </w:p>
    <w:tbl>
      <w:tblPr>
        <w:tblStyle w:val="TableGrid"/>
        <w:tblW w:w="0" w:type="auto"/>
        <w:tblLook w:val="04A0" w:firstRow="1" w:lastRow="0" w:firstColumn="1" w:lastColumn="0" w:noHBand="0" w:noVBand="1"/>
      </w:tblPr>
      <w:tblGrid>
        <w:gridCol w:w="9350"/>
      </w:tblGrid>
      <w:tr w:rsidR="0015731E" w:rsidRPr="0034684E" w14:paraId="530E0C2B" w14:textId="77777777" w:rsidTr="0090493B">
        <w:tc>
          <w:tcPr>
            <w:tcW w:w="9350" w:type="dxa"/>
            <w:shd w:val="clear" w:color="auto" w:fill="9CC2E5" w:themeFill="accent1" w:themeFillTint="99"/>
          </w:tcPr>
          <w:p w14:paraId="6F1D5335" w14:textId="306CDCC2" w:rsidR="0015731E" w:rsidRPr="0034684E" w:rsidRDefault="0015731E" w:rsidP="0090493B">
            <w:pPr>
              <w:pStyle w:val="NoSpacing"/>
              <w:jc w:val="center"/>
              <w:rPr>
                <w:rFonts w:asciiTheme="minorHAnsi" w:hAnsiTheme="minorHAnsi" w:cstheme="minorHAnsi"/>
                <w:b/>
                <w:sz w:val="28"/>
                <w:szCs w:val="28"/>
              </w:rPr>
            </w:pPr>
            <w:r w:rsidRPr="0034684E">
              <w:rPr>
                <w:rFonts w:asciiTheme="minorHAnsi" w:hAnsiTheme="minorHAnsi" w:cstheme="minorHAnsi"/>
                <w:b/>
                <w:sz w:val="28"/>
                <w:szCs w:val="28"/>
              </w:rPr>
              <w:t>Academic Matters</w:t>
            </w:r>
          </w:p>
        </w:tc>
      </w:tr>
    </w:tbl>
    <w:p w14:paraId="73108058" w14:textId="349B487A" w:rsidR="00ED534F" w:rsidRPr="0034684E" w:rsidRDefault="007D4FA1" w:rsidP="00ED534F">
      <w:pPr>
        <w:spacing w:before="100" w:beforeAutospacing="1" w:line="240" w:lineRule="auto"/>
        <w:rPr>
          <w:rFonts w:eastAsia="Times New Roman" w:cstheme="minorHAnsi"/>
          <w:sz w:val="24"/>
          <w:szCs w:val="24"/>
          <w:u w:val="single"/>
        </w:rPr>
      </w:pPr>
      <w:r w:rsidRPr="0034684E">
        <w:rPr>
          <w:rStyle w:val="IntenseReference"/>
          <w:bCs w:val="0"/>
          <w:sz w:val="28"/>
          <w:szCs w:val="28"/>
        </w:rPr>
        <w:t xml:space="preserve">Grading Concerns </w:t>
      </w:r>
    </w:p>
    <w:p w14:paraId="74B485E4" w14:textId="3943A4A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In specific instances when a disagreement arises between a faculty member and a student over matters of academics and or grades pertaining to a course, the student's complaint should be reviewed first by the Department Chair or Head and then, if needed, may be reviewed by the Dean of Academics or Vice Provost of Health Sciences to determine if a change in status is warranted.</w:t>
      </w:r>
    </w:p>
    <w:p w14:paraId="4C818300" w14:textId="3E5D6725"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Other circumstances that impact the relationship between a faculty member and a student enrolled in a course may also arise, such as academic dishonesty, matters of course attendance, </w:t>
      </w:r>
      <w:r w:rsidR="009C1BFB" w:rsidRPr="0034684E">
        <w:rPr>
          <w:rFonts w:eastAsia="Times New Roman" w:cstheme="minorHAnsi"/>
          <w:sz w:val="24"/>
          <w:szCs w:val="24"/>
        </w:rPr>
        <w:t>professionalism,</w:t>
      </w:r>
      <w:r w:rsidR="002828FC" w:rsidRPr="0034684E">
        <w:rPr>
          <w:rFonts w:eastAsia="Times New Roman" w:cstheme="minorHAnsi"/>
          <w:sz w:val="24"/>
          <w:szCs w:val="24"/>
        </w:rPr>
        <w:t xml:space="preserve"> or safety concerns in clinic, </w:t>
      </w:r>
      <w:r w:rsidRPr="0034684E">
        <w:rPr>
          <w:rFonts w:eastAsia="Times New Roman" w:cstheme="minorHAnsi"/>
          <w:sz w:val="24"/>
          <w:szCs w:val="24"/>
        </w:rPr>
        <w:t>grading of an individual assignment (e.g., test, paper, project, mid-term, or final exam) and adherence to accreditation issues.</w:t>
      </w:r>
    </w:p>
    <w:p w14:paraId="1F8B648E" w14:textId="7777777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Ideally, such matters should be dealt with between the faculty member and the student, except in case of an allegation of academic dishonesty with the potential consequence of disciplinary suspension and or dismissal. In this instance, students are entitled to due process. Due process is defined as an established course or process for judicial proceedings designed to safeguard the legal rights of the student. Please see the section below on this topic.</w:t>
      </w:r>
    </w:p>
    <w:p w14:paraId="419D4EFD" w14:textId="1F624C4A" w:rsidR="005A546E" w:rsidRPr="0034684E" w:rsidRDefault="008D172C"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 xml:space="preserve">Academic dishonesty and </w:t>
      </w:r>
      <w:r w:rsidR="007D4FA1" w:rsidRPr="0034684E">
        <w:rPr>
          <w:rStyle w:val="IntenseReference"/>
          <w:rFonts w:ascii="Times New Roman" w:hAnsi="Times New Roman" w:cs="Times New Roman"/>
          <w:bCs w:val="0"/>
          <w:sz w:val="28"/>
          <w:szCs w:val="28"/>
        </w:rPr>
        <w:t>disciplinary</w:t>
      </w:r>
      <w:r w:rsidRPr="0034684E">
        <w:rPr>
          <w:rStyle w:val="IntenseReference"/>
          <w:rFonts w:ascii="Times New Roman" w:hAnsi="Times New Roman" w:cs="Times New Roman"/>
          <w:bCs w:val="0"/>
          <w:sz w:val="28"/>
          <w:szCs w:val="28"/>
        </w:rPr>
        <w:t xml:space="preserve"> </w:t>
      </w:r>
      <w:r w:rsidR="007D4FA1" w:rsidRPr="0034684E">
        <w:rPr>
          <w:rStyle w:val="IntenseReference"/>
          <w:rFonts w:ascii="Times New Roman" w:hAnsi="Times New Roman" w:cs="Times New Roman"/>
          <w:bCs w:val="0"/>
          <w:sz w:val="28"/>
          <w:szCs w:val="28"/>
        </w:rPr>
        <w:t>dismissal:</w:t>
      </w:r>
    </w:p>
    <w:p w14:paraId="4AEC0A9D" w14:textId="7F5067B8"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In instances of alleged violations of academic dishonesty with a potential consequence of disciplinary suspension and or dismissal, SUNY </w:t>
      </w:r>
      <w:r w:rsidRPr="0034684E" w:rsidDel="00C77D33">
        <w:rPr>
          <w:rFonts w:eastAsia="Times New Roman" w:cstheme="minorHAnsi"/>
          <w:sz w:val="24"/>
          <w:szCs w:val="24"/>
        </w:rPr>
        <w:t xml:space="preserve">Erie </w:t>
      </w:r>
      <w:r w:rsidRPr="0034684E">
        <w:rPr>
          <w:rFonts w:eastAsia="Times New Roman" w:cstheme="minorHAnsi"/>
          <w:sz w:val="24"/>
          <w:szCs w:val="24"/>
        </w:rPr>
        <w:t>follows The State University of New York (SUNY) standard and law regarding due process. Due process is defined as an established course or process for judicial proceedings designed to safeguard the legal rights of the student i.e., that includes: (1) notice of the disciplinary process; (2) notice of the charge; (3) the arrangement of a meeting or hearing; and (4) a written explanation of the decision. In addition, all decisions are subject to substantive due process review.</w:t>
      </w:r>
    </w:p>
    <w:p w14:paraId="5C60068B" w14:textId="1FAC28F5"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Faculty are encouraged to request a conference with the Dean of Students before taking any action regarding academic dishonesty </w:t>
      </w:r>
      <w:r w:rsidR="00615F72" w:rsidRPr="0034684E">
        <w:rPr>
          <w:rFonts w:eastAsia="Times New Roman" w:cstheme="minorHAnsi"/>
          <w:sz w:val="24"/>
          <w:szCs w:val="24"/>
        </w:rPr>
        <w:t>to</w:t>
      </w:r>
      <w:r w:rsidRPr="0034684E">
        <w:rPr>
          <w:rFonts w:eastAsia="Times New Roman" w:cstheme="minorHAnsi"/>
          <w:sz w:val="24"/>
          <w:szCs w:val="24"/>
        </w:rPr>
        <w:t xml:space="preserve"> ensure that the student receives due process.</w:t>
      </w:r>
    </w:p>
    <w:p w14:paraId="6AE7F6B5" w14:textId="7777777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lastRenderedPageBreak/>
        <w:t>For the full procedure regarding academic dishonesty and disciplinary dismissal, please contact the Dean of Students.</w:t>
      </w:r>
    </w:p>
    <w:p w14:paraId="5FF07364" w14:textId="63007E25" w:rsidR="005A546E" w:rsidRPr="0034684E" w:rsidRDefault="00AC4406"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 xml:space="preserve">Complaints Regarding </w:t>
      </w:r>
      <w:r w:rsidR="008D172C" w:rsidRPr="0034684E">
        <w:rPr>
          <w:rStyle w:val="IntenseReference"/>
          <w:rFonts w:ascii="Times New Roman" w:hAnsi="Times New Roman" w:cs="Times New Roman"/>
          <w:bCs w:val="0"/>
          <w:sz w:val="28"/>
          <w:szCs w:val="28"/>
        </w:rPr>
        <w:t>Faculty</w:t>
      </w:r>
      <w:r w:rsidRPr="0034684E">
        <w:rPr>
          <w:rStyle w:val="IntenseReference"/>
          <w:rFonts w:ascii="Times New Roman" w:hAnsi="Times New Roman" w:cs="Times New Roman"/>
          <w:bCs w:val="0"/>
          <w:sz w:val="28"/>
          <w:szCs w:val="28"/>
        </w:rPr>
        <w:t xml:space="preserve"> </w:t>
      </w:r>
      <w:r w:rsidR="008D172C" w:rsidRPr="0034684E">
        <w:rPr>
          <w:rStyle w:val="IntenseReference"/>
          <w:rFonts w:ascii="Times New Roman" w:hAnsi="Times New Roman" w:cs="Times New Roman"/>
          <w:bCs w:val="0"/>
          <w:sz w:val="28"/>
          <w:szCs w:val="28"/>
        </w:rPr>
        <w:t>Employees</w:t>
      </w:r>
      <w:r w:rsidRPr="0034684E">
        <w:rPr>
          <w:rStyle w:val="IntenseReference"/>
          <w:rFonts w:ascii="Times New Roman" w:hAnsi="Times New Roman" w:cs="Times New Roman"/>
          <w:bCs w:val="0"/>
          <w:sz w:val="28"/>
          <w:szCs w:val="28"/>
        </w:rPr>
        <w:t xml:space="preserve"> (</w:t>
      </w:r>
      <w:r w:rsidR="008D172C" w:rsidRPr="0034684E">
        <w:rPr>
          <w:rStyle w:val="IntenseReference"/>
          <w:rFonts w:ascii="Times New Roman" w:hAnsi="Times New Roman" w:cs="Times New Roman"/>
          <w:bCs w:val="0"/>
          <w:sz w:val="28"/>
          <w:szCs w:val="28"/>
        </w:rPr>
        <w:t>non-grading</w:t>
      </w:r>
      <w:r w:rsidRPr="0034684E">
        <w:rPr>
          <w:rStyle w:val="IntenseReference"/>
          <w:rFonts w:ascii="Times New Roman" w:hAnsi="Times New Roman" w:cs="Times New Roman"/>
          <w:bCs w:val="0"/>
          <w:sz w:val="28"/>
          <w:szCs w:val="28"/>
        </w:rPr>
        <w:t xml:space="preserve"> concerns</w:t>
      </w:r>
      <w:r w:rsidR="008D172C" w:rsidRPr="0034684E">
        <w:rPr>
          <w:rStyle w:val="IntenseReference"/>
          <w:rFonts w:ascii="Times New Roman" w:hAnsi="Times New Roman" w:cs="Times New Roman"/>
          <w:bCs w:val="0"/>
          <w:sz w:val="28"/>
          <w:szCs w:val="28"/>
        </w:rPr>
        <w:t>)</w:t>
      </w:r>
      <w:r w:rsidRPr="0034684E">
        <w:rPr>
          <w:rStyle w:val="IntenseReference"/>
          <w:rFonts w:ascii="Times New Roman" w:hAnsi="Times New Roman" w:cs="Times New Roman"/>
          <w:bCs w:val="0"/>
          <w:sz w:val="28"/>
          <w:szCs w:val="28"/>
        </w:rPr>
        <w:t>:</w:t>
      </w:r>
    </w:p>
    <w:p w14:paraId="2687A410" w14:textId="1084D1C2"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Please note that complaints regarding faculty members regarding matters other than grades cannot be pursued through the process outlined here. Student complaints concerning faculty members are subject to the grievance process outlined in the FF</w:t>
      </w:r>
      <w:r w:rsidR="00BF16CE" w:rsidRPr="0034684E">
        <w:rPr>
          <w:rFonts w:eastAsia="Times New Roman" w:cstheme="minorHAnsi"/>
          <w:sz w:val="24"/>
          <w:szCs w:val="24"/>
        </w:rPr>
        <w:t>SUNY ERIE</w:t>
      </w:r>
      <w:r w:rsidRPr="0034684E">
        <w:rPr>
          <w:rFonts w:eastAsia="Times New Roman" w:cstheme="minorHAnsi"/>
          <w:sz w:val="24"/>
          <w:szCs w:val="24"/>
        </w:rPr>
        <w:t xml:space="preserve"> Bargaining Contract. Student complaints regarding faculty members shall be made to the Department Chair or Head, the Dean of Academics, or the Vice Provost of Health Sciences.</w:t>
      </w:r>
    </w:p>
    <w:p w14:paraId="3CADC065" w14:textId="14305A9D" w:rsidR="005A546E" w:rsidRPr="0034684E" w:rsidRDefault="00AC4406"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Student Affair Matters:</w:t>
      </w:r>
    </w:p>
    <w:p w14:paraId="70BAC093" w14:textId="2233A90B"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Students may lodge a complaint involving matters outside of the classroom experience, involving a service or an interpretation of a policy or procedure or treatment by a staff person. The complaint may be reviewed (by the supervisor, </w:t>
      </w:r>
      <w:r w:rsidR="009C1BFB" w:rsidRPr="0034684E">
        <w:rPr>
          <w:rFonts w:eastAsia="Times New Roman" w:cstheme="minorHAnsi"/>
          <w:sz w:val="24"/>
          <w:szCs w:val="24"/>
        </w:rPr>
        <w:t>director,</w:t>
      </w:r>
      <w:r w:rsidRPr="0034684E">
        <w:rPr>
          <w:rFonts w:eastAsia="Times New Roman" w:cstheme="minorHAnsi"/>
          <w:sz w:val="24"/>
          <w:szCs w:val="24"/>
        </w:rPr>
        <w:t xml:space="preserve"> or a vice president over the area) to determine if the complainant received the optimal student experience.</w:t>
      </w:r>
    </w:p>
    <w:p w14:paraId="477AB818" w14:textId="3F7A2CDD" w:rsidR="005A546E" w:rsidRPr="0034684E" w:rsidRDefault="00AC4406"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Students Rights and Responsibilities:</w:t>
      </w:r>
    </w:p>
    <w:p w14:paraId="49F551C0" w14:textId="73CE3504"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Incoming new and transfer students are informed of their rights and responsibilities and appropriate student behavior during the mandatory new student </w:t>
      </w:r>
      <w:r w:rsidR="002B6058" w:rsidRPr="0034684E">
        <w:rPr>
          <w:rFonts w:eastAsia="Times New Roman" w:cstheme="minorHAnsi"/>
          <w:sz w:val="24"/>
          <w:szCs w:val="24"/>
        </w:rPr>
        <w:t xml:space="preserve">college </w:t>
      </w:r>
      <w:r w:rsidRPr="0034684E">
        <w:rPr>
          <w:rFonts w:eastAsia="Times New Roman" w:cstheme="minorHAnsi"/>
          <w:sz w:val="24"/>
          <w:szCs w:val="24"/>
        </w:rPr>
        <w:t>orientation.</w:t>
      </w:r>
    </w:p>
    <w:p w14:paraId="634E1534" w14:textId="3BCF20EF" w:rsidR="00EE35DB" w:rsidRPr="0034684E" w:rsidRDefault="005A546E" w:rsidP="00EE35DB">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With the aim of addressing inappropriate student behavior, SUNY requires that all campuses confirm that students have been informed of their rights and responsibilities as an enrolled student, received a copy of the campus Student Code of Conduct and that students be made aware of guidelines for appropriate behavior and other expectations contained therein.</w:t>
      </w:r>
    </w:p>
    <w:p w14:paraId="4EB27BDC" w14:textId="74E51873" w:rsidR="005A546E" w:rsidRPr="0034684E" w:rsidRDefault="00F13A6C" w:rsidP="005B332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 xml:space="preserve">Commitment to </w:t>
      </w:r>
      <w:r w:rsidR="00C60CFE" w:rsidRPr="0034684E">
        <w:rPr>
          <w:rStyle w:val="IntenseReference"/>
          <w:rFonts w:ascii="Times New Roman" w:hAnsi="Times New Roman" w:cs="Times New Roman"/>
          <w:bCs w:val="0"/>
          <w:sz w:val="28"/>
          <w:szCs w:val="28"/>
        </w:rPr>
        <w:t>Diversity</w:t>
      </w:r>
      <w:r w:rsidR="0015731E" w:rsidRPr="0034684E">
        <w:rPr>
          <w:rStyle w:val="IntenseReference"/>
          <w:rFonts w:ascii="Times New Roman" w:hAnsi="Times New Roman" w:cs="Times New Roman"/>
          <w:bCs w:val="0"/>
          <w:sz w:val="28"/>
          <w:szCs w:val="28"/>
        </w:rPr>
        <w:t>:</w:t>
      </w:r>
      <w:r w:rsidRPr="0034684E">
        <w:rPr>
          <w:rStyle w:val="IntenseReference"/>
          <w:rFonts w:ascii="Times New Roman" w:hAnsi="Times New Roman" w:cs="Times New Roman"/>
          <w:bCs w:val="0"/>
          <w:sz w:val="28"/>
          <w:szCs w:val="28"/>
        </w:rPr>
        <w:t xml:space="preserve"> Title IX Complaints:</w:t>
      </w:r>
    </w:p>
    <w:p w14:paraId="2CAE3071" w14:textId="27A92415" w:rsidR="005524E2" w:rsidRPr="0034684E" w:rsidRDefault="00BA09E3" w:rsidP="005524E2">
      <w:pPr>
        <w:pStyle w:val="Default"/>
      </w:pPr>
      <w:r w:rsidRPr="0034684E">
        <w:t>SUNY Erie Community College is</w:t>
      </w:r>
      <w:r w:rsidR="005524E2" w:rsidRPr="0034684E">
        <w:t xml:space="preserve"> committed to creating and fostering a learning and working environment based on open communication and mutual respect. </w:t>
      </w:r>
      <w:r w:rsidR="000159BE" w:rsidRPr="0034684E">
        <w:t xml:space="preserve">Title IX of the Education Amendments of 1972 (“Title IX”) protects individuals from discrimination and harassment </w:t>
      </w:r>
      <w:r w:rsidR="008D798A" w:rsidRPr="0034684E">
        <w:t>based on</w:t>
      </w:r>
      <w:r w:rsidR="000159BE" w:rsidRPr="0034684E">
        <w:t xml:space="preserve"> sex or gender in any educational program or activity operated by recipients of federal aid. </w:t>
      </w:r>
      <w:r w:rsidR="00546A42" w:rsidRPr="0034684E">
        <w:t>SUNY Erie</w:t>
      </w:r>
      <w:r w:rsidR="009F3DC9" w:rsidRPr="0034684E">
        <w:t xml:space="preserve"> Community College</w:t>
      </w:r>
      <w:r w:rsidR="000159BE" w:rsidRPr="0034684E">
        <w:t xml:space="preserve"> as a recipient of federal funds, complies with Title IX and 34 CFR Part 106 by prohibiting sex and gender discrimination and harassment, which includes sexual misconduct and sexual violence, in education programs, activities, employment, and admissions. </w:t>
      </w:r>
      <w:r w:rsidR="005524E2" w:rsidRPr="0034684E">
        <w:t xml:space="preserve">If you encounter sexual harassment, sexual misconduct, sexual </w:t>
      </w:r>
      <w:r w:rsidR="009C1BFB" w:rsidRPr="0034684E">
        <w:t>assault,</w:t>
      </w:r>
      <w:r w:rsidR="005524E2" w:rsidRPr="0034684E">
        <w:t xml:space="preserve"> or discrimination based on race, color, religion, age, national origin, veteran’s status, ancestry, sex, sexual orientation, gender identity or disability please contact the </w:t>
      </w:r>
      <w:r w:rsidR="009D3817" w:rsidRPr="0034684E">
        <w:t>Office of Equity and Diversity</w:t>
      </w:r>
      <w:r w:rsidR="005524E2" w:rsidRPr="0034684E">
        <w:t xml:space="preserve">. </w:t>
      </w:r>
    </w:p>
    <w:p w14:paraId="304679DE" w14:textId="7777777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The provisions of Title IX and the Americans with Disabilities Act (ADA) complaint procedure pertaining to discrimination, harassment, or disabilities concerns are designed to provide all </w:t>
      </w:r>
      <w:r w:rsidRPr="0034684E">
        <w:rPr>
          <w:rFonts w:eastAsia="Times New Roman" w:cstheme="minorHAnsi"/>
          <w:sz w:val="24"/>
          <w:szCs w:val="24"/>
        </w:rPr>
        <w:lastRenderedPageBreak/>
        <w:t>members of the college community with a process to report incidents as well as to provide for prompt and effective resolution of any reports of such violations.</w:t>
      </w:r>
    </w:p>
    <w:p w14:paraId="1ABE166A" w14:textId="77777777" w:rsidR="005A546E" w:rsidRPr="0034684E" w:rsidRDefault="005A546E" w:rsidP="005A546E">
      <w:pPr>
        <w:spacing w:beforeAutospacing="1" w:after="0" w:afterAutospacing="1" w:line="240" w:lineRule="auto"/>
        <w:rPr>
          <w:rFonts w:eastAsia="Times New Roman" w:cstheme="minorHAnsi"/>
          <w:sz w:val="24"/>
          <w:szCs w:val="24"/>
        </w:rPr>
      </w:pPr>
      <w:r w:rsidRPr="0034684E">
        <w:rPr>
          <w:rFonts w:eastAsia="Times New Roman"/>
          <w:sz w:val="24"/>
          <w:szCs w:val="24"/>
        </w:rPr>
        <w:t>For more information on Title IX or specific complaints relative to this process, contact the Equity and Diversity Office (716) 851-1118</w:t>
      </w:r>
      <w:r w:rsidRPr="0034684E">
        <w:rPr>
          <w:noProof/>
        </w:rPr>
        <w:drawing>
          <wp:inline distT="0" distB="0" distL="0" distR="0" wp14:anchorId="1CA799A2" wp14:editId="284F9466">
            <wp:extent cx="152400" cy="152400"/>
            <wp:effectExtent l="0" t="0" r="0" b="0"/>
            <wp:docPr id="4" name="Picture 4" descr="C:\Users\wood\AppData\Local\Microsoft\Windows\INetCache\Content.MSO\B5CEF429.t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34684E">
        <w:rPr>
          <w:noProof/>
        </w:rPr>
        <w:drawing>
          <wp:inline distT="0" distB="0" distL="0" distR="0" wp14:anchorId="59C85D50" wp14:editId="6B462FF6">
            <wp:extent cx="152400" cy="152400"/>
            <wp:effectExtent l="0" t="0" r="0" b="0"/>
            <wp:docPr id="5" name="Picture 5" descr="C:\Users\wood\AppData\Local\Microsoft\Windows\INetCache\Content.MSO\7D6F511F.t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34684E">
        <w:rPr>
          <w:noProof/>
        </w:rPr>
        <w:drawing>
          <wp:inline distT="0" distB="0" distL="0" distR="0" wp14:anchorId="71F30714" wp14:editId="1FBB9E69">
            <wp:extent cx="152400" cy="152400"/>
            <wp:effectExtent l="0" t="0" r="0" b="0"/>
            <wp:docPr id="6" name="Picture 6" descr="C:\Users\wood\AppData\Local\Microsoft\Windows\INetCache\Content.MSO\57851785.t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34684E">
        <w:rPr>
          <w:rFonts w:eastAsia="Times New Roman"/>
          <w:sz w:val="24"/>
          <w:szCs w:val="24"/>
        </w:rPr>
        <w:t>.</w:t>
      </w:r>
    </w:p>
    <w:p w14:paraId="096E8F0B" w14:textId="1C774D70" w:rsidR="005A546E" w:rsidRPr="0034684E" w:rsidRDefault="004977CD"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Timelines:</w:t>
      </w:r>
    </w:p>
    <w:p w14:paraId="717244C0" w14:textId="7777777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The formal complaint procedure is set up to take no more than thirty business days once a complaint has been filed. To obtain a remedy under the Student Complaint Procedure, complainants must be a current enrolled and registered student. A complaint must be filed no more than ninety days after the incident or complaint. Complaints older than ninety days will not be heard. Matters involving grades must be filed no more than three weeks after final grades are submitted.</w:t>
      </w:r>
    </w:p>
    <w:p w14:paraId="47C47CF3" w14:textId="25741274" w:rsidR="005A546E" w:rsidRPr="0034684E" w:rsidRDefault="004977CD"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Advocates:</w:t>
      </w:r>
    </w:p>
    <w:p w14:paraId="57FA5237" w14:textId="65E97279"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 xml:space="preserve">Students may select their own advocate or ask for assistance in obtaining one on their behalf by contacting the Dean of Students, the Student Support Service </w:t>
      </w:r>
      <w:r w:rsidR="009C1BFB" w:rsidRPr="0034684E">
        <w:rPr>
          <w:rFonts w:eastAsia="Times New Roman" w:cstheme="minorHAnsi"/>
          <w:sz w:val="24"/>
          <w:szCs w:val="24"/>
        </w:rPr>
        <w:t>Center,</w:t>
      </w:r>
      <w:r w:rsidRPr="0034684E">
        <w:rPr>
          <w:rFonts w:eastAsia="Times New Roman" w:cstheme="minorHAnsi"/>
          <w:sz w:val="24"/>
          <w:szCs w:val="24"/>
        </w:rPr>
        <w:t xml:space="preserve"> or the Student Success Center.</w:t>
      </w:r>
    </w:p>
    <w:p w14:paraId="3930DCF3" w14:textId="7777777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An advocate may assist the student with the informal or formal complaint process and or serve as a liaison during any meeting, discussion and or hearing.</w:t>
      </w:r>
    </w:p>
    <w:p w14:paraId="22992F5F" w14:textId="39045295" w:rsidR="005A546E" w:rsidRPr="0034684E" w:rsidRDefault="004977CD" w:rsidP="005A546E">
      <w:pPr>
        <w:spacing w:before="100" w:beforeAutospacing="1" w:after="100" w:afterAutospacing="1" w:line="240" w:lineRule="auto"/>
        <w:rPr>
          <w:rFonts w:ascii="Times New Roman" w:eastAsia="Times New Roman" w:hAnsi="Times New Roman" w:cs="Times New Roman"/>
          <w:sz w:val="24"/>
          <w:szCs w:val="24"/>
          <w:u w:val="single"/>
        </w:rPr>
      </w:pPr>
      <w:r w:rsidRPr="0034684E">
        <w:rPr>
          <w:rStyle w:val="IntenseReference"/>
          <w:rFonts w:ascii="Times New Roman" w:hAnsi="Times New Roman" w:cs="Times New Roman"/>
          <w:bCs w:val="0"/>
          <w:sz w:val="28"/>
          <w:szCs w:val="28"/>
        </w:rPr>
        <w:t>Rec</w:t>
      </w:r>
      <w:r w:rsidR="00F13A6C" w:rsidRPr="0034684E">
        <w:rPr>
          <w:rStyle w:val="IntenseReference"/>
          <w:rFonts w:ascii="Times New Roman" w:hAnsi="Times New Roman" w:cs="Times New Roman"/>
          <w:bCs w:val="0"/>
          <w:sz w:val="28"/>
          <w:szCs w:val="28"/>
        </w:rPr>
        <w:t>ord Keeping:</w:t>
      </w:r>
    </w:p>
    <w:p w14:paraId="69BB01DC" w14:textId="77777777" w:rsidR="005A546E" w:rsidRPr="0034684E" w:rsidRDefault="005A546E" w:rsidP="005A546E">
      <w:pPr>
        <w:spacing w:before="100" w:beforeAutospacing="1" w:after="100" w:afterAutospacing="1" w:line="240" w:lineRule="auto"/>
        <w:rPr>
          <w:rFonts w:eastAsia="Times New Roman" w:cstheme="minorHAnsi"/>
          <w:sz w:val="24"/>
          <w:szCs w:val="24"/>
        </w:rPr>
      </w:pPr>
      <w:r w:rsidRPr="0034684E">
        <w:rPr>
          <w:rFonts w:eastAsia="Times New Roman" w:cstheme="minorHAnsi"/>
          <w:sz w:val="24"/>
          <w:szCs w:val="24"/>
        </w:rPr>
        <w:t>All records of the informal and formal complaint process, including reports and other disposition documents, are the property of the college and will be tracked by the receiving academic and or student office for reporting purposes. No names or demographic data will be contained in the final aggregate Student Complaint Report.</w:t>
      </w:r>
    </w:p>
    <w:p w14:paraId="20817A29" w14:textId="0083A741" w:rsidR="005A546E" w:rsidRPr="0034684E" w:rsidRDefault="00BE00E2" w:rsidP="005A546E">
      <w:pPr>
        <w:spacing w:before="100" w:beforeAutospacing="1" w:after="100" w:afterAutospacing="1" w:line="240" w:lineRule="auto"/>
        <w:rPr>
          <w:rFonts w:eastAsia="Times New Roman" w:cstheme="minorHAnsi"/>
          <w:sz w:val="24"/>
          <w:szCs w:val="24"/>
        </w:rPr>
      </w:pPr>
      <w:hyperlink r:id="rId34" w:history="1">
        <w:r w:rsidR="005A546E" w:rsidRPr="0034684E">
          <w:rPr>
            <w:rFonts w:eastAsia="Times New Roman" w:cstheme="minorHAnsi"/>
            <w:color w:val="0000FF"/>
            <w:sz w:val="24"/>
            <w:szCs w:val="24"/>
            <w:u w:val="single"/>
          </w:rPr>
          <w:t>Academic Complaint Workflow</w:t>
        </w:r>
      </w:hyperlink>
      <w:r w:rsidR="005A546E" w:rsidRPr="0034684E">
        <w:rPr>
          <w:rFonts w:eastAsia="Times New Roman" w:cstheme="minorHAnsi"/>
          <w:sz w:val="24"/>
          <w:szCs w:val="24"/>
        </w:rPr>
        <w:t>  </w:t>
      </w:r>
    </w:p>
    <w:p w14:paraId="22383F81" w14:textId="77777777" w:rsidR="005A546E" w:rsidRPr="0034684E" w:rsidRDefault="00BE00E2" w:rsidP="005A546E">
      <w:pPr>
        <w:spacing w:before="100" w:beforeAutospacing="1" w:after="100" w:afterAutospacing="1" w:line="240" w:lineRule="auto"/>
        <w:rPr>
          <w:rFonts w:eastAsia="Times New Roman" w:cstheme="minorHAnsi"/>
          <w:sz w:val="24"/>
          <w:szCs w:val="24"/>
        </w:rPr>
      </w:pPr>
      <w:hyperlink r:id="rId35" w:history="1">
        <w:r w:rsidR="005A546E" w:rsidRPr="0034684E">
          <w:rPr>
            <w:rFonts w:eastAsia="Times New Roman" w:cstheme="minorHAnsi"/>
            <w:color w:val="0000FF"/>
            <w:sz w:val="24"/>
            <w:szCs w:val="24"/>
            <w:u w:val="single"/>
          </w:rPr>
          <w:t>Student Affairs Complaint Workflow</w:t>
        </w:r>
      </w:hyperlink>
      <w:r w:rsidR="005A546E" w:rsidRPr="0034684E">
        <w:rPr>
          <w:rFonts w:eastAsia="Times New Roman" w:cstheme="minorHAnsi"/>
          <w:sz w:val="24"/>
          <w:szCs w:val="24"/>
        </w:rPr>
        <w:t>  </w:t>
      </w:r>
    </w:p>
    <w:p w14:paraId="5011757B" w14:textId="1DC3821E" w:rsidR="006704F0" w:rsidRPr="0034684E" w:rsidRDefault="00BE00E2" w:rsidP="005A546E">
      <w:pPr>
        <w:pStyle w:val="NoSpacing"/>
        <w:rPr>
          <w:rFonts w:asciiTheme="minorHAnsi" w:eastAsia="Times New Roman" w:hAnsiTheme="minorHAnsi" w:cstheme="minorHAnsi"/>
          <w:szCs w:val="24"/>
        </w:rPr>
      </w:pPr>
      <w:hyperlink r:id="rId36" w:tgtFrame="_blank" w:history="1">
        <w:r w:rsidR="00E160BC" w:rsidRPr="0034684E">
          <w:rPr>
            <w:rFonts w:asciiTheme="minorHAnsi" w:eastAsia="Times New Roman" w:hAnsiTheme="minorHAnsi" w:cstheme="minorHAnsi"/>
            <w:color w:val="0000FF"/>
            <w:szCs w:val="24"/>
            <w:u w:val="single"/>
          </w:rPr>
          <w:t>Student Formal Complaint Procedure</w:t>
        </w:r>
      </w:hyperlink>
      <w:r w:rsidR="005A546E" w:rsidRPr="0034684E">
        <w:rPr>
          <w:rFonts w:asciiTheme="minorHAnsi" w:eastAsia="Times New Roman" w:hAnsiTheme="minorHAnsi" w:cstheme="minorHAnsi"/>
          <w:szCs w:val="24"/>
        </w:rPr>
        <w:t>  </w:t>
      </w:r>
    </w:p>
    <w:p w14:paraId="20E30D19" w14:textId="77777777" w:rsidR="007015E2" w:rsidRPr="0034684E" w:rsidRDefault="007015E2" w:rsidP="005A546E">
      <w:pPr>
        <w:pStyle w:val="NoSpacing"/>
        <w:rPr>
          <w:rFonts w:asciiTheme="minorHAnsi" w:eastAsia="Times New Roman" w:hAnsiTheme="minorHAnsi" w:cstheme="minorHAnsi"/>
          <w:szCs w:val="24"/>
        </w:rPr>
      </w:pPr>
    </w:p>
    <w:p w14:paraId="0B6F2A60" w14:textId="77777777" w:rsidR="007015E2" w:rsidRPr="0034684E" w:rsidRDefault="007015E2" w:rsidP="005A546E">
      <w:pPr>
        <w:pStyle w:val="NoSpacing"/>
        <w:rPr>
          <w:rFonts w:asciiTheme="minorHAnsi" w:eastAsia="Times New Roman" w:hAnsiTheme="minorHAnsi" w:cstheme="minorHAnsi"/>
          <w:szCs w:val="24"/>
        </w:rPr>
      </w:pPr>
    </w:p>
    <w:p w14:paraId="5EE35F4F" w14:textId="77777777" w:rsidR="007015E2" w:rsidRPr="0034684E" w:rsidRDefault="007015E2" w:rsidP="005A546E">
      <w:pPr>
        <w:pStyle w:val="NoSpacing"/>
        <w:rPr>
          <w:rFonts w:asciiTheme="minorHAnsi" w:eastAsia="Times New Roman" w:hAnsiTheme="minorHAnsi" w:cstheme="minorHAnsi"/>
          <w:szCs w:val="24"/>
        </w:rPr>
      </w:pPr>
    </w:p>
    <w:p w14:paraId="5F06E298" w14:textId="77777777" w:rsidR="007015E2" w:rsidRPr="0034684E" w:rsidRDefault="007015E2" w:rsidP="005A546E">
      <w:pPr>
        <w:pStyle w:val="NoSpacing"/>
        <w:rPr>
          <w:rFonts w:asciiTheme="minorHAnsi" w:eastAsia="Times New Roman" w:hAnsiTheme="minorHAnsi" w:cstheme="minorHAnsi"/>
          <w:szCs w:val="24"/>
        </w:rPr>
      </w:pPr>
    </w:p>
    <w:p w14:paraId="0FA3C613" w14:textId="77777777" w:rsidR="007015E2" w:rsidRPr="0034684E" w:rsidRDefault="007015E2" w:rsidP="005A546E">
      <w:pPr>
        <w:pStyle w:val="NoSpacing"/>
        <w:rPr>
          <w:rFonts w:asciiTheme="minorHAnsi" w:eastAsia="Times New Roman" w:hAnsiTheme="minorHAnsi" w:cstheme="minorHAnsi"/>
          <w:szCs w:val="24"/>
        </w:rPr>
      </w:pPr>
    </w:p>
    <w:p w14:paraId="28E63191" w14:textId="77777777" w:rsidR="007015E2" w:rsidRPr="0034684E" w:rsidRDefault="007015E2" w:rsidP="005A546E">
      <w:pPr>
        <w:pStyle w:val="NoSpacing"/>
        <w:rPr>
          <w:rFonts w:asciiTheme="minorHAnsi" w:eastAsia="Times New Roman" w:hAnsiTheme="minorHAnsi" w:cstheme="minorHAnsi"/>
          <w:szCs w:val="24"/>
        </w:rPr>
      </w:pPr>
    </w:p>
    <w:p w14:paraId="44231A62" w14:textId="77777777" w:rsidR="00C60CFE" w:rsidRPr="0034684E" w:rsidRDefault="00C60CFE" w:rsidP="005A546E">
      <w:pPr>
        <w:pStyle w:val="NoSpacing"/>
        <w:rPr>
          <w:rFonts w:asciiTheme="minorHAnsi" w:eastAsia="Times New Roman" w:hAnsiTheme="minorHAnsi" w:cstheme="minorHAnsi"/>
          <w:szCs w:val="24"/>
        </w:rPr>
      </w:pPr>
    </w:p>
    <w:p w14:paraId="58C32068" w14:textId="77777777" w:rsidR="00C60CFE" w:rsidRPr="0034684E" w:rsidRDefault="00C60CFE" w:rsidP="005A546E">
      <w:pPr>
        <w:pStyle w:val="NoSpacing"/>
        <w:rPr>
          <w:rFonts w:asciiTheme="minorHAnsi" w:eastAsia="Times New Roman" w:hAnsiTheme="minorHAnsi" w:cstheme="minorHAnsi"/>
          <w:szCs w:val="24"/>
        </w:rPr>
      </w:pPr>
    </w:p>
    <w:p w14:paraId="1809B42F" w14:textId="06A5B3A3" w:rsidR="00EA626E" w:rsidRPr="0034684E" w:rsidRDefault="00C77D33" w:rsidP="00EA626E">
      <w:pPr>
        <w:pStyle w:val="NoSpacing"/>
        <w:jc w:val="center"/>
        <w:rPr>
          <w:rFonts w:asciiTheme="minorHAnsi" w:hAnsiTheme="minorHAnsi" w:cstheme="minorHAnsi"/>
          <w:b/>
          <w:szCs w:val="24"/>
        </w:rPr>
      </w:pPr>
      <w:r w:rsidRPr="0034684E">
        <w:rPr>
          <w:rFonts w:asciiTheme="minorHAnsi" w:hAnsiTheme="minorHAnsi" w:cstheme="minorHAnsi"/>
          <w:b/>
          <w:szCs w:val="24"/>
        </w:rPr>
        <w:lastRenderedPageBreak/>
        <w:t xml:space="preserve">SUNY Erie </w:t>
      </w:r>
      <w:r w:rsidR="00EA626E" w:rsidRPr="0034684E">
        <w:rPr>
          <w:rFonts w:asciiTheme="minorHAnsi" w:hAnsiTheme="minorHAnsi" w:cstheme="minorHAnsi"/>
          <w:b/>
          <w:szCs w:val="24"/>
        </w:rPr>
        <w:t>Community College – City Campus</w:t>
      </w:r>
    </w:p>
    <w:p w14:paraId="4752368E" w14:textId="77777777" w:rsidR="00EA626E" w:rsidRPr="0034684E" w:rsidRDefault="00EA626E" w:rsidP="00EA626E">
      <w:pPr>
        <w:pStyle w:val="NoSpacing"/>
        <w:jc w:val="center"/>
        <w:rPr>
          <w:rFonts w:asciiTheme="minorHAnsi" w:hAnsiTheme="minorHAnsi" w:cstheme="minorHAnsi"/>
          <w:b/>
          <w:szCs w:val="24"/>
        </w:rPr>
      </w:pPr>
      <w:r w:rsidRPr="0034684E">
        <w:rPr>
          <w:rFonts w:asciiTheme="minorHAnsi" w:hAnsiTheme="minorHAnsi" w:cstheme="minorHAnsi"/>
          <w:b/>
          <w:szCs w:val="24"/>
        </w:rPr>
        <w:t>Radiation Therapy Technology</w:t>
      </w:r>
    </w:p>
    <w:p w14:paraId="3803CA5E" w14:textId="77777777" w:rsidR="00EA626E" w:rsidRPr="0034684E" w:rsidRDefault="00EA626E" w:rsidP="00EA626E">
      <w:pPr>
        <w:pStyle w:val="NoSpacing"/>
        <w:jc w:val="center"/>
        <w:rPr>
          <w:rFonts w:asciiTheme="minorHAnsi" w:hAnsiTheme="minorHAnsi" w:cstheme="minorHAnsi"/>
          <w:b/>
          <w:szCs w:val="24"/>
        </w:rPr>
      </w:pPr>
      <w:r w:rsidRPr="0034684E">
        <w:rPr>
          <w:rFonts w:asciiTheme="minorHAnsi" w:hAnsiTheme="minorHAnsi" w:cstheme="minorHAnsi"/>
          <w:b/>
          <w:szCs w:val="24"/>
        </w:rPr>
        <w:t>Division of Health Science</w:t>
      </w:r>
    </w:p>
    <w:tbl>
      <w:tblPr>
        <w:tblStyle w:val="TableGrid"/>
        <w:tblW w:w="0" w:type="auto"/>
        <w:tblLook w:val="04A0" w:firstRow="1" w:lastRow="0" w:firstColumn="1" w:lastColumn="0" w:noHBand="0" w:noVBand="1"/>
      </w:tblPr>
      <w:tblGrid>
        <w:gridCol w:w="9350"/>
      </w:tblGrid>
      <w:tr w:rsidR="000B4967" w:rsidRPr="0034684E" w14:paraId="11DC28DD" w14:textId="77777777" w:rsidTr="000B4967">
        <w:tc>
          <w:tcPr>
            <w:tcW w:w="9350" w:type="dxa"/>
            <w:shd w:val="clear" w:color="auto" w:fill="9CC2E5" w:themeFill="accent1" w:themeFillTint="99"/>
          </w:tcPr>
          <w:p w14:paraId="4010C16C" w14:textId="77777777" w:rsidR="000B4967" w:rsidRPr="0034684E" w:rsidRDefault="000B4967" w:rsidP="00EA626E">
            <w:pPr>
              <w:pStyle w:val="NoSpacing"/>
              <w:jc w:val="center"/>
              <w:rPr>
                <w:rFonts w:asciiTheme="minorHAnsi" w:hAnsiTheme="minorHAnsi" w:cstheme="minorHAnsi"/>
                <w:b/>
                <w:szCs w:val="24"/>
              </w:rPr>
            </w:pPr>
            <w:bookmarkStart w:id="40" w:name="_Hlk125459604"/>
            <w:r w:rsidRPr="0034684E">
              <w:rPr>
                <w:rFonts w:asciiTheme="minorHAnsi" w:hAnsiTheme="minorHAnsi" w:cstheme="minorHAnsi"/>
                <w:b/>
                <w:szCs w:val="24"/>
              </w:rPr>
              <w:t>Student Handbook Part II</w:t>
            </w:r>
          </w:p>
          <w:p w14:paraId="7BC00DBE" w14:textId="15EF5FB0" w:rsidR="000B4967" w:rsidRPr="0034684E" w:rsidRDefault="000B4967" w:rsidP="000B4967">
            <w:pPr>
              <w:pStyle w:val="NoSpacing"/>
              <w:jc w:val="center"/>
              <w:rPr>
                <w:rFonts w:asciiTheme="minorHAnsi" w:hAnsiTheme="minorHAnsi" w:cstheme="minorHAnsi"/>
                <w:bCs/>
                <w:i/>
                <w:iCs/>
                <w:szCs w:val="24"/>
              </w:rPr>
            </w:pPr>
            <w:r w:rsidRPr="0034684E">
              <w:rPr>
                <w:rFonts w:asciiTheme="minorHAnsi" w:hAnsiTheme="minorHAnsi" w:cstheme="minorHAnsi"/>
                <w:bCs/>
                <w:i/>
                <w:iCs/>
                <w:szCs w:val="24"/>
              </w:rPr>
              <w:t>(See Table of Contents at beginning of Handbook)</w:t>
            </w:r>
          </w:p>
        </w:tc>
      </w:tr>
    </w:tbl>
    <w:bookmarkEnd w:id="40"/>
    <w:p w14:paraId="756A2656" w14:textId="6EFC909D" w:rsidR="00F71226" w:rsidRPr="0034684E" w:rsidRDefault="0013434C" w:rsidP="000B4967">
      <w:pPr>
        <w:pStyle w:val="NoSpacing"/>
        <w:spacing w:after="240"/>
        <w:rPr>
          <w:rFonts w:asciiTheme="minorHAnsi" w:hAnsiTheme="minorHAnsi" w:cstheme="minorHAnsi"/>
          <w:b/>
          <w:szCs w:val="24"/>
          <w:u w:val="single"/>
        </w:rPr>
      </w:pPr>
      <w:r w:rsidRPr="0034684E">
        <w:rPr>
          <w:rFonts w:asciiTheme="minorHAnsi" w:hAnsiTheme="minorHAnsi" w:cstheme="minorHAnsi"/>
          <w:b/>
          <w:szCs w:val="24"/>
          <w:u w:val="single"/>
        </w:rPr>
        <w:t>Man</w:t>
      </w:r>
      <w:r w:rsidR="00F71226" w:rsidRPr="0034684E">
        <w:rPr>
          <w:rFonts w:asciiTheme="minorHAnsi" w:hAnsiTheme="minorHAnsi" w:cstheme="minorHAnsi"/>
          <w:b/>
          <w:szCs w:val="24"/>
          <w:u w:val="single"/>
        </w:rPr>
        <w:t>datory Radiation Therapy Treatment Procedures</w:t>
      </w:r>
    </w:p>
    <w:p w14:paraId="044D9FE1" w14:textId="22DACD73"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b/>
          <w:bCs/>
          <w:i/>
          <w:iCs/>
          <w:szCs w:val="24"/>
        </w:rPr>
        <w:t>Requirement:</w:t>
      </w:r>
      <w:r w:rsidRPr="0034684E">
        <w:rPr>
          <w:rFonts w:asciiTheme="minorHAnsi" w:hAnsiTheme="minorHAnsi" w:cstheme="minorHAnsi"/>
          <w:szCs w:val="24"/>
        </w:rPr>
        <w:t xml:space="preserve">  Candidates must demonstrate competence in 1</w:t>
      </w:r>
      <w:r w:rsidR="003E1722" w:rsidRPr="0034684E">
        <w:rPr>
          <w:rFonts w:asciiTheme="minorHAnsi" w:hAnsiTheme="minorHAnsi" w:cstheme="minorHAnsi"/>
          <w:szCs w:val="24"/>
        </w:rPr>
        <w:t>6</w:t>
      </w:r>
      <w:r w:rsidRPr="0034684E">
        <w:rPr>
          <w:rFonts w:asciiTheme="minorHAnsi" w:hAnsiTheme="minorHAnsi" w:cstheme="minorHAnsi"/>
          <w:szCs w:val="24"/>
        </w:rPr>
        <w:t xml:space="preserve"> radiation treatment procedures.  These mandatory procedures must be demonstrated on patients and reviewed with appropriate personnel.  </w:t>
      </w:r>
      <w:r w:rsidRPr="0034684E">
        <w:rPr>
          <w:rFonts w:asciiTheme="minorHAnsi" w:hAnsiTheme="minorHAnsi" w:cstheme="minorHAnsi"/>
          <w:b/>
          <w:bCs/>
          <w:szCs w:val="24"/>
        </w:rPr>
        <w:t>Three (3)</w:t>
      </w:r>
      <w:r w:rsidRPr="0034684E">
        <w:rPr>
          <w:rFonts w:asciiTheme="minorHAnsi" w:hAnsiTheme="minorHAnsi" w:cstheme="minorHAnsi"/>
          <w:szCs w:val="24"/>
        </w:rPr>
        <w:t xml:space="preserve"> may be demonstrated in a clinical lab environment with the </w:t>
      </w:r>
      <w:r w:rsidRPr="0034684E">
        <w:rPr>
          <w:rFonts w:asciiTheme="minorHAnsi" w:hAnsiTheme="minorHAnsi" w:cstheme="minorHAnsi"/>
          <w:b/>
          <w:bCs/>
          <w:szCs w:val="24"/>
        </w:rPr>
        <w:t>approval of the program director.</w:t>
      </w:r>
    </w:p>
    <w:p w14:paraId="30FB2287" w14:textId="77777777"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Demonstration of competence does not require actual delivery of treatment dose.</w:t>
      </w:r>
    </w:p>
    <w:p w14:paraId="2D6859D4" w14:textId="5B987C5E"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Demonstration of competence includes consideration</w:t>
      </w:r>
      <w:r w:rsidR="00093654" w:rsidRPr="0034684E">
        <w:rPr>
          <w:rFonts w:asciiTheme="minorHAnsi" w:hAnsiTheme="minorHAnsi" w:cstheme="minorHAnsi"/>
          <w:szCs w:val="24"/>
        </w:rPr>
        <w:t>s</w:t>
      </w:r>
      <w:r w:rsidRPr="0034684E">
        <w:rPr>
          <w:rFonts w:asciiTheme="minorHAnsi" w:hAnsiTheme="minorHAnsi" w:cstheme="minorHAnsi"/>
          <w:szCs w:val="24"/>
        </w:rPr>
        <w:t xml:space="preserve"> related to radiation safety, equipment operation, patient and equipment monitoring, patient positioning, treatment volume localization, dose to critical structures, image acquisition and registration (</w:t>
      </w:r>
      <w:r w:rsidR="009C1BFB" w:rsidRPr="0034684E">
        <w:rPr>
          <w:rFonts w:asciiTheme="minorHAnsi" w:hAnsiTheme="minorHAnsi" w:cstheme="minorHAnsi"/>
          <w:szCs w:val="24"/>
        </w:rPr>
        <w:t>e.g.,</w:t>
      </w:r>
      <w:r w:rsidRPr="0034684E">
        <w:rPr>
          <w:rFonts w:asciiTheme="minorHAnsi" w:hAnsiTheme="minorHAnsi" w:cstheme="minorHAnsi"/>
          <w:szCs w:val="24"/>
        </w:rPr>
        <w:t xml:space="preserve"> MV, kV, CBCT</w:t>
      </w:r>
      <w:r w:rsidR="009A4A37" w:rsidRPr="0034684E">
        <w:rPr>
          <w:rFonts w:asciiTheme="minorHAnsi" w:hAnsiTheme="minorHAnsi" w:cstheme="minorHAnsi"/>
          <w:szCs w:val="24"/>
        </w:rPr>
        <w:t>.)</w:t>
      </w:r>
      <w:r w:rsidRPr="0034684E">
        <w:rPr>
          <w:rFonts w:asciiTheme="minorHAnsi" w:hAnsiTheme="minorHAnsi" w:cstheme="minorHAnsi"/>
          <w:szCs w:val="24"/>
        </w:rPr>
        <w:t>, dose verification, record keeping and patient management and education.</w:t>
      </w:r>
    </w:p>
    <w:p w14:paraId="30043B0B" w14:textId="67D55625"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b/>
          <w:szCs w:val="24"/>
        </w:rPr>
        <w:t>B</w:t>
      </w:r>
      <w:r w:rsidR="00894A29" w:rsidRPr="0034684E">
        <w:rPr>
          <w:rFonts w:asciiTheme="minorHAnsi" w:hAnsiTheme="minorHAnsi" w:cstheme="minorHAnsi"/>
          <w:b/>
          <w:szCs w:val="24"/>
        </w:rPr>
        <w:t>rain</w:t>
      </w:r>
      <w:r w:rsidR="00894A29" w:rsidRPr="0034684E">
        <w:rPr>
          <w:rFonts w:asciiTheme="minorHAnsi" w:hAnsiTheme="minorHAnsi" w:cstheme="minorHAnsi"/>
          <w:b/>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b/>
          <w:szCs w:val="24"/>
        </w:rPr>
        <w:t>A</w:t>
      </w:r>
      <w:r w:rsidR="00894A29" w:rsidRPr="0034684E">
        <w:rPr>
          <w:rFonts w:asciiTheme="minorHAnsi" w:hAnsiTheme="minorHAnsi" w:cstheme="minorHAnsi"/>
          <w:b/>
          <w:szCs w:val="24"/>
        </w:rPr>
        <w:t>bdomen</w:t>
      </w:r>
      <w:r w:rsidR="00287FC0" w:rsidRPr="0034684E">
        <w:rPr>
          <w:rFonts w:asciiTheme="minorHAnsi" w:hAnsiTheme="minorHAnsi" w:cstheme="minorHAnsi"/>
          <w:b/>
          <w:szCs w:val="24"/>
        </w:rPr>
        <w:t>*</w:t>
      </w:r>
    </w:p>
    <w:p w14:paraId="2D59ED0A" w14:textId="125D601A"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Primary</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001B6616" w:rsidRPr="0034684E">
        <w:rPr>
          <w:rFonts w:asciiTheme="minorHAnsi" w:hAnsiTheme="minorHAnsi" w:cstheme="minorHAnsi"/>
          <w:szCs w:val="24"/>
        </w:rPr>
        <w:t xml:space="preserve">Multi-field </w:t>
      </w:r>
    </w:p>
    <w:p w14:paraId="6DE75C84" w14:textId="4C84DCB4"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Metastatic</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p>
    <w:p w14:paraId="0EC090FE" w14:textId="7E56B064" w:rsidR="00F71226" w:rsidRPr="0034684E" w:rsidRDefault="00F71226" w:rsidP="00F71226">
      <w:pPr>
        <w:pStyle w:val="NoSpacing"/>
        <w:rPr>
          <w:rFonts w:asciiTheme="minorHAnsi" w:hAnsiTheme="minorHAnsi" w:cstheme="minorHAnsi"/>
          <w:b/>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b/>
          <w:szCs w:val="24"/>
        </w:rPr>
        <w:t>H</w:t>
      </w:r>
      <w:r w:rsidR="00894A29" w:rsidRPr="0034684E">
        <w:rPr>
          <w:rFonts w:asciiTheme="minorHAnsi" w:hAnsiTheme="minorHAnsi" w:cstheme="minorHAnsi"/>
          <w:b/>
          <w:szCs w:val="24"/>
        </w:rPr>
        <w:t>ead &amp; Neck</w:t>
      </w:r>
      <w:r w:rsidRPr="0034684E">
        <w:rPr>
          <w:rFonts w:asciiTheme="minorHAnsi" w:hAnsiTheme="minorHAnsi" w:cstheme="minorHAnsi"/>
          <w:szCs w:val="24"/>
        </w:rPr>
        <w:tab/>
      </w:r>
      <w:r w:rsidRPr="0034684E">
        <w:rPr>
          <w:rFonts w:asciiTheme="minorHAnsi" w:hAnsiTheme="minorHAnsi" w:cstheme="minorHAnsi"/>
          <w:szCs w:val="24"/>
        </w:rPr>
        <w:tab/>
      </w:r>
      <w:r w:rsidR="00894A29" w:rsidRPr="0034684E">
        <w:rPr>
          <w:rFonts w:asciiTheme="minorHAnsi" w:hAnsiTheme="minorHAnsi" w:cstheme="minorHAnsi"/>
          <w:szCs w:val="24"/>
        </w:rPr>
        <w:tab/>
      </w:r>
      <w:r w:rsidR="00894A29" w:rsidRPr="0034684E">
        <w:rPr>
          <w:rFonts w:asciiTheme="minorHAnsi" w:hAnsiTheme="minorHAnsi" w:cstheme="minorHAnsi"/>
          <w:szCs w:val="24"/>
        </w:rPr>
        <w:tab/>
      </w:r>
      <w:r w:rsidRPr="0034684E">
        <w:rPr>
          <w:rFonts w:asciiTheme="minorHAnsi" w:hAnsiTheme="minorHAnsi" w:cstheme="minorHAnsi"/>
          <w:b/>
          <w:szCs w:val="24"/>
        </w:rPr>
        <w:t>S</w:t>
      </w:r>
      <w:r w:rsidR="00894A29" w:rsidRPr="0034684E">
        <w:rPr>
          <w:rFonts w:asciiTheme="minorHAnsi" w:hAnsiTheme="minorHAnsi" w:cstheme="minorHAnsi"/>
          <w:b/>
          <w:szCs w:val="24"/>
        </w:rPr>
        <w:t>keletal</w:t>
      </w:r>
    </w:p>
    <w:p w14:paraId="32514F4E" w14:textId="77777777" w:rsidR="008B5935" w:rsidRPr="0034684E" w:rsidRDefault="00F71226" w:rsidP="008B5935">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Multi-field</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008B5935" w:rsidRPr="0034684E">
        <w:rPr>
          <w:rFonts w:asciiTheme="minorHAnsi" w:hAnsiTheme="minorHAnsi" w:cstheme="minorHAnsi"/>
          <w:szCs w:val="24"/>
        </w:rPr>
        <w:t>Multi-field spine</w:t>
      </w:r>
    </w:p>
    <w:p w14:paraId="745C23D9" w14:textId="77777777" w:rsidR="008B5935" w:rsidRPr="0034684E" w:rsidRDefault="008B5935" w:rsidP="008B5935">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Extremity</w:t>
      </w:r>
    </w:p>
    <w:p w14:paraId="473540C5" w14:textId="7A2B717F" w:rsidR="00F71226" w:rsidRPr="0034684E" w:rsidRDefault="00894A29" w:rsidP="00F71226">
      <w:pPr>
        <w:pStyle w:val="NoSpacing"/>
        <w:rPr>
          <w:rFonts w:asciiTheme="minorHAnsi" w:hAnsiTheme="minorHAnsi" w:cstheme="minorHAnsi"/>
          <w:b/>
          <w:szCs w:val="24"/>
        </w:rPr>
      </w:pPr>
      <w:r w:rsidRPr="0034684E">
        <w:rPr>
          <w:rFonts w:asciiTheme="minorHAnsi" w:hAnsiTheme="minorHAnsi" w:cstheme="minorHAnsi"/>
          <w:szCs w:val="24"/>
        </w:rPr>
        <w:tab/>
      </w:r>
      <w:r w:rsidRPr="0034684E">
        <w:rPr>
          <w:rFonts w:asciiTheme="minorHAnsi" w:hAnsiTheme="minorHAnsi" w:cstheme="minorHAnsi"/>
          <w:szCs w:val="24"/>
        </w:rPr>
        <w:tab/>
      </w:r>
      <w:r w:rsidR="00F71226" w:rsidRPr="0034684E">
        <w:rPr>
          <w:rFonts w:asciiTheme="minorHAnsi" w:hAnsiTheme="minorHAnsi" w:cstheme="minorHAnsi"/>
          <w:b/>
          <w:szCs w:val="24"/>
        </w:rPr>
        <w:t>Thorax</w:t>
      </w:r>
      <w:r w:rsidR="00F71226" w:rsidRPr="0034684E">
        <w:rPr>
          <w:rFonts w:asciiTheme="minorHAnsi" w:hAnsiTheme="minorHAnsi" w:cstheme="minorHAnsi"/>
          <w:b/>
          <w:szCs w:val="24"/>
        </w:rPr>
        <w:tab/>
      </w:r>
      <w:r w:rsidR="00F71226" w:rsidRPr="0034684E">
        <w:rPr>
          <w:rFonts w:asciiTheme="minorHAnsi" w:hAnsiTheme="minorHAnsi" w:cstheme="minorHAnsi"/>
          <w:szCs w:val="24"/>
        </w:rPr>
        <w:tab/>
      </w:r>
      <w:r w:rsidR="00F71226" w:rsidRPr="0034684E">
        <w:rPr>
          <w:rFonts w:asciiTheme="minorHAnsi" w:hAnsiTheme="minorHAnsi" w:cstheme="minorHAnsi"/>
          <w:szCs w:val="24"/>
        </w:rPr>
        <w:tab/>
      </w:r>
      <w:r w:rsidR="00F71226" w:rsidRPr="0034684E">
        <w:rPr>
          <w:rFonts w:asciiTheme="minorHAnsi" w:hAnsiTheme="minorHAnsi" w:cstheme="minorHAnsi"/>
          <w:szCs w:val="24"/>
        </w:rPr>
        <w:tab/>
      </w:r>
      <w:r w:rsidR="00F71226" w:rsidRPr="0034684E">
        <w:rPr>
          <w:rFonts w:asciiTheme="minorHAnsi" w:hAnsiTheme="minorHAnsi" w:cstheme="minorHAnsi"/>
          <w:szCs w:val="24"/>
        </w:rPr>
        <w:tab/>
      </w:r>
      <w:r w:rsidR="00F71226" w:rsidRPr="0034684E">
        <w:rPr>
          <w:rFonts w:asciiTheme="minorHAnsi" w:hAnsiTheme="minorHAnsi" w:cstheme="minorHAnsi"/>
          <w:b/>
          <w:szCs w:val="24"/>
        </w:rPr>
        <w:t>Pelvis*</w:t>
      </w:r>
    </w:p>
    <w:p w14:paraId="610297E9" w14:textId="452BACAD"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Multi-field (non IMRT)</w:t>
      </w:r>
      <w:r w:rsidRPr="0034684E">
        <w:rPr>
          <w:rFonts w:asciiTheme="minorHAnsi" w:hAnsiTheme="minorHAnsi" w:cstheme="minorHAnsi"/>
          <w:szCs w:val="24"/>
        </w:rPr>
        <w:tab/>
      </w:r>
      <w:r w:rsidRPr="0034684E">
        <w:rPr>
          <w:rFonts w:asciiTheme="minorHAnsi" w:hAnsiTheme="minorHAnsi" w:cstheme="minorHAnsi"/>
          <w:szCs w:val="24"/>
        </w:rPr>
        <w:tab/>
        <w:t>Multi-field supine</w:t>
      </w:r>
    </w:p>
    <w:p w14:paraId="3B8AC2DA" w14:textId="3B95427F"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 xml:space="preserve">IMRT and/or </w:t>
      </w:r>
      <w:r w:rsidR="00E378A2" w:rsidRPr="0034684E">
        <w:rPr>
          <w:rFonts w:asciiTheme="minorHAnsi" w:hAnsiTheme="minorHAnsi" w:cstheme="minorHAnsi"/>
          <w:szCs w:val="24"/>
        </w:rPr>
        <w:t xml:space="preserve">Volumetric </w:t>
      </w:r>
      <w:r w:rsidRPr="0034684E">
        <w:rPr>
          <w:rFonts w:asciiTheme="minorHAnsi" w:hAnsiTheme="minorHAnsi" w:cstheme="minorHAnsi"/>
          <w:szCs w:val="24"/>
        </w:rPr>
        <w:t>arc therapy</w:t>
      </w:r>
      <w:r w:rsidRPr="0034684E">
        <w:rPr>
          <w:rFonts w:asciiTheme="minorHAnsi" w:hAnsiTheme="minorHAnsi" w:cstheme="minorHAnsi"/>
          <w:szCs w:val="24"/>
        </w:rPr>
        <w:tab/>
        <w:t>Multi-field prone</w:t>
      </w:r>
    </w:p>
    <w:p w14:paraId="28C18DA1" w14:textId="77777777" w:rsidR="00F71226" w:rsidRPr="0034684E" w:rsidRDefault="00F71226" w:rsidP="00F71226">
      <w:pPr>
        <w:pStyle w:val="NoSpacing"/>
        <w:rPr>
          <w:rFonts w:asciiTheme="minorHAnsi" w:hAnsiTheme="minorHAnsi" w:cstheme="minorHAnsi"/>
          <w:b/>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b/>
          <w:szCs w:val="24"/>
        </w:rPr>
        <w:t>Breast</w:t>
      </w:r>
    </w:p>
    <w:p w14:paraId="246318BB" w14:textId="77777777"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Tangents only</w:t>
      </w:r>
    </w:p>
    <w:p w14:paraId="08B87D1A" w14:textId="77777777"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Tangents with Supraclavicular</w:t>
      </w:r>
    </w:p>
    <w:p w14:paraId="28A406A5" w14:textId="77777777"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Tangents with Supraclavicular and posterior Axilla Boost</w:t>
      </w:r>
    </w:p>
    <w:p w14:paraId="379FA442" w14:textId="0E57EBF1"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Special Set up (</w:t>
      </w:r>
      <w:r w:rsidR="009C1BFB" w:rsidRPr="0034684E">
        <w:rPr>
          <w:rFonts w:asciiTheme="minorHAnsi" w:hAnsiTheme="minorHAnsi" w:cstheme="minorHAnsi"/>
          <w:szCs w:val="24"/>
        </w:rPr>
        <w:t>e.g.,</w:t>
      </w:r>
      <w:r w:rsidRPr="0034684E">
        <w:rPr>
          <w:rFonts w:asciiTheme="minorHAnsi" w:hAnsiTheme="minorHAnsi" w:cstheme="minorHAnsi"/>
          <w:szCs w:val="24"/>
        </w:rPr>
        <w:t xml:space="preserve"> Photon or Electron Boost, Prone, IMRT, Gating)</w:t>
      </w:r>
    </w:p>
    <w:p w14:paraId="026D5A49" w14:textId="77777777" w:rsidR="00F71226" w:rsidRPr="0034684E" w:rsidRDefault="00F71226" w:rsidP="00F71226">
      <w:pPr>
        <w:pStyle w:val="NoSpacing"/>
        <w:rPr>
          <w:rFonts w:asciiTheme="minorHAnsi" w:hAnsiTheme="minorHAnsi" w:cstheme="minorHAnsi"/>
          <w:b/>
          <w:szCs w:val="24"/>
        </w:rPr>
      </w:pPr>
    </w:p>
    <w:p w14:paraId="382D61FC" w14:textId="77777777" w:rsidR="00F71226" w:rsidRPr="0034684E" w:rsidRDefault="00F71226" w:rsidP="00F71226">
      <w:pPr>
        <w:pStyle w:val="NoSpacing"/>
        <w:ind w:left="720" w:firstLine="720"/>
        <w:rPr>
          <w:rFonts w:asciiTheme="minorHAnsi" w:hAnsiTheme="minorHAnsi" w:cstheme="minorHAnsi"/>
          <w:b/>
          <w:szCs w:val="24"/>
        </w:rPr>
      </w:pPr>
      <w:r w:rsidRPr="0034684E">
        <w:rPr>
          <w:rFonts w:asciiTheme="minorHAnsi" w:hAnsiTheme="minorHAnsi" w:cstheme="minorHAnsi"/>
          <w:b/>
          <w:szCs w:val="24"/>
        </w:rPr>
        <w:t>Electron Fields</w:t>
      </w:r>
    </w:p>
    <w:p w14:paraId="4014D49E" w14:textId="77777777"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Single</w:t>
      </w:r>
    </w:p>
    <w:p w14:paraId="69657400" w14:textId="74200135" w:rsidR="00E378A2"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p>
    <w:p w14:paraId="0ADB4CF6" w14:textId="36A4CA43" w:rsidR="00E378A2" w:rsidRPr="0034684E" w:rsidRDefault="00E378A2" w:rsidP="00F71226">
      <w:pPr>
        <w:pStyle w:val="NoSpacing"/>
        <w:rPr>
          <w:rFonts w:asciiTheme="minorHAnsi" w:hAnsiTheme="minorHAnsi" w:cstheme="minorHAnsi"/>
          <w:b/>
          <w:bCs/>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b/>
          <w:bCs/>
          <w:szCs w:val="24"/>
        </w:rPr>
        <w:t>Photon or Electron</w:t>
      </w:r>
    </w:p>
    <w:p w14:paraId="7A2D9A98" w14:textId="6824DDFF" w:rsidR="007F4F4E" w:rsidRPr="0034684E" w:rsidRDefault="00F71226" w:rsidP="00E378A2">
      <w:pPr>
        <w:pStyle w:val="NoSpacing"/>
        <w:ind w:left="720" w:firstLine="720"/>
        <w:rPr>
          <w:rFonts w:asciiTheme="minorHAnsi" w:hAnsiTheme="minorHAnsi" w:cstheme="minorHAnsi"/>
          <w:szCs w:val="24"/>
        </w:rPr>
      </w:pPr>
      <w:r w:rsidRPr="0034684E">
        <w:rPr>
          <w:rFonts w:asciiTheme="minorHAnsi" w:hAnsiTheme="minorHAnsi" w:cstheme="minorHAnsi"/>
          <w:szCs w:val="24"/>
        </w:rPr>
        <w:t>Abutting fields</w:t>
      </w:r>
    </w:p>
    <w:p w14:paraId="4290BA52" w14:textId="33C693AB"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 xml:space="preserve">These </w:t>
      </w:r>
      <w:r w:rsidR="001379BA" w:rsidRPr="0034684E">
        <w:rPr>
          <w:rFonts w:asciiTheme="minorHAnsi" w:hAnsiTheme="minorHAnsi" w:cstheme="minorHAnsi"/>
          <w:szCs w:val="24"/>
        </w:rPr>
        <w:t xml:space="preserve">two </w:t>
      </w:r>
      <w:r w:rsidR="00C46D32" w:rsidRPr="0034684E">
        <w:rPr>
          <w:rFonts w:asciiTheme="minorHAnsi" w:hAnsiTheme="minorHAnsi" w:cstheme="minorHAnsi"/>
          <w:szCs w:val="24"/>
        </w:rPr>
        <w:t>recommended</w:t>
      </w:r>
      <w:r w:rsidRPr="0034684E">
        <w:rPr>
          <w:rFonts w:asciiTheme="minorHAnsi" w:hAnsiTheme="minorHAnsi" w:cstheme="minorHAnsi"/>
          <w:szCs w:val="24"/>
        </w:rPr>
        <w:t xml:space="preserve"> procedures may be demonstrated on patients or in a clinical lab environment.</w:t>
      </w:r>
    </w:p>
    <w:p w14:paraId="7ACBE600" w14:textId="77777777" w:rsidR="00106F6D" w:rsidRPr="0034684E" w:rsidRDefault="00F71226" w:rsidP="00F71226">
      <w:pPr>
        <w:pStyle w:val="NoSpacing"/>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b/>
          <w:szCs w:val="24"/>
        </w:rPr>
        <w:t>Skin</w:t>
      </w:r>
      <w:r w:rsidRPr="0034684E">
        <w:rPr>
          <w:rFonts w:asciiTheme="minorHAnsi" w:hAnsiTheme="minorHAnsi" w:cstheme="minorHAnsi"/>
          <w:b/>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p>
    <w:p w14:paraId="113EB53C" w14:textId="6EE24DB4" w:rsidR="00F71226" w:rsidRPr="0034684E" w:rsidRDefault="00F71226" w:rsidP="00106F6D">
      <w:pPr>
        <w:pStyle w:val="NoSpacing"/>
        <w:ind w:left="720" w:firstLine="720"/>
        <w:rPr>
          <w:rFonts w:asciiTheme="minorHAnsi" w:hAnsiTheme="minorHAnsi" w:cstheme="minorHAnsi"/>
          <w:szCs w:val="24"/>
        </w:rPr>
      </w:pPr>
      <w:r w:rsidRPr="0034684E">
        <w:rPr>
          <w:rFonts w:asciiTheme="minorHAnsi" w:hAnsiTheme="minorHAnsi" w:cstheme="minorHAnsi"/>
          <w:b/>
          <w:szCs w:val="24"/>
        </w:rPr>
        <w:t>En</w:t>
      </w:r>
      <w:r w:rsidR="009C1BFB" w:rsidRPr="0034684E">
        <w:rPr>
          <w:rFonts w:asciiTheme="minorHAnsi" w:hAnsiTheme="minorHAnsi" w:cstheme="minorHAnsi"/>
          <w:b/>
          <w:szCs w:val="24"/>
        </w:rPr>
        <w:t>d</w:t>
      </w:r>
      <w:r w:rsidRPr="0034684E">
        <w:rPr>
          <w:rFonts w:asciiTheme="minorHAnsi" w:hAnsiTheme="minorHAnsi" w:cstheme="minorHAnsi"/>
          <w:b/>
          <w:szCs w:val="24"/>
        </w:rPr>
        <w:t>o</w:t>
      </w:r>
      <w:r w:rsidR="009C1BFB" w:rsidRPr="0034684E">
        <w:rPr>
          <w:rFonts w:asciiTheme="minorHAnsi" w:hAnsiTheme="minorHAnsi" w:cstheme="minorHAnsi"/>
          <w:b/>
          <w:szCs w:val="24"/>
        </w:rPr>
        <w:t>c</w:t>
      </w:r>
      <w:r w:rsidRPr="0034684E">
        <w:rPr>
          <w:rFonts w:asciiTheme="minorHAnsi" w:hAnsiTheme="minorHAnsi" w:cstheme="minorHAnsi"/>
          <w:b/>
          <w:szCs w:val="24"/>
        </w:rPr>
        <w:t>rine</w:t>
      </w:r>
      <w:r w:rsidR="006F2B62" w:rsidRPr="0034684E">
        <w:rPr>
          <w:rFonts w:asciiTheme="minorHAnsi" w:hAnsiTheme="minorHAnsi" w:cstheme="minorHAnsi"/>
          <w:b/>
          <w:szCs w:val="24"/>
        </w:rPr>
        <w:t xml:space="preserve"> </w:t>
      </w:r>
      <w:r w:rsidRPr="0034684E">
        <w:rPr>
          <w:rFonts w:asciiTheme="minorHAnsi" w:hAnsiTheme="minorHAnsi" w:cstheme="minorHAnsi"/>
          <w:szCs w:val="24"/>
        </w:rPr>
        <w:t>Primary (</w:t>
      </w:r>
      <w:r w:rsidR="009C1BFB" w:rsidRPr="0034684E">
        <w:rPr>
          <w:rFonts w:asciiTheme="minorHAnsi" w:hAnsiTheme="minorHAnsi" w:cstheme="minorHAnsi"/>
          <w:szCs w:val="24"/>
        </w:rPr>
        <w:t>e.g.,</w:t>
      </w:r>
      <w:r w:rsidRPr="0034684E">
        <w:rPr>
          <w:rFonts w:asciiTheme="minorHAnsi" w:hAnsiTheme="minorHAnsi" w:cstheme="minorHAnsi"/>
          <w:szCs w:val="24"/>
        </w:rPr>
        <w:t xml:space="preserve"> pituitary, thyroid, adrenal)</w:t>
      </w:r>
    </w:p>
    <w:p w14:paraId="096C8C81" w14:textId="0EB7C25A" w:rsidR="006A3B5B" w:rsidRPr="0034684E" w:rsidRDefault="00F71226" w:rsidP="006A3B5B">
      <w:pPr>
        <w:pStyle w:val="NoSpacing"/>
        <w:rPr>
          <w:rFonts w:asciiTheme="minorHAnsi" w:hAnsiTheme="minorHAnsi" w:cstheme="minorHAnsi"/>
          <w:szCs w:val="24"/>
        </w:rPr>
      </w:pPr>
      <w:r w:rsidRPr="0034684E">
        <w:rPr>
          <w:rFonts w:asciiTheme="minorHAnsi" w:hAnsiTheme="minorHAnsi" w:cstheme="minorHAnsi"/>
          <w:szCs w:val="24"/>
        </w:rPr>
        <w:t>Multi-field includes two or more fields and may include 3D conformal, IMRT and/or</w:t>
      </w:r>
      <w:r w:rsidR="004E23B9" w:rsidRPr="0034684E">
        <w:rPr>
          <w:rFonts w:asciiTheme="minorHAnsi" w:hAnsiTheme="minorHAnsi" w:cstheme="minorHAnsi"/>
          <w:szCs w:val="24"/>
        </w:rPr>
        <w:t xml:space="preserve"> volumetric</w:t>
      </w:r>
      <w:r w:rsidRPr="0034684E">
        <w:rPr>
          <w:rFonts w:asciiTheme="minorHAnsi" w:hAnsiTheme="minorHAnsi" w:cstheme="minorHAnsi"/>
          <w:szCs w:val="24"/>
        </w:rPr>
        <w:t xml:space="preserve"> arc therapy (unless specified otherwise</w:t>
      </w:r>
      <w:r w:rsidR="009C1BFB" w:rsidRPr="0034684E">
        <w:rPr>
          <w:rFonts w:asciiTheme="minorHAnsi" w:hAnsiTheme="minorHAnsi" w:cstheme="minorHAnsi"/>
          <w:szCs w:val="24"/>
        </w:rPr>
        <w:t>). *</w:t>
      </w:r>
      <w:r w:rsidRPr="0034684E">
        <w:rPr>
          <w:rFonts w:asciiTheme="minorHAnsi" w:hAnsiTheme="minorHAnsi" w:cstheme="minorHAnsi"/>
          <w:szCs w:val="24"/>
        </w:rPr>
        <w:t>Abdomen and Pelvis do not include treatments for metastatic</w:t>
      </w:r>
      <w:r w:rsidR="00287FC0" w:rsidRPr="0034684E">
        <w:rPr>
          <w:rFonts w:asciiTheme="minorHAnsi" w:hAnsiTheme="minorHAnsi" w:cstheme="minorHAnsi"/>
          <w:szCs w:val="24"/>
        </w:rPr>
        <w:t xml:space="preserve"> d</w:t>
      </w:r>
      <w:r w:rsidRPr="0034684E">
        <w:rPr>
          <w:rFonts w:asciiTheme="minorHAnsi" w:hAnsiTheme="minorHAnsi" w:cstheme="minorHAnsi"/>
          <w:szCs w:val="24"/>
        </w:rPr>
        <w:t>isease.</w:t>
      </w:r>
    </w:p>
    <w:p w14:paraId="1D4C67C2" w14:textId="77777777" w:rsidR="00C554DF" w:rsidRPr="0034684E" w:rsidRDefault="00C554DF" w:rsidP="00F71226">
      <w:pPr>
        <w:pStyle w:val="NoSpacing"/>
        <w:rPr>
          <w:rFonts w:asciiTheme="minorHAnsi" w:hAnsiTheme="minorHAnsi" w:cstheme="minorHAnsi"/>
          <w:szCs w:val="24"/>
        </w:rPr>
      </w:pPr>
    </w:p>
    <w:p w14:paraId="3518288E" w14:textId="2213F811" w:rsidR="00F71226" w:rsidRPr="0034684E" w:rsidRDefault="00F71226" w:rsidP="000B4967">
      <w:pPr>
        <w:pStyle w:val="NoSpacing"/>
        <w:spacing w:after="240"/>
        <w:rPr>
          <w:rFonts w:asciiTheme="minorHAnsi" w:hAnsiTheme="minorHAnsi" w:cstheme="minorHAnsi"/>
          <w:b/>
          <w:szCs w:val="24"/>
          <w:u w:val="single"/>
        </w:rPr>
      </w:pPr>
      <w:r w:rsidRPr="0034684E">
        <w:rPr>
          <w:rFonts w:asciiTheme="minorHAnsi" w:hAnsiTheme="minorHAnsi" w:cstheme="minorHAnsi"/>
          <w:b/>
          <w:szCs w:val="24"/>
          <w:u w:val="single"/>
        </w:rPr>
        <w:lastRenderedPageBreak/>
        <w:t xml:space="preserve">Participatory </w:t>
      </w:r>
      <w:r w:rsidR="000B4967" w:rsidRPr="0034684E">
        <w:rPr>
          <w:rFonts w:asciiTheme="minorHAnsi" w:hAnsiTheme="minorHAnsi" w:cstheme="minorHAnsi"/>
          <w:b/>
          <w:szCs w:val="24"/>
          <w:u w:val="single"/>
        </w:rPr>
        <w:t>P</w:t>
      </w:r>
      <w:r w:rsidRPr="0034684E">
        <w:rPr>
          <w:rFonts w:asciiTheme="minorHAnsi" w:hAnsiTheme="minorHAnsi" w:cstheme="minorHAnsi"/>
          <w:b/>
          <w:szCs w:val="24"/>
          <w:u w:val="single"/>
        </w:rPr>
        <w:t>rocedures</w:t>
      </w:r>
    </w:p>
    <w:p w14:paraId="7AD8927E" w14:textId="7902F082" w:rsidR="00F71226" w:rsidRPr="0034684E" w:rsidRDefault="00F71226" w:rsidP="00F71226">
      <w:pPr>
        <w:pStyle w:val="NoSpacing"/>
        <w:rPr>
          <w:rFonts w:asciiTheme="minorHAnsi" w:hAnsiTheme="minorHAnsi" w:cstheme="minorHAnsi"/>
          <w:szCs w:val="24"/>
        </w:rPr>
      </w:pPr>
      <w:r w:rsidRPr="0034684E">
        <w:rPr>
          <w:rFonts w:asciiTheme="minorHAnsi" w:hAnsiTheme="minorHAnsi" w:cstheme="minorHAnsi"/>
          <w:b/>
          <w:bCs/>
          <w:i/>
          <w:iCs/>
          <w:szCs w:val="24"/>
        </w:rPr>
        <w:t>Requirement:</w:t>
      </w:r>
      <w:r w:rsidRPr="0034684E">
        <w:rPr>
          <w:rFonts w:asciiTheme="minorHAnsi" w:hAnsiTheme="minorHAnsi" w:cstheme="minorHAnsi"/>
          <w:szCs w:val="24"/>
        </w:rPr>
        <w:t xml:space="preserve">  Candidates must participate in</w:t>
      </w:r>
      <w:r w:rsidR="00866661" w:rsidRPr="0034684E">
        <w:rPr>
          <w:rFonts w:asciiTheme="minorHAnsi" w:hAnsiTheme="minorHAnsi" w:cstheme="minorHAnsi"/>
          <w:szCs w:val="24"/>
        </w:rPr>
        <w:t xml:space="preserve"> </w:t>
      </w:r>
      <w:r w:rsidR="00866661" w:rsidRPr="0034684E">
        <w:rPr>
          <w:rFonts w:asciiTheme="minorHAnsi" w:hAnsiTheme="minorHAnsi" w:cstheme="minorHAnsi"/>
          <w:b/>
          <w:bCs/>
          <w:szCs w:val="24"/>
        </w:rPr>
        <w:t>six</w:t>
      </w:r>
      <w:r w:rsidRPr="0034684E">
        <w:rPr>
          <w:rFonts w:asciiTheme="minorHAnsi" w:hAnsiTheme="minorHAnsi" w:cstheme="minorHAnsi"/>
          <w:b/>
          <w:bCs/>
          <w:szCs w:val="24"/>
        </w:rPr>
        <w:t xml:space="preserve"> (</w:t>
      </w:r>
      <w:r w:rsidR="00866661" w:rsidRPr="0034684E">
        <w:rPr>
          <w:rFonts w:asciiTheme="minorHAnsi" w:hAnsiTheme="minorHAnsi" w:cstheme="minorHAnsi"/>
          <w:b/>
          <w:bCs/>
          <w:szCs w:val="24"/>
        </w:rPr>
        <w:t>6</w:t>
      </w:r>
      <w:r w:rsidRPr="0034684E">
        <w:rPr>
          <w:rFonts w:asciiTheme="minorHAnsi" w:hAnsiTheme="minorHAnsi" w:cstheme="minorHAnsi"/>
          <w:b/>
          <w:bCs/>
          <w:szCs w:val="24"/>
        </w:rPr>
        <w:t>) procedures</w:t>
      </w:r>
      <w:r w:rsidRPr="0034684E">
        <w:rPr>
          <w:rFonts w:asciiTheme="minorHAnsi" w:hAnsiTheme="minorHAnsi" w:cstheme="minorHAnsi"/>
          <w:szCs w:val="24"/>
        </w:rPr>
        <w:t>.  Participation means taking on an active role in the procedure and understanding the critical concepts vital to the success of the procedure.  Participation may be performed in a clinical lab exercise if necessary.</w:t>
      </w:r>
    </w:p>
    <w:p w14:paraId="6178F3D7" w14:textId="77777777" w:rsidR="00287FC0" w:rsidRPr="0034684E" w:rsidRDefault="00287FC0" w:rsidP="00F71226">
      <w:pPr>
        <w:pStyle w:val="NoSpacing"/>
        <w:rPr>
          <w:rFonts w:asciiTheme="minorHAnsi" w:hAnsiTheme="minorHAnsi" w:cstheme="minorHAnsi"/>
          <w:szCs w:val="24"/>
        </w:rPr>
      </w:pPr>
    </w:p>
    <w:p w14:paraId="782F79E9" w14:textId="77777777" w:rsidR="00F71226"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Total Body Irradiation (TBI)</w:t>
      </w:r>
    </w:p>
    <w:p w14:paraId="5064D4AF" w14:textId="77777777" w:rsidR="00067B0F"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Craniospinal</w:t>
      </w:r>
    </w:p>
    <w:p w14:paraId="47400CEC" w14:textId="77777777" w:rsidR="00067B0F"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Brachytherapy</w:t>
      </w:r>
    </w:p>
    <w:p w14:paraId="311613DA" w14:textId="77777777" w:rsidR="00690AF4" w:rsidRPr="0034684E" w:rsidRDefault="00690AF4" w:rsidP="00690AF4">
      <w:pPr>
        <w:pStyle w:val="NoSpacing"/>
        <w:rPr>
          <w:rFonts w:asciiTheme="minorHAnsi" w:hAnsiTheme="minorHAnsi" w:cstheme="minorHAnsi"/>
          <w:bCs/>
          <w:szCs w:val="24"/>
        </w:rPr>
      </w:pPr>
      <w:r w:rsidRPr="0034684E">
        <w:rPr>
          <w:rFonts w:asciiTheme="minorHAnsi" w:hAnsiTheme="minorHAnsi" w:cstheme="minorHAnsi"/>
          <w:bCs/>
          <w:szCs w:val="24"/>
        </w:rPr>
        <w:t>SBRT/SRS Treatment</w:t>
      </w:r>
    </w:p>
    <w:p w14:paraId="37044DEA" w14:textId="77777777" w:rsidR="00690AF4" w:rsidRPr="0034684E" w:rsidRDefault="00690AF4" w:rsidP="00690AF4">
      <w:pPr>
        <w:pStyle w:val="NoSpacing"/>
        <w:rPr>
          <w:rFonts w:asciiTheme="minorHAnsi" w:hAnsiTheme="minorHAnsi" w:cstheme="minorHAnsi"/>
          <w:bCs/>
          <w:szCs w:val="24"/>
        </w:rPr>
      </w:pPr>
      <w:r w:rsidRPr="0034684E">
        <w:rPr>
          <w:rFonts w:asciiTheme="minorHAnsi" w:hAnsiTheme="minorHAnsi" w:cstheme="minorHAnsi"/>
          <w:bCs/>
          <w:szCs w:val="24"/>
        </w:rPr>
        <w:t>Special Treatment Simulation Procedure (e.g., 4D CT, SBRT, Gating, or Brachytherapy)</w:t>
      </w:r>
    </w:p>
    <w:p w14:paraId="3B2DDAEE" w14:textId="69F467BF" w:rsidR="00690AF4" w:rsidRPr="0034684E" w:rsidRDefault="00690AF4" w:rsidP="00690AF4">
      <w:pPr>
        <w:pStyle w:val="NoSpacing"/>
        <w:rPr>
          <w:rFonts w:asciiTheme="minorHAnsi" w:hAnsiTheme="minorHAnsi" w:cstheme="minorHAnsi"/>
          <w:bCs/>
          <w:szCs w:val="24"/>
        </w:rPr>
      </w:pPr>
      <w:r w:rsidRPr="0034684E">
        <w:rPr>
          <w:rFonts w:asciiTheme="minorHAnsi" w:hAnsiTheme="minorHAnsi" w:cstheme="minorHAnsi"/>
          <w:bCs/>
          <w:szCs w:val="24"/>
        </w:rPr>
        <w:t xml:space="preserve">Custom Block Process (Photon or </w:t>
      </w:r>
      <w:r w:rsidR="00282959" w:rsidRPr="0034684E">
        <w:rPr>
          <w:rFonts w:asciiTheme="minorHAnsi" w:hAnsiTheme="minorHAnsi" w:cstheme="minorHAnsi"/>
          <w:bCs/>
          <w:szCs w:val="24"/>
        </w:rPr>
        <w:t>Electron) *</w:t>
      </w:r>
    </w:p>
    <w:p w14:paraId="25A00C48" w14:textId="273F6E44" w:rsidR="00B041EC" w:rsidRPr="0034684E" w:rsidRDefault="00690AF4" w:rsidP="00690AF4">
      <w:pPr>
        <w:pStyle w:val="NoSpacing"/>
        <w:rPr>
          <w:rFonts w:asciiTheme="minorHAnsi" w:hAnsiTheme="minorHAnsi" w:cstheme="minorHAnsi"/>
          <w:bCs/>
          <w:szCs w:val="24"/>
        </w:rPr>
      </w:pPr>
      <w:r w:rsidRPr="0034684E">
        <w:rPr>
          <w:rFonts w:asciiTheme="minorHAnsi" w:hAnsiTheme="minorHAnsi" w:cstheme="minorHAnsi"/>
          <w:bCs/>
          <w:szCs w:val="24"/>
        </w:rPr>
        <w:t>*may or may not include actual block fabrication (e.g., third party outsourcing)</w:t>
      </w:r>
    </w:p>
    <w:p w14:paraId="4775EEB6" w14:textId="77777777" w:rsidR="00690AF4" w:rsidRPr="0034684E" w:rsidRDefault="00690AF4" w:rsidP="00690AF4">
      <w:pPr>
        <w:pStyle w:val="NoSpacing"/>
        <w:rPr>
          <w:rFonts w:asciiTheme="minorHAnsi" w:hAnsiTheme="minorHAnsi" w:cstheme="minorHAnsi"/>
          <w:b/>
          <w:szCs w:val="24"/>
        </w:rPr>
      </w:pPr>
    </w:p>
    <w:p w14:paraId="54044868" w14:textId="2CB8D767" w:rsidR="00067B0F" w:rsidRPr="0034684E" w:rsidRDefault="00067B0F" w:rsidP="00C46D32">
      <w:pPr>
        <w:pStyle w:val="NoSpacing"/>
        <w:spacing w:after="240"/>
        <w:rPr>
          <w:rFonts w:asciiTheme="minorHAnsi" w:hAnsiTheme="minorHAnsi" w:cstheme="minorHAnsi"/>
          <w:b/>
          <w:szCs w:val="24"/>
          <w:u w:val="single"/>
        </w:rPr>
      </w:pPr>
      <w:r w:rsidRPr="0034684E">
        <w:rPr>
          <w:rFonts w:asciiTheme="minorHAnsi" w:hAnsiTheme="minorHAnsi" w:cstheme="minorHAnsi"/>
          <w:b/>
          <w:szCs w:val="24"/>
          <w:u w:val="single"/>
        </w:rPr>
        <w:t>M</w:t>
      </w:r>
      <w:r w:rsidR="000B4967" w:rsidRPr="0034684E">
        <w:rPr>
          <w:rFonts w:asciiTheme="minorHAnsi" w:hAnsiTheme="minorHAnsi" w:cstheme="minorHAnsi"/>
          <w:b/>
          <w:szCs w:val="24"/>
          <w:u w:val="single"/>
        </w:rPr>
        <w:t>andatory</w:t>
      </w:r>
      <w:r w:rsidR="00800711" w:rsidRPr="0034684E">
        <w:rPr>
          <w:rFonts w:asciiTheme="minorHAnsi" w:hAnsiTheme="minorHAnsi" w:cstheme="minorHAnsi"/>
          <w:b/>
          <w:szCs w:val="24"/>
          <w:u w:val="single"/>
        </w:rPr>
        <w:t xml:space="preserve"> S</w:t>
      </w:r>
      <w:r w:rsidR="000B4967" w:rsidRPr="0034684E">
        <w:rPr>
          <w:rFonts w:asciiTheme="minorHAnsi" w:hAnsiTheme="minorHAnsi" w:cstheme="minorHAnsi"/>
          <w:b/>
          <w:szCs w:val="24"/>
          <w:u w:val="single"/>
        </w:rPr>
        <w:t>imulation</w:t>
      </w:r>
      <w:r w:rsidR="00800711" w:rsidRPr="0034684E">
        <w:rPr>
          <w:rFonts w:asciiTheme="minorHAnsi" w:hAnsiTheme="minorHAnsi" w:cstheme="minorHAnsi"/>
          <w:b/>
          <w:szCs w:val="24"/>
          <w:u w:val="single"/>
        </w:rPr>
        <w:t xml:space="preserve"> P</w:t>
      </w:r>
      <w:r w:rsidR="000B4967" w:rsidRPr="0034684E">
        <w:rPr>
          <w:rFonts w:asciiTheme="minorHAnsi" w:hAnsiTheme="minorHAnsi" w:cstheme="minorHAnsi"/>
          <w:b/>
          <w:szCs w:val="24"/>
          <w:u w:val="single"/>
        </w:rPr>
        <w:t>rocedures</w:t>
      </w:r>
      <w:r w:rsidR="00C46D32" w:rsidRPr="0034684E">
        <w:rPr>
          <w:rFonts w:asciiTheme="minorHAnsi" w:hAnsiTheme="minorHAnsi" w:cstheme="minorHAnsi"/>
          <w:b/>
          <w:szCs w:val="24"/>
          <w:u w:val="single"/>
        </w:rPr>
        <w:t xml:space="preserve"> </w:t>
      </w:r>
      <w:r w:rsidRPr="0034684E">
        <w:rPr>
          <w:rFonts w:asciiTheme="minorHAnsi" w:hAnsiTheme="minorHAnsi" w:cstheme="minorHAnsi"/>
          <w:szCs w:val="24"/>
        </w:rPr>
        <w:t>(CT or Rx Machine)</w:t>
      </w:r>
    </w:p>
    <w:p w14:paraId="07602A74" w14:textId="77777777" w:rsidR="00800711"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 xml:space="preserve">Requirement:  Candidates must demonstrate competence in treatment simulation for the anatomic regions listed below.  Either a CT simulator or treatment machine may be used. </w:t>
      </w:r>
    </w:p>
    <w:p w14:paraId="0F494D21" w14:textId="77777777" w:rsidR="00067B0F"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 xml:space="preserve">The following simulation procedures </w:t>
      </w:r>
      <w:r w:rsidRPr="0034684E">
        <w:rPr>
          <w:rFonts w:asciiTheme="minorHAnsi" w:hAnsiTheme="minorHAnsi" w:cstheme="minorHAnsi"/>
          <w:b/>
          <w:szCs w:val="24"/>
        </w:rPr>
        <w:t>must</w:t>
      </w:r>
      <w:r w:rsidRPr="0034684E">
        <w:rPr>
          <w:rFonts w:asciiTheme="minorHAnsi" w:hAnsiTheme="minorHAnsi" w:cstheme="minorHAnsi"/>
          <w:szCs w:val="24"/>
        </w:rPr>
        <w:t xml:space="preserve"> be demonstrated on patients. </w:t>
      </w:r>
    </w:p>
    <w:p w14:paraId="0A20AC2E" w14:textId="77777777" w:rsidR="00067B0F" w:rsidRPr="0034684E" w:rsidRDefault="00067B0F" w:rsidP="00F71226">
      <w:pPr>
        <w:pStyle w:val="NoSpacing"/>
        <w:rPr>
          <w:rFonts w:asciiTheme="minorHAnsi" w:hAnsiTheme="minorHAnsi" w:cstheme="minorHAnsi"/>
          <w:szCs w:val="24"/>
        </w:rPr>
      </w:pPr>
    </w:p>
    <w:p w14:paraId="227A153D" w14:textId="77777777" w:rsidR="00067B0F"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Requirements specific to CT simulation appear in the appendix:</w:t>
      </w:r>
    </w:p>
    <w:p w14:paraId="408D854D" w14:textId="77777777" w:rsidR="00067B0F" w:rsidRPr="0034684E" w:rsidRDefault="00067B0F" w:rsidP="00F71226">
      <w:pPr>
        <w:pStyle w:val="NoSpacing"/>
        <w:rPr>
          <w:rFonts w:asciiTheme="minorHAnsi" w:hAnsiTheme="minorHAnsi" w:cstheme="minorHAnsi"/>
          <w:szCs w:val="24"/>
        </w:rPr>
      </w:pPr>
    </w:p>
    <w:p w14:paraId="103FA109" w14:textId="77777777" w:rsidR="00287FC0"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b/>
          <w:szCs w:val="24"/>
        </w:rPr>
        <w:t>Brain (2)</w:t>
      </w:r>
    </w:p>
    <w:p w14:paraId="74118360" w14:textId="77777777" w:rsidR="00067B0F"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b/>
          <w:szCs w:val="24"/>
        </w:rPr>
        <w:t>Head and Neck</w:t>
      </w:r>
    </w:p>
    <w:p w14:paraId="5EE9E10D" w14:textId="77777777" w:rsidR="00067B0F"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b/>
          <w:szCs w:val="24"/>
        </w:rPr>
        <w:t>Thorax</w:t>
      </w:r>
    </w:p>
    <w:p w14:paraId="4D6B8E35" w14:textId="77777777" w:rsidR="00067B0F"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b/>
          <w:szCs w:val="24"/>
        </w:rPr>
        <w:t>Breast (2)</w:t>
      </w:r>
    </w:p>
    <w:p w14:paraId="2B508429" w14:textId="77777777" w:rsidR="00067B0F"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b/>
          <w:szCs w:val="24"/>
        </w:rPr>
        <w:t>Pelvis (2)</w:t>
      </w:r>
    </w:p>
    <w:p w14:paraId="4AEAD7FC" w14:textId="77777777" w:rsidR="00067B0F"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b/>
          <w:szCs w:val="24"/>
        </w:rPr>
        <w:t>Skeletal</w:t>
      </w:r>
    </w:p>
    <w:p w14:paraId="2E6CB624" w14:textId="77777777" w:rsidR="00067B0F" w:rsidRPr="0034684E" w:rsidRDefault="00067B0F" w:rsidP="00F71226">
      <w:pPr>
        <w:pStyle w:val="NoSpacing"/>
        <w:rPr>
          <w:rFonts w:asciiTheme="minorHAnsi" w:hAnsiTheme="minorHAnsi" w:cstheme="minorHAnsi"/>
          <w:szCs w:val="24"/>
        </w:rPr>
      </w:pPr>
    </w:p>
    <w:p w14:paraId="1B944385" w14:textId="77777777" w:rsidR="00067B0F" w:rsidRPr="0034684E" w:rsidRDefault="00067B0F" w:rsidP="00F71226">
      <w:pPr>
        <w:pStyle w:val="NoSpacing"/>
        <w:rPr>
          <w:rFonts w:asciiTheme="minorHAnsi" w:hAnsiTheme="minorHAnsi" w:cstheme="minorHAnsi"/>
          <w:szCs w:val="24"/>
        </w:rPr>
      </w:pPr>
      <w:r w:rsidRPr="0034684E">
        <w:rPr>
          <w:rFonts w:asciiTheme="minorHAnsi" w:hAnsiTheme="minorHAnsi" w:cstheme="minorHAnsi"/>
          <w:szCs w:val="24"/>
        </w:rPr>
        <w:t>Students should attempt to demonstrate competence in treatment simulation of the areas listed below either on patients or under simulated conditions:</w:t>
      </w:r>
    </w:p>
    <w:p w14:paraId="21EF00E3" w14:textId="77777777" w:rsidR="00067B0F" w:rsidRPr="0034684E" w:rsidRDefault="00067B0F" w:rsidP="00F71226">
      <w:pPr>
        <w:pStyle w:val="NoSpacing"/>
        <w:rPr>
          <w:rFonts w:asciiTheme="minorHAnsi" w:hAnsiTheme="minorHAnsi" w:cstheme="minorHAnsi"/>
          <w:sz w:val="16"/>
          <w:szCs w:val="16"/>
        </w:rPr>
      </w:pPr>
    </w:p>
    <w:p w14:paraId="6901C773" w14:textId="29C26A77" w:rsidR="00067B0F" w:rsidRPr="0034684E" w:rsidRDefault="00067B0F" w:rsidP="00F71226">
      <w:pPr>
        <w:pStyle w:val="NoSpacing"/>
        <w:rPr>
          <w:rFonts w:asciiTheme="minorHAnsi" w:hAnsiTheme="minorHAnsi" w:cstheme="minorHAnsi"/>
          <w:b/>
          <w:bCs/>
          <w:szCs w:val="24"/>
        </w:rPr>
      </w:pPr>
      <w:r w:rsidRPr="0034684E">
        <w:rPr>
          <w:rFonts w:asciiTheme="minorHAnsi" w:hAnsiTheme="minorHAnsi" w:cstheme="minorHAnsi"/>
          <w:b/>
          <w:bCs/>
          <w:szCs w:val="24"/>
        </w:rPr>
        <w:t>Skin</w:t>
      </w:r>
    </w:p>
    <w:p w14:paraId="044D6F75" w14:textId="67CD7F97" w:rsidR="00F54222" w:rsidRPr="0034684E" w:rsidRDefault="001D4F14" w:rsidP="00F71226">
      <w:pPr>
        <w:pStyle w:val="NoSpacing"/>
        <w:rPr>
          <w:rFonts w:asciiTheme="minorHAnsi" w:hAnsiTheme="minorHAnsi" w:cstheme="minorHAnsi"/>
          <w:sz w:val="16"/>
          <w:szCs w:val="16"/>
        </w:rPr>
      </w:pPr>
      <w:r w:rsidRPr="0034684E">
        <w:rPr>
          <w:rFonts w:asciiTheme="minorHAnsi" w:hAnsiTheme="minorHAnsi" w:cstheme="minorHAnsi"/>
          <w:b/>
          <w:bCs/>
          <w:szCs w:val="24"/>
        </w:rPr>
        <w:t>Abdomen</w:t>
      </w:r>
    </w:p>
    <w:p w14:paraId="29B98577" w14:textId="77777777" w:rsidR="00067B0F" w:rsidRPr="0034684E" w:rsidRDefault="00067B0F" w:rsidP="00F71226">
      <w:pPr>
        <w:pStyle w:val="NoSpacing"/>
        <w:rPr>
          <w:rFonts w:asciiTheme="minorHAnsi" w:hAnsiTheme="minorHAnsi" w:cstheme="minorHAnsi"/>
          <w:b/>
          <w:bCs/>
          <w:szCs w:val="24"/>
        </w:rPr>
      </w:pPr>
      <w:r w:rsidRPr="0034684E">
        <w:rPr>
          <w:rFonts w:asciiTheme="minorHAnsi" w:hAnsiTheme="minorHAnsi" w:cstheme="minorHAnsi"/>
          <w:b/>
          <w:bCs/>
          <w:szCs w:val="24"/>
        </w:rPr>
        <w:t>Endocrine</w:t>
      </w:r>
    </w:p>
    <w:p w14:paraId="4D41F548" w14:textId="77777777" w:rsidR="00067B0F" w:rsidRPr="0034684E" w:rsidRDefault="00067B0F" w:rsidP="00F71226">
      <w:pPr>
        <w:pStyle w:val="NoSpacing"/>
        <w:rPr>
          <w:rFonts w:asciiTheme="minorHAnsi" w:hAnsiTheme="minorHAnsi" w:cstheme="minorHAnsi"/>
          <w:sz w:val="16"/>
          <w:szCs w:val="16"/>
        </w:rPr>
      </w:pPr>
    </w:p>
    <w:p w14:paraId="766B96D5" w14:textId="77777777" w:rsidR="00067B0F" w:rsidRPr="0034684E" w:rsidRDefault="00067B0F" w:rsidP="00F71226">
      <w:pPr>
        <w:pStyle w:val="NoSpacing"/>
        <w:rPr>
          <w:rFonts w:asciiTheme="minorHAnsi" w:hAnsiTheme="minorHAnsi" w:cstheme="minorHAnsi"/>
          <w:szCs w:val="24"/>
        </w:rPr>
      </w:pPr>
      <w:r w:rsidRPr="0034684E">
        <w:rPr>
          <w:rFonts w:asciiTheme="minorHAnsi" w:hAnsiTheme="minorHAnsi" w:cstheme="minorHAnsi"/>
          <w:b/>
          <w:bCs/>
          <w:szCs w:val="24"/>
        </w:rPr>
        <w:t>Important:</w:t>
      </w:r>
      <w:r w:rsidRPr="0034684E">
        <w:rPr>
          <w:rFonts w:asciiTheme="minorHAnsi" w:hAnsiTheme="minorHAnsi" w:cstheme="minorHAnsi"/>
          <w:szCs w:val="24"/>
        </w:rPr>
        <w:t xml:space="preserve">  Demonstration of competence includes consideration related to radiation safety, equipment operation, patient and equipment monitoring, patient positioning and marking, treatment volume locations, imaging procedures, record keeping</w:t>
      </w:r>
      <w:r w:rsidR="00287FC0" w:rsidRPr="0034684E">
        <w:rPr>
          <w:rFonts w:asciiTheme="minorHAnsi" w:hAnsiTheme="minorHAnsi" w:cstheme="minorHAnsi"/>
          <w:szCs w:val="24"/>
        </w:rPr>
        <w:t>,</w:t>
      </w:r>
      <w:r w:rsidRPr="0034684E">
        <w:rPr>
          <w:rFonts w:asciiTheme="minorHAnsi" w:hAnsiTheme="minorHAnsi" w:cstheme="minorHAnsi"/>
          <w:szCs w:val="24"/>
        </w:rPr>
        <w:t xml:space="preserve"> patient management and education.</w:t>
      </w:r>
    </w:p>
    <w:p w14:paraId="746E2ED3" w14:textId="67077D52" w:rsidR="00067B0F" w:rsidRPr="0034684E" w:rsidRDefault="00067B0F" w:rsidP="00F71226">
      <w:pPr>
        <w:pStyle w:val="NoSpacing"/>
        <w:rPr>
          <w:rFonts w:asciiTheme="minorHAnsi" w:hAnsiTheme="minorHAnsi" w:cstheme="minorHAnsi"/>
          <w:b/>
          <w:szCs w:val="24"/>
        </w:rPr>
      </w:pPr>
      <w:r w:rsidRPr="0034684E">
        <w:rPr>
          <w:rFonts w:asciiTheme="minorHAnsi" w:hAnsiTheme="minorHAnsi" w:cstheme="minorHAnsi"/>
          <w:szCs w:val="24"/>
        </w:rPr>
        <w:t xml:space="preserve">Specific requirement for CT simulation </w:t>
      </w:r>
      <w:r w:rsidR="009C1BFB" w:rsidRPr="0034684E">
        <w:rPr>
          <w:rFonts w:asciiTheme="minorHAnsi" w:hAnsiTheme="minorHAnsi" w:cstheme="minorHAnsi"/>
          <w:szCs w:val="24"/>
        </w:rPr>
        <w:t>is</w:t>
      </w:r>
      <w:r w:rsidRPr="0034684E">
        <w:rPr>
          <w:rFonts w:asciiTheme="minorHAnsi" w:hAnsiTheme="minorHAnsi" w:cstheme="minorHAnsi"/>
          <w:szCs w:val="24"/>
        </w:rPr>
        <w:t xml:space="preserve"> summarized</w:t>
      </w:r>
      <w:r w:rsidR="00707A50" w:rsidRPr="0034684E">
        <w:rPr>
          <w:rFonts w:asciiTheme="minorHAnsi" w:hAnsiTheme="minorHAnsi" w:cstheme="minorHAnsi"/>
          <w:szCs w:val="24"/>
        </w:rPr>
        <w:t xml:space="preserve"> on the reverse side of form</w:t>
      </w:r>
      <w:r w:rsidRPr="0034684E">
        <w:rPr>
          <w:rFonts w:asciiTheme="minorHAnsi" w:hAnsiTheme="minorHAnsi" w:cstheme="minorHAnsi"/>
          <w:b/>
          <w:szCs w:val="24"/>
        </w:rPr>
        <w:t>.</w:t>
      </w:r>
    </w:p>
    <w:p w14:paraId="75D144EF" w14:textId="77777777" w:rsidR="000B7D5E" w:rsidRPr="0034684E" w:rsidRDefault="000B7D5E" w:rsidP="00067B0F">
      <w:pPr>
        <w:pStyle w:val="NoSpacing"/>
        <w:jc w:val="center"/>
        <w:rPr>
          <w:rFonts w:asciiTheme="minorHAnsi" w:hAnsiTheme="minorHAnsi" w:cstheme="minorHAnsi"/>
          <w:b/>
          <w:szCs w:val="24"/>
        </w:rPr>
      </w:pPr>
    </w:p>
    <w:p w14:paraId="54B11032" w14:textId="77777777" w:rsidR="00D85B7F" w:rsidRPr="0034684E" w:rsidRDefault="00D85B7F" w:rsidP="00067B0F">
      <w:pPr>
        <w:pStyle w:val="NoSpacing"/>
        <w:jc w:val="center"/>
        <w:rPr>
          <w:rFonts w:asciiTheme="minorHAnsi" w:hAnsiTheme="minorHAnsi" w:cstheme="minorHAnsi"/>
          <w:b/>
          <w:szCs w:val="24"/>
        </w:rPr>
      </w:pPr>
    </w:p>
    <w:p w14:paraId="1F2576BA" w14:textId="77777777" w:rsidR="00D85B7F" w:rsidRPr="0034684E" w:rsidRDefault="00D85B7F" w:rsidP="00067B0F">
      <w:pPr>
        <w:pStyle w:val="NoSpacing"/>
        <w:jc w:val="center"/>
        <w:rPr>
          <w:rFonts w:asciiTheme="minorHAnsi" w:hAnsiTheme="minorHAnsi" w:cstheme="minorHAnsi"/>
          <w:b/>
          <w:szCs w:val="24"/>
        </w:rPr>
      </w:pPr>
    </w:p>
    <w:p w14:paraId="269B5A39" w14:textId="77777777" w:rsidR="00D85B7F" w:rsidRPr="0034684E" w:rsidRDefault="00D85B7F" w:rsidP="00067B0F">
      <w:pPr>
        <w:pStyle w:val="NoSpacing"/>
        <w:jc w:val="center"/>
        <w:rPr>
          <w:rFonts w:asciiTheme="minorHAnsi" w:hAnsiTheme="minorHAnsi" w:cstheme="minorHAnsi"/>
          <w:b/>
          <w:szCs w:val="24"/>
        </w:rPr>
      </w:pPr>
    </w:p>
    <w:tbl>
      <w:tblPr>
        <w:tblStyle w:val="TableGrid"/>
        <w:tblW w:w="0" w:type="auto"/>
        <w:tblLook w:val="04A0" w:firstRow="1" w:lastRow="0" w:firstColumn="1" w:lastColumn="0" w:noHBand="0" w:noVBand="1"/>
      </w:tblPr>
      <w:tblGrid>
        <w:gridCol w:w="9350"/>
      </w:tblGrid>
      <w:tr w:rsidR="00C60CFE" w:rsidRPr="0034684E" w14:paraId="6AEEB678" w14:textId="77777777" w:rsidTr="0090493B">
        <w:tc>
          <w:tcPr>
            <w:tcW w:w="9350" w:type="dxa"/>
            <w:shd w:val="clear" w:color="auto" w:fill="9CC2E5" w:themeFill="accent1" w:themeFillTint="99"/>
          </w:tcPr>
          <w:p w14:paraId="006983B7" w14:textId="13023077" w:rsidR="00C60CFE" w:rsidRPr="0034684E" w:rsidRDefault="00C60CFE" w:rsidP="00C60CFE">
            <w:pPr>
              <w:pStyle w:val="NoSpacing"/>
              <w:jc w:val="center"/>
              <w:rPr>
                <w:rFonts w:asciiTheme="minorHAnsi" w:hAnsiTheme="minorHAnsi" w:cstheme="minorHAnsi"/>
                <w:bCs/>
                <w:i/>
                <w:iCs/>
                <w:sz w:val="28"/>
                <w:szCs w:val="28"/>
              </w:rPr>
            </w:pPr>
            <w:r w:rsidRPr="0034684E">
              <w:rPr>
                <w:rFonts w:asciiTheme="minorHAnsi" w:hAnsiTheme="minorHAnsi" w:cstheme="minorHAnsi"/>
                <w:b/>
                <w:sz w:val="28"/>
                <w:szCs w:val="28"/>
              </w:rPr>
              <w:lastRenderedPageBreak/>
              <w:t xml:space="preserve">FORMS </w:t>
            </w:r>
          </w:p>
        </w:tc>
      </w:tr>
    </w:tbl>
    <w:p w14:paraId="121A4D79" w14:textId="77777777" w:rsidR="00C60CFE" w:rsidRPr="0034684E" w:rsidRDefault="00C60CFE" w:rsidP="00067B0F">
      <w:pPr>
        <w:pStyle w:val="NoSpacing"/>
        <w:jc w:val="center"/>
        <w:rPr>
          <w:rFonts w:asciiTheme="minorHAnsi" w:hAnsiTheme="minorHAnsi" w:cstheme="minorHAnsi"/>
          <w:b/>
          <w:szCs w:val="24"/>
        </w:rPr>
      </w:pPr>
    </w:p>
    <w:p w14:paraId="004DE3F8" w14:textId="3E63B4C2" w:rsidR="00067B0F" w:rsidRPr="0034684E" w:rsidRDefault="00067B0F" w:rsidP="00067B0F">
      <w:pPr>
        <w:pStyle w:val="NoSpacing"/>
        <w:jc w:val="center"/>
        <w:rPr>
          <w:rFonts w:asciiTheme="minorHAnsi" w:hAnsiTheme="minorHAnsi" w:cstheme="minorHAnsi"/>
          <w:b/>
          <w:szCs w:val="24"/>
        </w:rPr>
      </w:pPr>
      <w:r w:rsidRPr="0034684E">
        <w:rPr>
          <w:rFonts w:asciiTheme="minorHAnsi" w:hAnsiTheme="minorHAnsi" w:cstheme="minorHAnsi"/>
          <w:b/>
          <w:szCs w:val="24"/>
        </w:rPr>
        <w:t>Radiologic Technology/Radiation Therapy</w:t>
      </w:r>
    </w:p>
    <w:p w14:paraId="472F4F53" w14:textId="77777777" w:rsidR="00067B0F" w:rsidRPr="0034684E" w:rsidRDefault="00067B0F" w:rsidP="00067B0F">
      <w:pPr>
        <w:pStyle w:val="NoSpacing"/>
        <w:jc w:val="center"/>
        <w:rPr>
          <w:rFonts w:asciiTheme="minorHAnsi" w:hAnsiTheme="minorHAnsi" w:cstheme="minorHAnsi"/>
          <w:szCs w:val="24"/>
        </w:rPr>
      </w:pPr>
      <w:r w:rsidRPr="0034684E">
        <w:rPr>
          <w:rFonts w:asciiTheme="minorHAnsi" w:hAnsiTheme="minorHAnsi" w:cstheme="minorHAnsi"/>
          <w:b/>
          <w:szCs w:val="24"/>
        </w:rPr>
        <w:t>Confidential Policy for Clinical Affiliates</w:t>
      </w:r>
    </w:p>
    <w:p w14:paraId="7D02FFC3" w14:textId="77777777" w:rsidR="00067B0F" w:rsidRPr="0034684E" w:rsidRDefault="00067B0F" w:rsidP="00067B0F">
      <w:pPr>
        <w:pStyle w:val="NoSpacing"/>
        <w:jc w:val="center"/>
        <w:rPr>
          <w:rFonts w:asciiTheme="minorHAnsi" w:hAnsiTheme="minorHAnsi" w:cstheme="minorHAnsi"/>
          <w:szCs w:val="24"/>
        </w:rPr>
      </w:pPr>
    </w:p>
    <w:p w14:paraId="771AD78B" w14:textId="77777777" w:rsidR="00067B0F" w:rsidRPr="0034684E" w:rsidRDefault="00067B0F" w:rsidP="00067B0F">
      <w:pPr>
        <w:pStyle w:val="NoSpacing"/>
        <w:jc w:val="center"/>
        <w:rPr>
          <w:rFonts w:asciiTheme="minorHAnsi" w:hAnsiTheme="minorHAnsi" w:cstheme="minorHAnsi"/>
          <w:szCs w:val="24"/>
        </w:rPr>
      </w:pPr>
    </w:p>
    <w:p w14:paraId="5BCBEB80" w14:textId="77777777" w:rsidR="00E51BD8" w:rsidRPr="0034684E" w:rsidRDefault="00AA1173" w:rsidP="00E51BD8">
      <w:pPr>
        <w:pStyle w:val="NoSpacing"/>
        <w:ind w:firstLine="720"/>
        <w:rPr>
          <w:rFonts w:asciiTheme="minorHAnsi" w:hAnsiTheme="minorHAnsi" w:cstheme="minorHAnsi"/>
          <w:szCs w:val="24"/>
        </w:rPr>
      </w:pPr>
      <w:r w:rsidRPr="0034684E">
        <w:rPr>
          <w:rFonts w:asciiTheme="minorHAnsi" w:hAnsiTheme="minorHAnsi" w:cstheme="minorHAnsi"/>
          <w:szCs w:val="24"/>
        </w:rPr>
        <w:t>I, ___________________________________________________________, being a</w:t>
      </w:r>
    </w:p>
    <w:p w14:paraId="39167F04" w14:textId="77777777" w:rsidR="00E51BD8" w:rsidRPr="0034684E" w:rsidRDefault="00AA1173" w:rsidP="00E51BD8">
      <w:pPr>
        <w:pStyle w:val="NoSpacing"/>
        <w:ind w:firstLine="720"/>
        <w:rPr>
          <w:rFonts w:asciiTheme="minorHAnsi" w:hAnsiTheme="minorHAnsi" w:cstheme="minorHAnsi"/>
          <w:szCs w:val="24"/>
        </w:rPr>
      </w:pPr>
      <w:r w:rsidRPr="0034684E">
        <w:rPr>
          <w:rFonts w:asciiTheme="minorHAnsi" w:hAnsiTheme="minorHAnsi" w:cstheme="minorHAnsi"/>
          <w:szCs w:val="24"/>
        </w:rPr>
        <w:t xml:space="preserve"> </w:t>
      </w:r>
    </w:p>
    <w:p w14:paraId="2F139D69" w14:textId="1DE92F09" w:rsidR="007C4511" w:rsidRPr="0034684E" w:rsidRDefault="00B06B4E" w:rsidP="00067B0F">
      <w:pPr>
        <w:pStyle w:val="NoSpacing"/>
        <w:rPr>
          <w:rFonts w:asciiTheme="minorHAnsi" w:hAnsiTheme="minorHAnsi" w:cstheme="minorHAnsi"/>
          <w:szCs w:val="24"/>
        </w:rPr>
      </w:pPr>
      <w:r w:rsidRPr="0034684E">
        <w:rPr>
          <w:rFonts w:asciiTheme="minorHAnsi" w:hAnsiTheme="minorHAnsi" w:cstheme="minorHAnsi"/>
          <w:szCs w:val="24"/>
        </w:rPr>
        <w:t>student in</w:t>
      </w:r>
      <w:r w:rsidR="00E51BD8" w:rsidRPr="0034684E">
        <w:rPr>
          <w:rFonts w:asciiTheme="minorHAnsi" w:hAnsiTheme="minorHAnsi" w:cstheme="minorHAnsi"/>
          <w:szCs w:val="24"/>
        </w:rPr>
        <w:t xml:space="preserve"> </w:t>
      </w:r>
      <w:r w:rsidR="00F54222" w:rsidRPr="0034684E">
        <w:rPr>
          <w:rFonts w:asciiTheme="minorHAnsi" w:hAnsiTheme="minorHAnsi" w:cstheme="minorHAnsi"/>
          <w:szCs w:val="24"/>
        </w:rPr>
        <w:t>the Radiation Therapy Technology</w:t>
      </w:r>
      <w:r w:rsidR="00AA1173" w:rsidRPr="0034684E">
        <w:rPr>
          <w:rFonts w:asciiTheme="minorHAnsi" w:hAnsiTheme="minorHAnsi" w:cstheme="minorHAnsi"/>
          <w:szCs w:val="24"/>
        </w:rPr>
        <w:t xml:space="preserve"> Program at </w:t>
      </w:r>
      <w:r w:rsidR="00C77D33" w:rsidRPr="0034684E">
        <w:rPr>
          <w:rFonts w:asciiTheme="minorHAnsi" w:hAnsiTheme="minorHAnsi" w:cstheme="minorHAnsi"/>
          <w:szCs w:val="24"/>
        </w:rPr>
        <w:t xml:space="preserve">SUNY Erie </w:t>
      </w:r>
      <w:r w:rsidR="00AA1173" w:rsidRPr="0034684E">
        <w:rPr>
          <w:rFonts w:asciiTheme="minorHAnsi" w:hAnsiTheme="minorHAnsi" w:cstheme="minorHAnsi"/>
          <w:szCs w:val="24"/>
        </w:rPr>
        <w:t xml:space="preserve">Community College </w:t>
      </w:r>
    </w:p>
    <w:p w14:paraId="1E8AA0A2" w14:textId="77777777" w:rsidR="007C4511" w:rsidRPr="0034684E" w:rsidRDefault="007C4511" w:rsidP="00067B0F">
      <w:pPr>
        <w:pStyle w:val="NoSpacing"/>
        <w:rPr>
          <w:rFonts w:asciiTheme="minorHAnsi" w:hAnsiTheme="minorHAnsi" w:cstheme="minorHAnsi"/>
          <w:szCs w:val="24"/>
        </w:rPr>
      </w:pPr>
    </w:p>
    <w:p w14:paraId="47413860" w14:textId="3695EA82" w:rsidR="007C4511" w:rsidRPr="0034684E" w:rsidRDefault="00AA1173" w:rsidP="00067B0F">
      <w:pPr>
        <w:pStyle w:val="NoSpacing"/>
        <w:rPr>
          <w:rFonts w:asciiTheme="minorHAnsi" w:hAnsiTheme="minorHAnsi" w:cstheme="minorHAnsi"/>
          <w:szCs w:val="24"/>
        </w:rPr>
      </w:pPr>
      <w:r w:rsidRPr="0034684E">
        <w:rPr>
          <w:rFonts w:asciiTheme="minorHAnsi" w:hAnsiTheme="minorHAnsi" w:cstheme="minorHAnsi"/>
          <w:szCs w:val="24"/>
        </w:rPr>
        <w:t xml:space="preserve">– </w:t>
      </w:r>
      <w:r w:rsidR="009C1BFB" w:rsidRPr="0034684E">
        <w:rPr>
          <w:rFonts w:asciiTheme="minorHAnsi" w:hAnsiTheme="minorHAnsi" w:cstheme="minorHAnsi"/>
          <w:szCs w:val="24"/>
        </w:rPr>
        <w:t>City Campus</w:t>
      </w:r>
      <w:r w:rsidRPr="0034684E">
        <w:rPr>
          <w:rFonts w:asciiTheme="minorHAnsi" w:hAnsiTheme="minorHAnsi" w:cstheme="minorHAnsi"/>
          <w:szCs w:val="24"/>
        </w:rPr>
        <w:t>,</w:t>
      </w:r>
      <w:r w:rsidR="00E51BD8" w:rsidRPr="0034684E">
        <w:rPr>
          <w:rFonts w:asciiTheme="minorHAnsi" w:hAnsiTheme="minorHAnsi" w:cstheme="minorHAnsi"/>
          <w:szCs w:val="24"/>
        </w:rPr>
        <w:t xml:space="preserve"> </w:t>
      </w:r>
      <w:r w:rsidRPr="0034684E">
        <w:rPr>
          <w:rFonts w:asciiTheme="minorHAnsi" w:hAnsiTheme="minorHAnsi" w:cstheme="minorHAnsi"/>
          <w:szCs w:val="24"/>
        </w:rPr>
        <w:t xml:space="preserve">agree to conform to the terms of the policy regarding the matter of </w:t>
      </w:r>
    </w:p>
    <w:p w14:paraId="2C1C8654" w14:textId="77777777" w:rsidR="007C4511" w:rsidRPr="0034684E" w:rsidRDefault="007C4511" w:rsidP="00067B0F">
      <w:pPr>
        <w:pStyle w:val="NoSpacing"/>
        <w:rPr>
          <w:rFonts w:asciiTheme="minorHAnsi" w:hAnsiTheme="minorHAnsi" w:cstheme="minorHAnsi"/>
          <w:szCs w:val="24"/>
        </w:rPr>
      </w:pPr>
    </w:p>
    <w:p w14:paraId="5D5A1AFB" w14:textId="22832778" w:rsidR="00AA1173" w:rsidRPr="0034684E" w:rsidRDefault="00AA1173" w:rsidP="00067B0F">
      <w:pPr>
        <w:pStyle w:val="NoSpacing"/>
        <w:rPr>
          <w:rFonts w:asciiTheme="minorHAnsi" w:hAnsiTheme="minorHAnsi" w:cstheme="minorHAnsi"/>
          <w:szCs w:val="24"/>
        </w:rPr>
      </w:pPr>
      <w:r w:rsidRPr="0034684E">
        <w:rPr>
          <w:rFonts w:asciiTheme="minorHAnsi" w:hAnsiTheme="minorHAnsi" w:cstheme="minorHAnsi"/>
          <w:szCs w:val="24"/>
        </w:rPr>
        <w:t>confidentiality with regar</w:t>
      </w:r>
      <w:r w:rsidR="00E51BD8" w:rsidRPr="0034684E">
        <w:rPr>
          <w:rFonts w:asciiTheme="minorHAnsi" w:hAnsiTheme="minorHAnsi" w:cstheme="minorHAnsi"/>
          <w:szCs w:val="24"/>
        </w:rPr>
        <w:t xml:space="preserve">ds to </w:t>
      </w:r>
      <w:r w:rsidRPr="0034684E">
        <w:rPr>
          <w:rFonts w:asciiTheme="minorHAnsi" w:hAnsiTheme="minorHAnsi" w:cstheme="minorHAnsi"/>
          <w:szCs w:val="24"/>
        </w:rPr>
        <w:t>the clinical facility</w:t>
      </w:r>
      <w:r w:rsidR="007C4511" w:rsidRPr="0034684E">
        <w:rPr>
          <w:rFonts w:asciiTheme="minorHAnsi" w:hAnsiTheme="minorHAnsi" w:cstheme="minorHAnsi"/>
          <w:szCs w:val="24"/>
        </w:rPr>
        <w:t xml:space="preserve"> </w:t>
      </w:r>
      <w:r w:rsidR="009C1BFB" w:rsidRPr="0034684E">
        <w:rPr>
          <w:rFonts w:asciiTheme="minorHAnsi" w:hAnsiTheme="minorHAnsi" w:cstheme="minorHAnsi"/>
          <w:szCs w:val="24"/>
        </w:rPr>
        <w:t>at: _</w:t>
      </w:r>
      <w:r w:rsidRPr="0034684E">
        <w:rPr>
          <w:rFonts w:asciiTheme="minorHAnsi" w:hAnsiTheme="minorHAnsi" w:cstheme="minorHAnsi"/>
          <w:szCs w:val="24"/>
        </w:rPr>
        <w:t>__________________________</w:t>
      </w:r>
      <w:r w:rsidR="007C4511" w:rsidRPr="0034684E">
        <w:rPr>
          <w:rFonts w:asciiTheme="minorHAnsi" w:hAnsiTheme="minorHAnsi" w:cstheme="minorHAnsi"/>
          <w:szCs w:val="24"/>
        </w:rPr>
        <w:t>_____</w:t>
      </w:r>
    </w:p>
    <w:p w14:paraId="64CA008C" w14:textId="77777777" w:rsidR="00AA1173" w:rsidRPr="0034684E" w:rsidRDefault="00AA1173" w:rsidP="00067B0F">
      <w:pPr>
        <w:pStyle w:val="NoSpacing"/>
        <w:rPr>
          <w:rFonts w:asciiTheme="minorHAnsi" w:hAnsiTheme="minorHAnsi" w:cstheme="minorHAnsi"/>
          <w:szCs w:val="24"/>
        </w:rPr>
      </w:pPr>
    </w:p>
    <w:p w14:paraId="3483F43F" w14:textId="77777777" w:rsidR="00E51BD8" w:rsidRPr="0034684E" w:rsidRDefault="00AA1173" w:rsidP="00067B0F">
      <w:pPr>
        <w:pStyle w:val="NoSpacing"/>
        <w:rPr>
          <w:rFonts w:asciiTheme="minorHAnsi" w:hAnsiTheme="minorHAnsi" w:cstheme="minorHAnsi"/>
          <w:szCs w:val="24"/>
        </w:rPr>
      </w:pPr>
      <w:r w:rsidRPr="0034684E">
        <w:rPr>
          <w:rFonts w:asciiTheme="minorHAnsi" w:hAnsiTheme="minorHAnsi" w:cstheme="minorHAnsi"/>
          <w:szCs w:val="24"/>
        </w:rPr>
        <w:t>________________________________________________________</w:t>
      </w:r>
      <w:r w:rsidR="00E51BD8" w:rsidRPr="0034684E">
        <w:rPr>
          <w:rFonts w:asciiTheme="minorHAnsi" w:hAnsiTheme="minorHAnsi" w:cstheme="minorHAnsi"/>
          <w:szCs w:val="24"/>
        </w:rPr>
        <w:t>_____________________,</w:t>
      </w:r>
    </w:p>
    <w:p w14:paraId="453DD241" w14:textId="77777777" w:rsidR="00E51BD8" w:rsidRPr="0034684E" w:rsidRDefault="00E51BD8" w:rsidP="00067B0F">
      <w:pPr>
        <w:pStyle w:val="NoSpacing"/>
        <w:rPr>
          <w:rFonts w:asciiTheme="minorHAnsi" w:hAnsiTheme="minorHAnsi" w:cstheme="minorHAnsi"/>
          <w:szCs w:val="24"/>
        </w:rPr>
      </w:pPr>
    </w:p>
    <w:p w14:paraId="6FB7D862" w14:textId="77777777" w:rsidR="00E51BD8" w:rsidRPr="0034684E" w:rsidRDefault="00E51BD8" w:rsidP="007C4511">
      <w:pPr>
        <w:pStyle w:val="NoSpacing"/>
        <w:ind w:firstLine="720"/>
        <w:rPr>
          <w:rFonts w:asciiTheme="minorHAnsi" w:hAnsiTheme="minorHAnsi" w:cstheme="minorHAnsi"/>
          <w:szCs w:val="24"/>
        </w:rPr>
      </w:pPr>
      <w:r w:rsidRPr="0034684E">
        <w:rPr>
          <w:rFonts w:asciiTheme="minorHAnsi" w:hAnsiTheme="minorHAnsi" w:cstheme="minorHAnsi"/>
          <w:szCs w:val="24"/>
        </w:rPr>
        <w:t>I understand and agree not to disclose any information, whether written or verbal,</w:t>
      </w:r>
    </w:p>
    <w:p w14:paraId="7AF52075" w14:textId="77777777" w:rsidR="00E51BD8" w:rsidRPr="0034684E" w:rsidRDefault="00E51BD8" w:rsidP="00E51BD8">
      <w:pPr>
        <w:pStyle w:val="NoSpacing"/>
        <w:rPr>
          <w:rFonts w:asciiTheme="minorHAnsi" w:hAnsiTheme="minorHAnsi" w:cstheme="minorHAnsi"/>
          <w:szCs w:val="24"/>
        </w:rPr>
      </w:pPr>
    </w:p>
    <w:p w14:paraId="28EB2842" w14:textId="77777777" w:rsidR="00E51BD8"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regarding patient information, policies, procedures, physicians, technical staff, billing and</w:t>
      </w:r>
    </w:p>
    <w:p w14:paraId="60743A46" w14:textId="77777777" w:rsidR="00E51BD8" w:rsidRPr="0034684E" w:rsidRDefault="00E51BD8" w:rsidP="00E51BD8">
      <w:pPr>
        <w:pStyle w:val="NoSpacing"/>
        <w:rPr>
          <w:rFonts w:asciiTheme="minorHAnsi" w:hAnsiTheme="minorHAnsi" w:cstheme="minorHAnsi"/>
          <w:szCs w:val="24"/>
        </w:rPr>
      </w:pPr>
    </w:p>
    <w:p w14:paraId="65EC8883" w14:textId="77777777" w:rsidR="007C4511"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finances, unless I am specifically authorized to do so by the patie</w:t>
      </w:r>
      <w:r w:rsidR="007C4511" w:rsidRPr="0034684E">
        <w:rPr>
          <w:rFonts w:asciiTheme="minorHAnsi" w:hAnsiTheme="minorHAnsi" w:cstheme="minorHAnsi"/>
          <w:szCs w:val="24"/>
        </w:rPr>
        <w:t xml:space="preserve">nt or clinical supervisor or </w:t>
      </w:r>
    </w:p>
    <w:p w14:paraId="3E3DF7CF" w14:textId="77777777" w:rsidR="007C4511" w:rsidRPr="0034684E" w:rsidRDefault="007C4511" w:rsidP="00E51BD8">
      <w:pPr>
        <w:pStyle w:val="NoSpacing"/>
        <w:rPr>
          <w:rFonts w:asciiTheme="minorHAnsi" w:hAnsiTheme="minorHAnsi" w:cstheme="minorHAnsi"/>
          <w:szCs w:val="24"/>
        </w:rPr>
      </w:pPr>
    </w:p>
    <w:p w14:paraId="6A58A174" w14:textId="77777777" w:rsidR="002361DD" w:rsidRPr="0034684E" w:rsidRDefault="007C4511" w:rsidP="00E51BD8">
      <w:pPr>
        <w:pStyle w:val="NoSpacing"/>
        <w:rPr>
          <w:rFonts w:asciiTheme="minorHAnsi" w:hAnsiTheme="minorHAnsi" w:cstheme="minorHAnsi"/>
          <w:szCs w:val="24"/>
        </w:rPr>
      </w:pPr>
      <w:r w:rsidRPr="0034684E">
        <w:rPr>
          <w:rFonts w:asciiTheme="minorHAnsi" w:hAnsiTheme="minorHAnsi" w:cstheme="minorHAnsi"/>
          <w:szCs w:val="24"/>
        </w:rPr>
        <w:t xml:space="preserve">if </w:t>
      </w:r>
      <w:r w:rsidR="00E51BD8" w:rsidRPr="0034684E">
        <w:rPr>
          <w:rFonts w:asciiTheme="minorHAnsi" w:hAnsiTheme="minorHAnsi" w:cstheme="minorHAnsi"/>
          <w:szCs w:val="24"/>
        </w:rPr>
        <w:t xml:space="preserve">I feel the information is such that I should bring it to the attention of the program </w:t>
      </w:r>
      <w:r w:rsidRPr="0034684E">
        <w:rPr>
          <w:rFonts w:asciiTheme="minorHAnsi" w:hAnsiTheme="minorHAnsi" w:cstheme="minorHAnsi"/>
          <w:szCs w:val="24"/>
        </w:rPr>
        <w:t xml:space="preserve">director.  </w:t>
      </w:r>
    </w:p>
    <w:p w14:paraId="6536D680" w14:textId="77777777" w:rsidR="002361DD" w:rsidRPr="0034684E" w:rsidRDefault="002361DD" w:rsidP="00E51BD8">
      <w:pPr>
        <w:pStyle w:val="NoSpacing"/>
        <w:rPr>
          <w:rFonts w:asciiTheme="minorHAnsi" w:hAnsiTheme="minorHAnsi" w:cstheme="minorHAnsi"/>
          <w:szCs w:val="24"/>
        </w:rPr>
      </w:pPr>
    </w:p>
    <w:p w14:paraId="03CFD3E8" w14:textId="77777777" w:rsidR="002361DD" w:rsidRPr="0034684E" w:rsidRDefault="007C4511" w:rsidP="00E51BD8">
      <w:pPr>
        <w:pStyle w:val="NoSpacing"/>
        <w:rPr>
          <w:rFonts w:asciiTheme="minorHAnsi" w:hAnsiTheme="minorHAnsi" w:cstheme="minorHAnsi"/>
          <w:szCs w:val="24"/>
        </w:rPr>
      </w:pPr>
      <w:r w:rsidRPr="0034684E">
        <w:rPr>
          <w:rFonts w:asciiTheme="minorHAnsi" w:hAnsiTheme="minorHAnsi" w:cstheme="minorHAnsi"/>
          <w:szCs w:val="24"/>
        </w:rPr>
        <w:t xml:space="preserve">Any </w:t>
      </w:r>
      <w:r w:rsidR="00E51BD8" w:rsidRPr="0034684E">
        <w:rPr>
          <w:rFonts w:asciiTheme="minorHAnsi" w:hAnsiTheme="minorHAnsi" w:cstheme="minorHAnsi"/>
          <w:szCs w:val="24"/>
        </w:rPr>
        <w:t xml:space="preserve">information regarding the above that I come in contact with shall be </w:t>
      </w:r>
      <w:r w:rsidRPr="0034684E">
        <w:rPr>
          <w:rFonts w:asciiTheme="minorHAnsi" w:hAnsiTheme="minorHAnsi" w:cstheme="minorHAnsi"/>
          <w:szCs w:val="24"/>
        </w:rPr>
        <w:t xml:space="preserve">considered privileged </w:t>
      </w:r>
    </w:p>
    <w:p w14:paraId="570111DE" w14:textId="77777777" w:rsidR="002361DD" w:rsidRPr="0034684E" w:rsidRDefault="002361DD" w:rsidP="00E51BD8">
      <w:pPr>
        <w:pStyle w:val="NoSpacing"/>
        <w:rPr>
          <w:rFonts w:asciiTheme="minorHAnsi" w:hAnsiTheme="minorHAnsi" w:cstheme="minorHAnsi"/>
          <w:szCs w:val="24"/>
        </w:rPr>
      </w:pPr>
    </w:p>
    <w:p w14:paraId="5F176064" w14:textId="77777777" w:rsidR="00E51BD8"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communication and remain confidential to the clinical facility.</w:t>
      </w:r>
    </w:p>
    <w:p w14:paraId="1ED9C801" w14:textId="77777777" w:rsidR="00E51BD8" w:rsidRPr="0034684E" w:rsidRDefault="00E51BD8" w:rsidP="00E51BD8">
      <w:pPr>
        <w:pStyle w:val="NoSpacing"/>
        <w:rPr>
          <w:rFonts w:asciiTheme="minorHAnsi" w:hAnsiTheme="minorHAnsi" w:cstheme="minorHAnsi"/>
          <w:szCs w:val="24"/>
        </w:rPr>
      </w:pPr>
    </w:p>
    <w:p w14:paraId="23DA8284" w14:textId="77777777" w:rsidR="007C4511"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ab/>
        <w:t xml:space="preserve">Any significant breach of this agreement shall constitute good cause for dismissal </w:t>
      </w:r>
    </w:p>
    <w:p w14:paraId="10CDC59E" w14:textId="77777777" w:rsidR="007C4511" w:rsidRPr="0034684E" w:rsidRDefault="007C4511" w:rsidP="00E51BD8">
      <w:pPr>
        <w:pStyle w:val="NoSpacing"/>
        <w:rPr>
          <w:rFonts w:asciiTheme="minorHAnsi" w:hAnsiTheme="minorHAnsi" w:cstheme="minorHAnsi"/>
          <w:szCs w:val="24"/>
        </w:rPr>
      </w:pPr>
    </w:p>
    <w:p w14:paraId="4122F2B3" w14:textId="77777777" w:rsidR="007C4511"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from</w:t>
      </w:r>
      <w:r w:rsidR="007C4511" w:rsidRPr="0034684E">
        <w:rPr>
          <w:rFonts w:asciiTheme="minorHAnsi" w:hAnsiTheme="minorHAnsi" w:cstheme="minorHAnsi"/>
          <w:szCs w:val="24"/>
        </w:rPr>
        <w:t xml:space="preserve"> </w:t>
      </w:r>
      <w:r w:rsidR="00F54222" w:rsidRPr="0034684E">
        <w:rPr>
          <w:rFonts w:asciiTheme="minorHAnsi" w:hAnsiTheme="minorHAnsi" w:cstheme="minorHAnsi"/>
          <w:szCs w:val="24"/>
        </w:rPr>
        <w:t xml:space="preserve">the </w:t>
      </w:r>
      <w:r w:rsidRPr="0034684E">
        <w:rPr>
          <w:rFonts w:asciiTheme="minorHAnsi" w:hAnsiTheme="minorHAnsi" w:cstheme="minorHAnsi"/>
          <w:szCs w:val="24"/>
        </w:rPr>
        <w:t>Radi</w:t>
      </w:r>
      <w:r w:rsidR="00F54222" w:rsidRPr="0034684E">
        <w:rPr>
          <w:rFonts w:asciiTheme="minorHAnsi" w:hAnsiTheme="minorHAnsi" w:cstheme="minorHAnsi"/>
          <w:szCs w:val="24"/>
        </w:rPr>
        <w:t>ation Therapy Technology</w:t>
      </w:r>
      <w:r w:rsidRPr="0034684E">
        <w:rPr>
          <w:rFonts w:asciiTheme="minorHAnsi" w:hAnsiTheme="minorHAnsi" w:cstheme="minorHAnsi"/>
          <w:szCs w:val="24"/>
        </w:rPr>
        <w:t xml:space="preserve"> Program.  In addition, it </w:t>
      </w:r>
      <w:r w:rsidR="007C4511" w:rsidRPr="0034684E">
        <w:rPr>
          <w:rFonts w:asciiTheme="minorHAnsi" w:hAnsiTheme="minorHAnsi" w:cstheme="minorHAnsi"/>
          <w:szCs w:val="24"/>
        </w:rPr>
        <w:t xml:space="preserve">may subject me to </w:t>
      </w:r>
    </w:p>
    <w:p w14:paraId="74C58E9F" w14:textId="77777777" w:rsidR="007C4511" w:rsidRPr="0034684E" w:rsidRDefault="007C4511" w:rsidP="00E51BD8">
      <w:pPr>
        <w:pStyle w:val="NoSpacing"/>
        <w:rPr>
          <w:rFonts w:asciiTheme="minorHAnsi" w:hAnsiTheme="minorHAnsi" w:cstheme="minorHAnsi"/>
          <w:szCs w:val="24"/>
        </w:rPr>
      </w:pPr>
    </w:p>
    <w:p w14:paraId="59FD628B" w14:textId="77777777" w:rsidR="00E51BD8" w:rsidRPr="0034684E" w:rsidRDefault="007C4511" w:rsidP="00E51BD8">
      <w:pPr>
        <w:pStyle w:val="NoSpacing"/>
        <w:rPr>
          <w:rFonts w:asciiTheme="minorHAnsi" w:hAnsiTheme="minorHAnsi" w:cstheme="minorHAnsi"/>
          <w:szCs w:val="24"/>
        </w:rPr>
      </w:pPr>
      <w:r w:rsidRPr="0034684E">
        <w:rPr>
          <w:rFonts w:asciiTheme="minorHAnsi" w:hAnsiTheme="minorHAnsi" w:cstheme="minorHAnsi"/>
          <w:szCs w:val="24"/>
        </w:rPr>
        <w:t xml:space="preserve">liability and </w:t>
      </w:r>
      <w:r w:rsidR="00E51BD8" w:rsidRPr="0034684E">
        <w:rPr>
          <w:rFonts w:asciiTheme="minorHAnsi" w:hAnsiTheme="minorHAnsi" w:cstheme="minorHAnsi"/>
          <w:szCs w:val="24"/>
        </w:rPr>
        <w:t>responsibility for any legal damages resulting from my unauthorized disclosure.</w:t>
      </w:r>
    </w:p>
    <w:p w14:paraId="68BA6734" w14:textId="77777777" w:rsidR="00E51BD8" w:rsidRPr="0034684E" w:rsidRDefault="00E51BD8" w:rsidP="00E51BD8">
      <w:pPr>
        <w:pStyle w:val="NoSpacing"/>
        <w:rPr>
          <w:rFonts w:asciiTheme="minorHAnsi" w:hAnsiTheme="minorHAnsi" w:cstheme="minorHAnsi"/>
          <w:szCs w:val="24"/>
        </w:rPr>
      </w:pPr>
    </w:p>
    <w:p w14:paraId="521627A2" w14:textId="77777777" w:rsidR="00E51BD8" w:rsidRPr="0034684E" w:rsidRDefault="00E51BD8" w:rsidP="00E51BD8">
      <w:pPr>
        <w:pStyle w:val="NoSpacing"/>
        <w:rPr>
          <w:rFonts w:asciiTheme="minorHAnsi" w:hAnsiTheme="minorHAnsi" w:cstheme="minorHAnsi"/>
          <w:szCs w:val="24"/>
        </w:rPr>
      </w:pPr>
    </w:p>
    <w:p w14:paraId="36FB415A" w14:textId="77777777" w:rsidR="00E51BD8" w:rsidRPr="0034684E" w:rsidRDefault="00E51BD8" w:rsidP="00E51BD8">
      <w:pPr>
        <w:pStyle w:val="NoSpacing"/>
        <w:rPr>
          <w:rFonts w:asciiTheme="minorHAnsi" w:hAnsiTheme="minorHAnsi" w:cstheme="minorHAnsi"/>
          <w:szCs w:val="24"/>
        </w:rPr>
      </w:pPr>
    </w:p>
    <w:p w14:paraId="6006E8D1" w14:textId="77777777" w:rsidR="00E51BD8" w:rsidRPr="0034684E" w:rsidRDefault="00E51BD8" w:rsidP="00E51BD8">
      <w:pPr>
        <w:pStyle w:val="NoSpacing"/>
        <w:rPr>
          <w:rFonts w:asciiTheme="minorHAnsi" w:hAnsiTheme="minorHAnsi" w:cstheme="minorHAnsi"/>
          <w:szCs w:val="24"/>
        </w:rPr>
      </w:pPr>
    </w:p>
    <w:p w14:paraId="041E92F0" w14:textId="77777777" w:rsidR="00E51BD8"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23F7C214" w14:textId="77777777" w:rsidR="00E51BD8"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Student Signature</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72DD3847" w14:textId="77777777" w:rsidR="00E51BD8" w:rsidRPr="0034684E" w:rsidRDefault="00E51BD8" w:rsidP="00E51BD8">
      <w:pPr>
        <w:pStyle w:val="NoSpacing"/>
        <w:rPr>
          <w:rFonts w:asciiTheme="minorHAnsi" w:hAnsiTheme="minorHAnsi" w:cstheme="minorHAnsi"/>
          <w:szCs w:val="24"/>
        </w:rPr>
      </w:pPr>
    </w:p>
    <w:p w14:paraId="2BC4F2C8" w14:textId="77777777" w:rsidR="00E51BD8" w:rsidRPr="0034684E" w:rsidRDefault="00E51BD8" w:rsidP="00E51BD8">
      <w:pPr>
        <w:pStyle w:val="NoSpacing"/>
        <w:rPr>
          <w:rFonts w:asciiTheme="minorHAnsi" w:hAnsiTheme="minorHAnsi" w:cstheme="minorHAnsi"/>
          <w:szCs w:val="24"/>
        </w:rPr>
      </w:pPr>
    </w:p>
    <w:p w14:paraId="3DA2A737" w14:textId="77777777" w:rsidR="00E51BD8" w:rsidRPr="0034684E" w:rsidRDefault="00E51BD8" w:rsidP="00E51BD8">
      <w:pPr>
        <w:pStyle w:val="NoSpacing"/>
        <w:rPr>
          <w:rFonts w:asciiTheme="minorHAnsi" w:hAnsiTheme="minorHAnsi" w:cstheme="minorHAnsi"/>
          <w:szCs w:val="24"/>
        </w:rPr>
      </w:pPr>
    </w:p>
    <w:p w14:paraId="23F5CA8A" w14:textId="77777777" w:rsidR="00E51BD8" w:rsidRPr="0034684E" w:rsidRDefault="00E51BD8" w:rsidP="00E51BD8">
      <w:pPr>
        <w:pStyle w:val="NoSpacing"/>
        <w:rPr>
          <w:rFonts w:asciiTheme="minorHAnsi" w:hAnsiTheme="minorHAnsi" w:cstheme="minorHAnsi"/>
          <w:szCs w:val="24"/>
        </w:rPr>
      </w:pPr>
    </w:p>
    <w:p w14:paraId="2767D6A4" w14:textId="77777777" w:rsidR="00E51BD8"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t>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55A2287E" w14:textId="77777777" w:rsidR="00E51BD8" w:rsidRPr="0034684E" w:rsidRDefault="00E51BD8" w:rsidP="00E51BD8">
      <w:pPr>
        <w:pStyle w:val="NoSpacing"/>
        <w:rPr>
          <w:rFonts w:asciiTheme="minorHAnsi" w:hAnsiTheme="minorHAnsi" w:cstheme="minorHAnsi"/>
          <w:szCs w:val="24"/>
        </w:rPr>
      </w:pPr>
      <w:r w:rsidRPr="0034684E">
        <w:rPr>
          <w:rFonts w:asciiTheme="minorHAnsi" w:hAnsiTheme="minorHAnsi" w:cstheme="minorHAnsi"/>
          <w:szCs w:val="24"/>
        </w:rPr>
        <w:lastRenderedPageBreak/>
        <w:t>Chief Therapist/Supervisor</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48F85E96" w14:textId="77777777" w:rsidR="000E61D3" w:rsidRPr="0034684E" w:rsidRDefault="000E61D3" w:rsidP="00B06B4E">
      <w:pPr>
        <w:pStyle w:val="NoSpacing"/>
        <w:rPr>
          <w:rFonts w:asciiTheme="minorHAnsi" w:hAnsiTheme="minorHAnsi" w:cstheme="minorHAnsi"/>
          <w:szCs w:val="24"/>
        </w:rPr>
      </w:pPr>
    </w:p>
    <w:p w14:paraId="41FA712C" w14:textId="77777777" w:rsidR="004E5E3C" w:rsidRPr="0034684E" w:rsidRDefault="004E5E3C" w:rsidP="004E5E3C">
      <w:pPr>
        <w:pStyle w:val="NoSpacing"/>
        <w:rPr>
          <w:rFonts w:asciiTheme="minorHAnsi" w:hAnsiTheme="minorHAnsi" w:cstheme="minorHAnsi"/>
          <w:b/>
          <w:szCs w:val="24"/>
          <w:u w:val="single"/>
        </w:rPr>
      </w:pPr>
    </w:p>
    <w:p w14:paraId="3FD4832B" w14:textId="77777777" w:rsidR="004E5E3C" w:rsidRPr="0034684E" w:rsidRDefault="004E5E3C" w:rsidP="004E5E3C">
      <w:pPr>
        <w:pStyle w:val="NoSpacing"/>
        <w:jc w:val="center"/>
        <w:rPr>
          <w:rFonts w:asciiTheme="minorHAnsi" w:hAnsiTheme="minorHAnsi" w:cstheme="minorHAnsi"/>
          <w:b/>
          <w:szCs w:val="24"/>
        </w:rPr>
      </w:pPr>
      <w:r w:rsidRPr="0034684E">
        <w:rPr>
          <w:rFonts w:asciiTheme="minorHAnsi" w:hAnsiTheme="minorHAnsi" w:cstheme="minorHAnsi"/>
          <w:b/>
          <w:szCs w:val="24"/>
        </w:rPr>
        <w:t>ACKNOWLEDGEMENT OF PREGNANCY COUNSELING</w:t>
      </w:r>
    </w:p>
    <w:p w14:paraId="56B8EED2" w14:textId="77777777" w:rsidR="004E5E3C" w:rsidRPr="0034684E" w:rsidRDefault="004E5E3C" w:rsidP="004E5E3C">
      <w:pPr>
        <w:pStyle w:val="NoSpacing"/>
        <w:jc w:val="center"/>
        <w:rPr>
          <w:rFonts w:asciiTheme="minorHAnsi" w:hAnsiTheme="minorHAnsi" w:cstheme="minorHAnsi"/>
          <w:b/>
          <w:szCs w:val="24"/>
        </w:rPr>
      </w:pPr>
    </w:p>
    <w:p w14:paraId="0FAEE534" w14:textId="77777777" w:rsidR="004E5E3C" w:rsidRPr="0034684E" w:rsidRDefault="004E5E3C" w:rsidP="004E5E3C">
      <w:pPr>
        <w:pStyle w:val="NoSpacing"/>
        <w:jc w:val="center"/>
        <w:rPr>
          <w:rFonts w:asciiTheme="minorHAnsi" w:hAnsiTheme="minorHAnsi" w:cstheme="minorHAnsi"/>
          <w:b/>
          <w:szCs w:val="24"/>
        </w:rPr>
      </w:pPr>
    </w:p>
    <w:p w14:paraId="439BB97B" w14:textId="77777777" w:rsidR="004E5E3C" w:rsidRPr="0034684E" w:rsidRDefault="004E5E3C" w:rsidP="004E5E3C">
      <w:pPr>
        <w:pStyle w:val="NoSpacing"/>
        <w:ind w:firstLine="720"/>
        <w:rPr>
          <w:rFonts w:asciiTheme="minorHAnsi" w:hAnsiTheme="minorHAnsi" w:cstheme="minorHAnsi"/>
          <w:szCs w:val="24"/>
        </w:rPr>
      </w:pPr>
      <w:r w:rsidRPr="0034684E">
        <w:rPr>
          <w:rFonts w:asciiTheme="minorHAnsi" w:hAnsiTheme="minorHAnsi" w:cstheme="minorHAnsi"/>
          <w:szCs w:val="24"/>
        </w:rPr>
        <w:t xml:space="preserve">I, ___________________________________________________, do acknowledge that I </w:t>
      </w:r>
    </w:p>
    <w:p w14:paraId="4827895C" w14:textId="77777777" w:rsidR="004E5E3C" w:rsidRPr="0034684E" w:rsidRDefault="004E5E3C" w:rsidP="004E5E3C">
      <w:pPr>
        <w:pStyle w:val="NoSpacing"/>
        <w:ind w:firstLine="720"/>
        <w:rPr>
          <w:rFonts w:asciiTheme="minorHAnsi" w:hAnsiTheme="minorHAnsi" w:cstheme="minorHAnsi"/>
          <w:szCs w:val="24"/>
        </w:rPr>
      </w:pPr>
    </w:p>
    <w:p w14:paraId="2FCD7AEB" w14:textId="77777777" w:rsidR="004E5E3C" w:rsidRPr="0034684E" w:rsidRDefault="004E5E3C" w:rsidP="004E5E3C">
      <w:pPr>
        <w:pStyle w:val="NoSpacing"/>
        <w:rPr>
          <w:rFonts w:asciiTheme="minorHAnsi" w:hAnsiTheme="minorHAnsi" w:cstheme="minorHAnsi"/>
          <w:szCs w:val="24"/>
        </w:rPr>
      </w:pPr>
      <w:r w:rsidRPr="0034684E">
        <w:rPr>
          <w:rFonts w:asciiTheme="minorHAnsi" w:hAnsiTheme="minorHAnsi" w:cstheme="minorHAnsi"/>
          <w:szCs w:val="24"/>
        </w:rPr>
        <w:t>have received counseling from __________________________________________ regarding my clinical responsibilities during my pregnancy.</w:t>
      </w:r>
    </w:p>
    <w:p w14:paraId="78F163CE" w14:textId="77777777" w:rsidR="004E5E3C" w:rsidRPr="0034684E" w:rsidRDefault="004E5E3C" w:rsidP="004E5E3C">
      <w:pPr>
        <w:pStyle w:val="NoSpacing"/>
        <w:rPr>
          <w:rFonts w:asciiTheme="minorHAnsi" w:hAnsiTheme="minorHAnsi" w:cstheme="minorHAnsi"/>
          <w:szCs w:val="24"/>
        </w:rPr>
      </w:pPr>
    </w:p>
    <w:p w14:paraId="5F8EDF41" w14:textId="77777777" w:rsidR="004E5E3C" w:rsidRPr="0034684E" w:rsidRDefault="004E5E3C" w:rsidP="004E5E3C">
      <w:pPr>
        <w:pStyle w:val="NoSpacing"/>
        <w:rPr>
          <w:rFonts w:asciiTheme="minorHAnsi" w:hAnsiTheme="minorHAnsi" w:cstheme="minorHAnsi"/>
          <w:szCs w:val="24"/>
        </w:rPr>
      </w:pPr>
    </w:p>
    <w:p w14:paraId="07179F8D" w14:textId="77777777" w:rsidR="004E5E3C" w:rsidRPr="0034684E" w:rsidRDefault="004E5E3C" w:rsidP="004E5E3C">
      <w:pPr>
        <w:pStyle w:val="NoSpacing"/>
        <w:ind w:firstLine="720"/>
        <w:rPr>
          <w:rFonts w:asciiTheme="minorHAnsi" w:hAnsiTheme="minorHAnsi" w:cstheme="minorHAnsi"/>
          <w:szCs w:val="24"/>
        </w:rPr>
      </w:pPr>
      <w:r w:rsidRPr="0034684E">
        <w:rPr>
          <w:rFonts w:asciiTheme="minorHAnsi" w:hAnsiTheme="minorHAnsi" w:cstheme="minorHAnsi"/>
          <w:szCs w:val="24"/>
        </w:rPr>
        <w:t>Copies of the reading materials listed below have been made available to me.  I further</w:t>
      </w:r>
    </w:p>
    <w:p w14:paraId="30509D05" w14:textId="77777777"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 xml:space="preserve">understand that, although I have been assigned a second radiation monitor, in addition to following principles of ALARA, it is simply an added precaution and does not in any way convey that any assignment in this educational program is especially hazardous during pregnancy: </w:t>
      </w:r>
    </w:p>
    <w:p w14:paraId="1FA49685" w14:textId="77777777" w:rsidR="004E5E3C" w:rsidRPr="0034684E" w:rsidRDefault="004E5E3C" w:rsidP="004E5E3C">
      <w:pPr>
        <w:pStyle w:val="NoSpacing"/>
        <w:ind w:firstLine="90"/>
        <w:rPr>
          <w:rFonts w:asciiTheme="minorHAnsi" w:hAnsiTheme="minorHAnsi" w:cstheme="minorHAnsi"/>
          <w:szCs w:val="24"/>
        </w:rPr>
      </w:pPr>
    </w:p>
    <w:p w14:paraId="082F2DA8" w14:textId="77777777"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ab/>
        <w:t>1.</w:t>
      </w:r>
      <w:r w:rsidRPr="0034684E">
        <w:rPr>
          <w:rFonts w:asciiTheme="minorHAnsi" w:hAnsiTheme="minorHAnsi" w:cstheme="minorHAnsi"/>
          <w:szCs w:val="24"/>
        </w:rPr>
        <w:tab/>
        <w:t>USNRC, 20, 1208 Dose equivalent to an embryo/fetus</w:t>
      </w:r>
    </w:p>
    <w:p w14:paraId="14F7487F" w14:textId="77777777"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ab/>
        <w:t>2.</w:t>
      </w:r>
      <w:r w:rsidRPr="0034684E">
        <w:rPr>
          <w:rFonts w:asciiTheme="minorHAnsi" w:hAnsiTheme="minorHAnsi" w:cstheme="minorHAnsi"/>
          <w:szCs w:val="24"/>
        </w:rPr>
        <w:tab/>
        <w:t>NRC Regulatory Guide 8.13 (Instruction concerning prenatal radiation exposure)</w:t>
      </w:r>
    </w:p>
    <w:p w14:paraId="6DA4E808" w14:textId="77777777"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ab/>
        <w:t>3.</w:t>
      </w:r>
      <w:r w:rsidRPr="0034684E">
        <w:rPr>
          <w:rFonts w:asciiTheme="minorHAnsi" w:hAnsiTheme="minorHAnsi" w:cstheme="minorHAnsi"/>
          <w:szCs w:val="24"/>
        </w:rPr>
        <w:tab/>
        <w:t>Limitation of Exposure to Ionizing Radiation, NCRP Report No. 116</w:t>
      </w:r>
    </w:p>
    <w:p w14:paraId="6A666813" w14:textId="77777777" w:rsidR="004E5E3C" w:rsidRPr="0034684E" w:rsidRDefault="004E5E3C" w:rsidP="004E5E3C">
      <w:pPr>
        <w:pStyle w:val="NoSpacing"/>
        <w:ind w:firstLine="90"/>
        <w:rPr>
          <w:rFonts w:asciiTheme="minorHAnsi" w:hAnsiTheme="minorHAnsi" w:cstheme="minorHAnsi"/>
          <w:szCs w:val="24"/>
        </w:rPr>
      </w:pPr>
    </w:p>
    <w:p w14:paraId="75B393C4" w14:textId="77777777" w:rsidR="004E5E3C" w:rsidRPr="0034684E" w:rsidRDefault="004E5E3C" w:rsidP="004E5E3C">
      <w:pPr>
        <w:pStyle w:val="NoSpacing"/>
        <w:ind w:firstLine="90"/>
        <w:rPr>
          <w:rFonts w:asciiTheme="minorHAnsi" w:hAnsiTheme="minorHAnsi" w:cstheme="minorHAnsi"/>
          <w:szCs w:val="24"/>
        </w:rPr>
      </w:pPr>
    </w:p>
    <w:p w14:paraId="0538B181" w14:textId="77777777" w:rsidR="004E5E3C" w:rsidRPr="0034684E" w:rsidRDefault="004E5E3C" w:rsidP="004E5E3C">
      <w:pPr>
        <w:pStyle w:val="NoSpacing"/>
        <w:ind w:firstLine="90"/>
        <w:rPr>
          <w:rFonts w:asciiTheme="minorHAnsi" w:hAnsiTheme="minorHAnsi" w:cstheme="minorHAnsi"/>
          <w:szCs w:val="24"/>
        </w:rPr>
      </w:pPr>
    </w:p>
    <w:p w14:paraId="6AFE5988" w14:textId="77777777" w:rsidR="004E5E3C" w:rsidRPr="0034684E" w:rsidRDefault="004E5E3C" w:rsidP="004E5E3C">
      <w:pPr>
        <w:pStyle w:val="NoSpacing"/>
        <w:ind w:firstLine="90"/>
        <w:rPr>
          <w:rFonts w:asciiTheme="minorHAnsi" w:hAnsiTheme="minorHAnsi" w:cstheme="minorHAnsi"/>
          <w:szCs w:val="24"/>
        </w:rPr>
      </w:pPr>
    </w:p>
    <w:p w14:paraId="3ABDB509" w14:textId="77777777" w:rsidR="004E5E3C" w:rsidRPr="0034684E" w:rsidRDefault="004E5E3C" w:rsidP="004E5E3C">
      <w:pPr>
        <w:pStyle w:val="NoSpacing"/>
        <w:ind w:firstLine="90"/>
        <w:rPr>
          <w:rFonts w:asciiTheme="minorHAnsi" w:hAnsiTheme="minorHAnsi" w:cstheme="minorHAnsi"/>
          <w:szCs w:val="24"/>
        </w:rPr>
      </w:pPr>
    </w:p>
    <w:p w14:paraId="1AD6F336" w14:textId="77777777" w:rsidR="004E5E3C" w:rsidRPr="0034684E" w:rsidRDefault="004E5E3C" w:rsidP="004E5E3C">
      <w:pPr>
        <w:pStyle w:val="NoSpacing"/>
        <w:ind w:firstLine="90"/>
        <w:rPr>
          <w:rFonts w:asciiTheme="minorHAnsi" w:hAnsiTheme="minorHAnsi" w:cstheme="minorHAnsi"/>
          <w:szCs w:val="24"/>
        </w:rPr>
      </w:pPr>
    </w:p>
    <w:p w14:paraId="433D2965" w14:textId="77777777" w:rsidR="004E5E3C" w:rsidRPr="0034684E" w:rsidRDefault="004E5E3C" w:rsidP="004E5E3C">
      <w:pPr>
        <w:pStyle w:val="NoSpacing"/>
        <w:ind w:firstLine="90"/>
        <w:rPr>
          <w:rFonts w:asciiTheme="minorHAnsi" w:hAnsiTheme="minorHAnsi" w:cstheme="minorHAnsi"/>
          <w:szCs w:val="24"/>
        </w:rPr>
      </w:pPr>
    </w:p>
    <w:p w14:paraId="1C69EC2C" w14:textId="77777777"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______________________________</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26961DB7" w14:textId="77777777"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Student</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Program Director</w:t>
      </w:r>
    </w:p>
    <w:p w14:paraId="67FEC521" w14:textId="77777777" w:rsidR="004E5E3C" w:rsidRPr="0034684E" w:rsidRDefault="004E5E3C" w:rsidP="004E5E3C">
      <w:pPr>
        <w:pStyle w:val="NoSpacing"/>
        <w:ind w:firstLine="90"/>
        <w:rPr>
          <w:rFonts w:asciiTheme="minorHAnsi" w:hAnsiTheme="minorHAnsi" w:cstheme="minorHAnsi"/>
          <w:szCs w:val="24"/>
        </w:rPr>
      </w:pPr>
    </w:p>
    <w:p w14:paraId="33DD600D" w14:textId="311368C5" w:rsidR="004E5E3C" w:rsidRPr="0034684E" w:rsidRDefault="004E5E3C" w:rsidP="004E5E3C">
      <w:pPr>
        <w:pStyle w:val="NoSpacing"/>
        <w:ind w:firstLine="90"/>
        <w:rPr>
          <w:rFonts w:asciiTheme="minorHAnsi" w:hAnsiTheme="minorHAnsi" w:cstheme="minorHAnsi"/>
          <w:szCs w:val="24"/>
        </w:rPr>
      </w:pPr>
      <w:r w:rsidRPr="0034684E">
        <w:rPr>
          <w:rFonts w:asciiTheme="minorHAnsi" w:hAnsiTheme="minorHAnsi" w:cstheme="minorHAnsi"/>
          <w:szCs w:val="24"/>
        </w:rPr>
        <w:t>Date: ______________</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00282959" w:rsidRPr="0034684E">
        <w:rPr>
          <w:rFonts w:asciiTheme="minorHAnsi" w:hAnsiTheme="minorHAnsi" w:cstheme="minorHAnsi"/>
          <w:szCs w:val="24"/>
        </w:rPr>
        <w:t>Date: _</w:t>
      </w:r>
      <w:r w:rsidRPr="0034684E">
        <w:rPr>
          <w:rFonts w:asciiTheme="minorHAnsi" w:hAnsiTheme="minorHAnsi" w:cstheme="minorHAnsi"/>
          <w:szCs w:val="24"/>
        </w:rPr>
        <w:t>___________</w:t>
      </w:r>
    </w:p>
    <w:p w14:paraId="4EBA9D20" w14:textId="77777777" w:rsidR="004E5E3C" w:rsidRPr="0034684E" w:rsidRDefault="004E5E3C" w:rsidP="004E5E3C">
      <w:pPr>
        <w:pStyle w:val="NoSpacing"/>
        <w:ind w:firstLine="90"/>
        <w:rPr>
          <w:rFonts w:asciiTheme="minorHAnsi" w:hAnsiTheme="minorHAnsi" w:cstheme="minorHAnsi"/>
          <w:szCs w:val="24"/>
        </w:rPr>
      </w:pPr>
    </w:p>
    <w:p w14:paraId="682ABCA0" w14:textId="77777777" w:rsidR="004E5E3C" w:rsidRPr="0034684E" w:rsidRDefault="004E5E3C" w:rsidP="004E5E3C">
      <w:pPr>
        <w:pStyle w:val="NoSpacing"/>
        <w:ind w:firstLine="90"/>
        <w:rPr>
          <w:rFonts w:asciiTheme="minorHAnsi" w:hAnsiTheme="minorHAnsi" w:cstheme="minorHAnsi"/>
          <w:b/>
          <w:szCs w:val="24"/>
        </w:rPr>
      </w:pPr>
    </w:p>
    <w:p w14:paraId="4A932476" w14:textId="77777777" w:rsidR="004E5E3C" w:rsidRPr="0034684E" w:rsidRDefault="004E5E3C" w:rsidP="004E5E3C">
      <w:pPr>
        <w:rPr>
          <w:rFonts w:cstheme="minorHAnsi"/>
          <w:b/>
          <w:sz w:val="24"/>
          <w:szCs w:val="24"/>
        </w:rPr>
      </w:pPr>
    </w:p>
    <w:p w14:paraId="09EA90A5" w14:textId="77777777" w:rsidR="004E5E3C" w:rsidRPr="0034684E" w:rsidRDefault="004E5E3C" w:rsidP="004E5E3C">
      <w:pPr>
        <w:rPr>
          <w:rFonts w:cstheme="minorHAnsi"/>
          <w:b/>
          <w:sz w:val="24"/>
          <w:szCs w:val="24"/>
        </w:rPr>
      </w:pPr>
    </w:p>
    <w:p w14:paraId="06BBD240" w14:textId="77777777" w:rsidR="004E5E3C" w:rsidRPr="0034684E" w:rsidRDefault="004E5E3C" w:rsidP="004E5E3C">
      <w:pPr>
        <w:rPr>
          <w:rFonts w:cstheme="minorHAnsi"/>
          <w:b/>
          <w:sz w:val="24"/>
          <w:szCs w:val="24"/>
        </w:rPr>
      </w:pPr>
    </w:p>
    <w:p w14:paraId="6E7D9F96" w14:textId="77777777" w:rsidR="004E5E3C" w:rsidRPr="0034684E" w:rsidRDefault="004E5E3C" w:rsidP="004E5E3C">
      <w:pPr>
        <w:spacing w:before="240"/>
        <w:rPr>
          <w:rFonts w:cstheme="minorHAnsi"/>
          <w:b/>
          <w:sz w:val="24"/>
          <w:szCs w:val="24"/>
        </w:rPr>
      </w:pPr>
      <w:r w:rsidRPr="0034684E">
        <w:rPr>
          <w:rFonts w:cstheme="minorHAnsi"/>
          <w:b/>
          <w:sz w:val="24"/>
          <w:szCs w:val="24"/>
        </w:rPr>
        <w:t>(Disclosure and Declaration Withdrawal Forms (Pages 33-34)</w:t>
      </w:r>
      <w:r w:rsidRPr="0034684E">
        <w:rPr>
          <w:rFonts w:cstheme="minorHAnsi"/>
          <w:b/>
          <w:sz w:val="24"/>
          <w:szCs w:val="24"/>
        </w:rPr>
        <w:br w:type="page"/>
      </w:r>
    </w:p>
    <w:p w14:paraId="7190FEBC" w14:textId="601AF531" w:rsidR="00E2719C" w:rsidRPr="0034684E" w:rsidRDefault="00E2719C" w:rsidP="00E2719C">
      <w:pPr>
        <w:pStyle w:val="NoSpacing"/>
        <w:jc w:val="center"/>
        <w:rPr>
          <w:rFonts w:asciiTheme="minorHAnsi" w:hAnsiTheme="minorHAnsi" w:cstheme="minorHAnsi"/>
          <w:b/>
          <w:szCs w:val="24"/>
        </w:rPr>
      </w:pPr>
      <w:r w:rsidRPr="0034684E">
        <w:rPr>
          <w:rFonts w:asciiTheme="minorHAnsi" w:hAnsiTheme="minorHAnsi" w:cstheme="minorHAnsi"/>
          <w:b/>
          <w:szCs w:val="24"/>
        </w:rPr>
        <w:lastRenderedPageBreak/>
        <w:t>Form P-1</w:t>
      </w:r>
    </w:p>
    <w:p w14:paraId="62896995" w14:textId="77777777" w:rsidR="00E2719C" w:rsidRPr="0034684E" w:rsidRDefault="00E2719C" w:rsidP="00E2719C">
      <w:pPr>
        <w:pStyle w:val="NoSpacing"/>
        <w:jc w:val="center"/>
        <w:rPr>
          <w:rFonts w:asciiTheme="minorHAnsi" w:hAnsiTheme="minorHAnsi" w:cstheme="minorHAnsi"/>
          <w:b/>
          <w:szCs w:val="24"/>
        </w:rPr>
      </w:pPr>
    </w:p>
    <w:p w14:paraId="4CA4651A" w14:textId="15BE364D" w:rsidR="00E2719C" w:rsidRPr="0034684E" w:rsidRDefault="00C77D33" w:rsidP="00E2719C">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SUNY Erie </w:t>
      </w:r>
      <w:r w:rsidR="00E2719C" w:rsidRPr="0034684E">
        <w:rPr>
          <w:rFonts w:asciiTheme="minorHAnsi" w:hAnsiTheme="minorHAnsi" w:cstheme="minorHAnsi"/>
          <w:b/>
          <w:szCs w:val="24"/>
        </w:rPr>
        <w:t>Community College</w:t>
      </w:r>
    </w:p>
    <w:p w14:paraId="59C76678" w14:textId="77777777" w:rsidR="00E2719C" w:rsidRPr="0034684E" w:rsidRDefault="00E2719C" w:rsidP="00E2719C">
      <w:pPr>
        <w:pStyle w:val="NoSpacing"/>
        <w:jc w:val="center"/>
        <w:rPr>
          <w:rFonts w:asciiTheme="minorHAnsi" w:hAnsiTheme="minorHAnsi" w:cstheme="minorHAnsi"/>
          <w:b/>
          <w:szCs w:val="24"/>
        </w:rPr>
      </w:pPr>
      <w:r w:rsidRPr="0034684E">
        <w:rPr>
          <w:rFonts w:asciiTheme="minorHAnsi" w:hAnsiTheme="minorHAnsi" w:cstheme="minorHAnsi"/>
          <w:b/>
          <w:szCs w:val="24"/>
        </w:rPr>
        <w:t>Division of Health Sciences</w:t>
      </w:r>
    </w:p>
    <w:p w14:paraId="51B2E322" w14:textId="77777777" w:rsidR="00E2719C" w:rsidRPr="0034684E" w:rsidRDefault="00E2719C" w:rsidP="00E2719C">
      <w:pPr>
        <w:pStyle w:val="NoSpacing"/>
        <w:jc w:val="center"/>
        <w:rPr>
          <w:rFonts w:asciiTheme="minorHAnsi" w:hAnsiTheme="minorHAnsi" w:cstheme="minorHAnsi"/>
          <w:b/>
          <w:szCs w:val="24"/>
        </w:rPr>
      </w:pPr>
      <w:r w:rsidRPr="0034684E">
        <w:rPr>
          <w:rFonts w:asciiTheme="minorHAnsi" w:hAnsiTheme="minorHAnsi" w:cstheme="minorHAnsi"/>
          <w:b/>
          <w:szCs w:val="24"/>
        </w:rPr>
        <w:t>Radiation Therapy Technology Department</w:t>
      </w:r>
    </w:p>
    <w:p w14:paraId="56C06B83" w14:textId="77777777" w:rsidR="00E2719C" w:rsidRPr="0034684E" w:rsidRDefault="00E2719C" w:rsidP="00E2719C">
      <w:pPr>
        <w:pStyle w:val="NoSpacing"/>
        <w:jc w:val="center"/>
        <w:rPr>
          <w:rFonts w:asciiTheme="minorHAnsi" w:hAnsiTheme="minorHAnsi" w:cstheme="minorHAnsi"/>
          <w:b/>
          <w:szCs w:val="24"/>
        </w:rPr>
      </w:pPr>
    </w:p>
    <w:p w14:paraId="2EE96A77" w14:textId="77777777" w:rsidR="00E2719C" w:rsidRPr="0034684E" w:rsidRDefault="00E2719C" w:rsidP="00E2719C">
      <w:pPr>
        <w:pStyle w:val="NoSpacing"/>
        <w:jc w:val="center"/>
        <w:rPr>
          <w:rFonts w:asciiTheme="minorHAnsi" w:hAnsiTheme="minorHAnsi" w:cstheme="minorHAnsi"/>
          <w:b/>
          <w:szCs w:val="24"/>
        </w:rPr>
      </w:pPr>
      <w:r w:rsidRPr="0034684E">
        <w:rPr>
          <w:rFonts w:asciiTheme="minorHAnsi" w:hAnsiTheme="minorHAnsi" w:cstheme="minorHAnsi"/>
          <w:b/>
          <w:szCs w:val="24"/>
          <w:u w:val="single"/>
        </w:rPr>
        <w:t>Voluntary Pregnancy Disclosure Form</w:t>
      </w:r>
    </w:p>
    <w:p w14:paraId="4BA623F5" w14:textId="77777777" w:rsidR="00E2719C" w:rsidRPr="0034684E" w:rsidRDefault="00E2719C" w:rsidP="00E2719C">
      <w:pPr>
        <w:pStyle w:val="NoSpacing"/>
        <w:jc w:val="center"/>
        <w:rPr>
          <w:rFonts w:asciiTheme="minorHAnsi" w:hAnsiTheme="minorHAnsi" w:cstheme="minorHAnsi"/>
          <w:b/>
          <w:szCs w:val="24"/>
        </w:rPr>
      </w:pPr>
    </w:p>
    <w:p w14:paraId="3FBE47D8" w14:textId="22C8040F" w:rsidR="00E2719C" w:rsidRPr="0034684E" w:rsidRDefault="00E2719C" w:rsidP="00E2719C">
      <w:pPr>
        <w:pStyle w:val="NoSpacing"/>
        <w:rPr>
          <w:rFonts w:asciiTheme="minorHAnsi" w:hAnsiTheme="minorHAnsi" w:cstheme="minorHAnsi"/>
          <w:szCs w:val="24"/>
        </w:rPr>
      </w:pPr>
      <w:r w:rsidRPr="0034684E">
        <w:rPr>
          <w:rFonts w:asciiTheme="minorHAnsi" w:hAnsiTheme="minorHAnsi" w:cstheme="minorHAnsi"/>
          <w:szCs w:val="24"/>
        </w:rPr>
        <w:t xml:space="preserve">Student </w:t>
      </w:r>
      <w:r w:rsidR="009C1BFB" w:rsidRPr="0034684E">
        <w:rPr>
          <w:rFonts w:asciiTheme="minorHAnsi" w:hAnsiTheme="minorHAnsi" w:cstheme="minorHAnsi"/>
          <w:szCs w:val="24"/>
        </w:rPr>
        <w:t>Name: _</w:t>
      </w:r>
      <w:r w:rsidRPr="0034684E">
        <w:rPr>
          <w:rFonts w:asciiTheme="minorHAnsi" w:hAnsiTheme="minorHAnsi" w:cstheme="minorHAnsi"/>
          <w:szCs w:val="24"/>
        </w:rPr>
        <w:t>______</w:t>
      </w:r>
      <w:r w:rsidR="00B06B4E" w:rsidRPr="0034684E">
        <w:rPr>
          <w:rFonts w:asciiTheme="minorHAnsi" w:hAnsiTheme="minorHAnsi" w:cstheme="minorHAnsi"/>
          <w:szCs w:val="24"/>
        </w:rPr>
        <w:t>_____________</w:t>
      </w:r>
      <w:r w:rsidR="006C5887" w:rsidRPr="0034684E">
        <w:rPr>
          <w:rFonts w:asciiTheme="minorHAnsi" w:hAnsiTheme="minorHAnsi" w:cstheme="minorHAnsi"/>
          <w:szCs w:val="24"/>
        </w:rPr>
        <w:t xml:space="preserve">ID </w:t>
      </w:r>
      <w:r w:rsidR="00B06B4E" w:rsidRPr="0034684E">
        <w:rPr>
          <w:rFonts w:asciiTheme="minorHAnsi" w:hAnsiTheme="minorHAnsi" w:cstheme="minorHAnsi"/>
          <w:szCs w:val="24"/>
        </w:rPr>
        <w:t>___________</w:t>
      </w:r>
      <w:r w:rsidR="00B06B4E" w:rsidRPr="0034684E">
        <w:rPr>
          <w:rFonts w:asciiTheme="minorHAnsi" w:hAnsiTheme="minorHAnsi" w:cstheme="minorHAnsi"/>
          <w:szCs w:val="24"/>
        </w:rPr>
        <w:softHyphen/>
      </w:r>
      <w:r w:rsidR="00B06B4E" w:rsidRPr="0034684E">
        <w:rPr>
          <w:rFonts w:asciiTheme="minorHAnsi" w:hAnsiTheme="minorHAnsi" w:cstheme="minorHAnsi"/>
          <w:szCs w:val="24"/>
        </w:rPr>
        <w:softHyphen/>
        <w:t>_</w:t>
      </w:r>
      <w:r w:rsidRPr="0034684E">
        <w:rPr>
          <w:rFonts w:asciiTheme="minorHAnsi" w:hAnsiTheme="minorHAnsi" w:cstheme="minorHAnsi"/>
          <w:szCs w:val="24"/>
        </w:rPr>
        <w:t xml:space="preserve">   Date of </w:t>
      </w:r>
      <w:r w:rsidR="009C1BFB" w:rsidRPr="0034684E">
        <w:rPr>
          <w:rFonts w:asciiTheme="minorHAnsi" w:hAnsiTheme="minorHAnsi" w:cstheme="minorHAnsi"/>
          <w:szCs w:val="24"/>
        </w:rPr>
        <w:t>Declaration: _</w:t>
      </w:r>
      <w:r w:rsidRPr="0034684E">
        <w:rPr>
          <w:rFonts w:asciiTheme="minorHAnsi" w:hAnsiTheme="minorHAnsi" w:cstheme="minorHAnsi"/>
          <w:szCs w:val="24"/>
        </w:rPr>
        <w:t>____________</w:t>
      </w:r>
    </w:p>
    <w:p w14:paraId="1C8E9493" w14:textId="77777777" w:rsidR="00E2719C" w:rsidRPr="0034684E" w:rsidRDefault="00E2719C" w:rsidP="00E2719C">
      <w:pPr>
        <w:pStyle w:val="NoSpacing"/>
        <w:rPr>
          <w:rFonts w:asciiTheme="minorHAnsi" w:hAnsiTheme="minorHAnsi" w:cstheme="minorHAnsi"/>
          <w:szCs w:val="24"/>
        </w:rPr>
      </w:pPr>
    </w:p>
    <w:p w14:paraId="140D62D3" w14:textId="2A305DE3" w:rsidR="00E2719C" w:rsidRPr="0034684E" w:rsidRDefault="00E2719C" w:rsidP="006F4C2D">
      <w:pPr>
        <w:pStyle w:val="NoSpacing"/>
        <w:rPr>
          <w:rFonts w:asciiTheme="minorHAnsi" w:hAnsiTheme="minorHAnsi" w:cstheme="minorHAnsi"/>
          <w:szCs w:val="24"/>
        </w:rPr>
      </w:pPr>
      <w:r w:rsidRPr="0034684E">
        <w:rPr>
          <w:rFonts w:asciiTheme="minorHAnsi" w:hAnsiTheme="minorHAnsi" w:cstheme="minorHAnsi"/>
          <w:szCs w:val="24"/>
        </w:rPr>
        <w:t>In accordance with the current program policy regula</w:t>
      </w:r>
      <w:r w:rsidR="00B06B4E" w:rsidRPr="0034684E">
        <w:rPr>
          <w:rFonts w:asciiTheme="minorHAnsi" w:hAnsiTheme="minorHAnsi" w:cstheme="minorHAnsi"/>
          <w:szCs w:val="24"/>
        </w:rPr>
        <w:t>tions, I, ___________________</w:t>
      </w:r>
    </w:p>
    <w:p w14:paraId="6094F50B" w14:textId="77777777" w:rsidR="00E2719C" w:rsidRPr="0034684E" w:rsidRDefault="00E2719C" w:rsidP="00E2719C">
      <w:pPr>
        <w:pStyle w:val="NoSpacing"/>
        <w:tabs>
          <w:tab w:val="left" w:pos="0"/>
        </w:tabs>
        <w:rPr>
          <w:rFonts w:asciiTheme="minorHAnsi" w:hAnsiTheme="minorHAnsi" w:cstheme="minorHAnsi"/>
          <w:szCs w:val="24"/>
        </w:rPr>
      </w:pPr>
    </w:p>
    <w:p w14:paraId="4D899045" w14:textId="77777777" w:rsidR="00E2719C" w:rsidRPr="0034684E" w:rsidRDefault="00E2719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 wish to voluntarily declare that I am pregnant.</w:t>
      </w:r>
    </w:p>
    <w:p w14:paraId="317088C6" w14:textId="77777777" w:rsidR="00E2719C" w:rsidRPr="0034684E" w:rsidRDefault="00E2719C" w:rsidP="00E2719C">
      <w:pPr>
        <w:pStyle w:val="NoSpacing"/>
        <w:tabs>
          <w:tab w:val="left" w:pos="0"/>
        </w:tabs>
        <w:rPr>
          <w:rFonts w:asciiTheme="minorHAnsi" w:hAnsiTheme="minorHAnsi" w:cstheme="minorHAnsi"/>
          <w:szCs w:val="24"/>
        </w:rPr>
      </w:pPr>
    </w:p>
    <w:p w14:paraId="453BE860" w14:textId="25C2EF2D" w:rsidR="00E2719C" w:rsidRPr="0034684E" w:rsidRDefault="00E2719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b/>
        <w:t xml:space="preserve">My expected due date </w:t>
      </w:r>
      <w:r w:rsidR="009C1BFB" w:rsidRPr="0034684E">
        <w:rPr>
          <w:rFonts w:asciiTheme="minorHAnsi" w:hAnsiTheme="minorHAnsi" w:cstheme="minorHAnsi"/>
          <w:szCs w:val="24"/>
        </w:rPr>
        <w:t>is: _</w:t>
      </w:r>
      <w:r w:rsidRPr="0034684E">
        <w:rPr>
          <w:rFonts w:asciiTheme="minorHAnsi" w:hAnsiTheme="minorHAnsi" w:cstheme="minorHAnsi"/>
          <w:szCs w:val="24"/>
        </w:rPr>
        <w:t>______________</w:t>
      </w:r>
      <w:r w:rsidR="009C75C8" w:rsidRPr="0034684E">
        <w:rPr>
          <w:rFonts w:asciiTheme="minorHAnsi" w:hAnsiTheme="minorHAnsi" w:cstheme="minorHAnsi"/>
          <w:szCs w:val="24"/>
        </w:rPr>
        <w:t>___</w:t>
      </w:r>
      <w:r w:rsidRPr="0034684E">
        <w:rPr>
          <w:rFonts w:asciiTheme="minorHAnsi" w:hAnsiTheme="minorHAnsi" w:cstheme="minorHAnsi"/>
          <w:szCs w:val="24"/>
        </w:rPr>
        <w:t xml:space="preserve">__.  </w:t>
      </w:r>
    </w:p>
    <w:p w14:paraId="264E798D" w14:textId="77777777" w:rsidR="00E2719C" w:rsidRPr="0034684E" w:rsidRDefault="00E2719C" w:rsidP="00E2719C">
      <w:pPr>
        <w:pStyle w:val="NoSpacing"/>
        <w:tabs>
          <w:tab w:val="left" w:pos="0"/>
        </w:tabs>
        <w:rPr>
          <w:rFonts w:asciiTheme="minorHAnsi" w:hAnsiTheme="minorHAnsi" w:cstheme="minorHAnsi"/>
          <w:szCs w:val="24"/>
        </w:rPr>
      </w:pPr>
    </w:p>
    <w:p w14:paraId="2B99E56C" w14:textId="77777777" w:rsidR="00E2719C" w:rsidRPr="0034684E" w:rsidRDefault="00E2719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b/>
        <w:t>My estimated date of conception was: ______________________</w:t>
      </w:r>
      <w:r w:rsidR="009C75C8" w:rsidRPr="0034684E">
        <w:rPr>
          <w:rFonts w:asciiTheme="minorHAnsi" w:hAnsiTheme="minorHAnsi" w:cstheme="minorHAnsi"/>
          <w:szCs w:val="24"/>
        </w:rPr>
        <w:t>.</w:t>
      </w:r>
    </w:p>
    <w:p w14:paraId="4A0339D9" w14:textId="77777777" w:rsidR="009C75C8" w:rsidRPr="0034684E" w:rsidRDefault="009C75C8" w:rsidP="00E2719C">
      <w:pPr>
        <w:pStyle w:val="NoSpacing"/>
        <w:tabs>
          <w:tab w:val="left" w:pos="0"/>
        </w:tabs>
        <w:rPr>
          <w:rFonts w:asciiTheme="minorHAnsi" w:hAnsiTheme="minorHAnsi" w:cstheme="minorHAnsi"/>
          <w:szCs w:val="24"/>
        </w:rPr>
      </w:pPr>
    </w:p>
    <w:p w14:paraId="78CF1CF6" w14:textId="77777777" w:rsidR="00B06B4E" w:rsidRPr="0034684E" w:rsidRDefault="009C75C8"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b/>
        <w:t>In making this declaration, I wish to be afforded the protec</w:t>
      </w:r>
      <w:r w:rsidR="00B06B4E" w:rsidRPr="0034684E">
        <w:rPr>
          <w:rFonts w:asciiTheme="minorHAnsi" w:hAnsiTheme="minorHAnsi" w:cstheme="minorHAnsi"/>
          <w:szCs w:val="24"/>
        </w:rPr>
        <w:t xml:space="preserve">tion specified under this </w:t>
      </w:r>
    </w:p>
    <w:p w14:paraId="2BB275EF" w14:textId="53B4AE7B" w:rsidR="00367B4B" w:rsidRPr="0034684E" w:rsidRDefault="00B06B4E"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regu</w:t>
      </w:r>
      <w:r w:rsidR="009C75C8" w:rsidRPr="0034684E">
        <w:rPr>
          <w:rFonts w:asciiTheme="minorHAnsi" w:hAnsiTheme="minorHAnsi" w:cstheme="minorHAnsi"/>
          <w:szCs w:val="24"/>
        </w:rPr>
        <w:t xml:space="preserve">lation that the unborn child shall not receive </w:t>
      </w:r>
      <w:r w:rsidR="000C7B09" w:rsidRPr="0034684E">
        <w:rPr>
          <w:rFonts w:asciiTheme="minorHAnsi" w:hAnsiTheme="minorHAnsi" w:cstheme="minorHAnsi"/>
          <w:szCs w:val="24"/>
        </w:rPr>
        <w:t>more than</w:t>
      </w:r>
      <w:r w:rsidR="009C75C8" w:rsidRPr="0034684E">
        <w:rPr>
          <w:rFonts w:asciiTheme="minorHAnsi" w:hAnsiTheme="minorHAnsi" w:cstheme="minorHAnsi"/>
          <w:szCs w:val="24"/>
        </w:rPr>
        <w:t xml:space="preserve"> </w:t>
      </w:r>
      <w:r w:rsidR="00FB04C2" w:rsidRPr="0034684E">
        <w:rPr>
          <w:rFonts w:asciiTheme="minorHAnsi" w:hAnsiTheme="minorHAnsi" w:cstheme="minorHAnsi"/>
          <w:szCs w:val="24"/>
        </w:rPr>
        <w:t>5 Msv (</w:t>
      </w:r>
      <w:r w:rsidR="009C75C8" w:rsidRPr="0034684E">
        <w:rPr>
          <w:rFonts w:asciiTheme="minorHAnsi" w:hAnsiTheme="minorHAnsi" w:cstheme="minorHAnsi"/>
          <w:szCs w:val="24"/>
        </w:rPr>
        <w:t>500 millirem</w:t>
      </w:r>
      <w:r w:rsidR="00FB04C2" w:rsidRPr="0034684E">
        <w:rPr>
          <w:rFonts w:asciiTheme="minorHAnsi" w:hAnsiTheme="minorHAnsi" w:cstheme="minorHAnsi"/>
          <w:szCs w:val="24"/>
        </w:rPr>
        <w:t>)</w:t>
      </w:r>
      <w:r w:rsidR="009C75C8" w:rsidRPr="0034684E">
        <w:rPr>
          <w:rFonts w:asciiTheme="minorHAnsi" w:hAnsiTheme="minorHAnsi" w:cstheme="minorHAnsi"/>
          <w:szCs w:val="24"/>
        </w:rPr>
        <w:t xml:space="preserve"> </w:t>
      </w:r>
      <w:r w:rsidR="00367B4B" w:rsidRPr="0034684E">
        <w:rPr>
          <w:rFonts w:asciiTheme="minorHAnsi" w:hAnsiTheme="minorHAnsi" w:cstheme="minorHAnsi"/>
          <w:szCs w:val="24"/>
        </w:rPr>
        <w:t>during the preg</w:t>
      </w:r>
      <w:r w:rsidRPr="0034684E">
        <w:rPr>
          <w:rFonts w:asciiTheme="minorHAnsi" w:hAnsiTheme="minorHAnsi" w:cstheme="minorHAnsi"/>
          <w:szCs w:val="24"/>
        </w:rPr>
        <w:t xml:space="preserve">nancy </w:t>
      </w:r>
      <w:r w:rsidR="00367B4B" w:rsidRPr="0034684E">
        <w:rPr>
          <w:rFonts w:asciiTheme="minorHAnsi" w:hAnsiTheme="minorHAnsi" w:cstheme="minorHAnsi"/>
          <w:szCs w:val="24"/>
        </w:rPr>
        <w:t xml:space="preserve">term.  I am aware of the radiation programs policy on pregnancy and will abide </w:t>
      </w:r>
      <w:r w:rsidRPr="0034684E">
        <w:rPr>
          <w:rFonts w:asciiTheme="minorHAnsi" w:hAnsiTheme="minorHAnsi" w:cstheme="minorHAnsi"/>
          <w:szCs w:val="24"/>
        </w:rPr>
        <w:t xml:space="preserve">by </w:t>
      </w:r>
      <w:r w:rsidR="000C7B09" w:rsidRPr="0034684E">
        <w:rPr>
          <w:rFonts w:asciiTheme="minorHAnsi" w:hAnsiTheme="minorHAnsi" w:cstheme="minorHAnsi"/>
          <w:szCs w:val="24"/>
        </w:rPr>
        <w:t>all</w:t>
      </w:r>
      <w:r w:rsidRPr="0034684E">
        <w:rPr>
          <w:rFonts w:asciiTheme="minorHAnsi" w:hAnsiTheme="minorHAnsi" w:cstheme="minorHAnsi"/>
          <w:szCs w:val="24"/>
        </w:rPr>
        <w:t xml:space="preserve"> its </w:t>
      </w:r>
      <w:r w:rsidR="00367B4B" w:rsidRPr="0034684E">
        <w:rPr>
          <w:rFonts w:asciiTheme="minorHAnsi" w:hAnsiTheme="minorHAnsi" w:cstheme="minorHAnsi"/>
          <w:szCs w:val="24"/>
        </w:rPr>
        <w:t>rules and regulations.</w:t>
      </w:r>
      <w:r w:rsidR="00C27299" w:rsidRPr="0034684E">
        <w:rPr>
          <w:rFonts w:asciiTheme="minorHAnsi" w:hAnsiTheme="minorHAnsi" w:cstheme="minorHAnsi"/>
          <w:szCs w:val="24"/>
        </w:rPr>
        <w:t xml:space="preserve"> If I should find out that I am not pregnant, or if my pregnancy ends, I will inform my supervisor as soon as practical</w:t>
      </w:r>
    </w:p>
    <w:p w14:paraId="786326CA" w14:textId="77777777" w:rsidR="00367B4B" w:rsidRPr="0034684E" w:rsidRDefault="00367B4B" w:rsidP="00E2719C">
      <w:pPr>
        <w:pStyle w:val="NoSpacing"/>
        <w:tabs>
          <w:tab w:val="left" w:pos="0"/>
        </w:tabs>
        <w:rPr>
          <w:rFonts w:asciiTheme="minorHAnsi" w:hAnsiTheme="minorHAnsi" w:cstheme="minorHAnsi"/>
          <w:szCs w:val="24"/>
        </w:rPr>
      </w:pPr>
    </w:p>
    <w:p w14:paraId="78E37487" w14:textId="77777777" w:rsidR="00367B4B" w:rsidRPr="0034684E" w:rsidRDefault="00367B4B"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48FA689C" w14:textId="77777777" w:rsidR="00367B4B" w:rsidRPr="0034684E" w:rsidRDefault="00367B4B"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Student</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498C1564" w14:textId="77777777" w:rsidR="00367B4B" w:rsidRPr="0034684E" w:rsidRDefault="00367B4B" w:rsidP="00E2719C">
      <w:pPr>
        <w:pStyle w:val="NoSpacing"/>
        <w:tabs>
          <w:tab w:val="left" w:pos="0"/>
        </w:tabs>
        <w:rPr>
          <w:rFonts w:asciiTheme="minorHAnsi" w:hAnsiTheme="minorHAnsi" w:cstheme="minorHAnsi"/>
          <w:szCs w:val="24"/>
        </w:rPr>
      </w:pPr>
    </w:p>
    <w:p w14:paraId="1E1D8CAD" w14:textId="77777777" w:rsidR="00367B4B" w:rsidRPr="0034684E" w:rsidRDefault="00367B4B"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w:t>
      </w:r>
    </w:p>
    <w:p w14:paraId="6EAA792D" w14:textId="23228174" w:rsidR="00367B4B" w:rsidRPr="0034684E" w:rsidRDefault="00BF16CE"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SUNY ERIE</w:t>
      </w:r>
      <w:r w:rsidR="00367B4B" w:rsidRPr="0034684E">
        <w:rPr>
          <w:rFonts w:asciiTheme="minorHAnsi" w:hAnsiTheme="minorHAnsi" w:cstheme="minorHAnsi"/>
          <w:szCs w:val="24"/>
        </w:rPr>
        <w:t xml:space="preserve"> Student ID#</w:t>
      </w:r>
    </w:p>
    <w:p w14:paraId="1CF79342" w14:textId="77777777" w:rsidR="00367B4B" w:rsidRPr="0034684E" w:rsidRDefault="00367B4B" w:rsidP="00E2719C">
      <w:pPr>
        <w:pStyle w:val="NoSpacing"/>
        <w:tabs>
          <w:tab w:val="left" w:pos="0"/>
        </w:tabs>
        <w:rPr>
          <w:rFonts w:asciiTheme="minorHAnsi" w:hAnsiTheme="minorHAnsi" w:cstheme="minorHAnsi"/>
          <w:szCs w:val="24"/>
        </w:rPr>
      </w:pPr>
    </w:p>
    <w:p w14:paraId="60D911A2" w14:textId="77777777" w:rsidR="00367B4B" w:rsidRPr="0034684E" w:rsidRDefault="00367B4B"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w:t>
      </w:r>
      <w:r w:rsidR="000E61D3" w:rsidRPr="0034684E">
        <w:rPr>
          <w:rFonts w:asciiTheme="minorHAnsi" w:hAnsiTheme="minorHAnsi" w:cstheme="minorHAnsi"/>
          <w:szCs w:val="24"/>
        </w:rPr>
        <w:t>__</w:t>
      </w:r>
      <w:r w:rsidRPr="0034684E">
        <w:rPr>
          <w:rFonts w:asciiTheme="minorHAnsi" w:hAnsiTheme="minorHAnsi" w:cstheme="minorHAnsi"/>
          <w:szCs w:val="24"/>
        </w:rPr>
        <w:t>-________-________</w:t>
      </w:r>
    </w:p>
    <w:p w14:paraId="028658B6"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Social Security#</w:t>
      </w:r>
    </w:p>
    <w:p w14:paraId="7705DDF5" w14:textId="77777777" w:rsidR="000E61D3" w:rsidRPr="0034684E" w:rsidRDefault="000E61D3" w:rsidP="00E2719C">
      <w:pPr>
        <w:pStyle w:val="NoSpacing"/>
        <w:tabs>
          <w:tab w:val="left" w:pos="0"/>
        </w:tabs>
        <w:rPr>
          <w:rFonts w:asciiTheme="minorHAnsi" w:hAnsiTheme="minorHAnsi" w:cstheme="minorHAnsi"/>
          <w:szCs w:val="24"/>
        </w:rPr>
      </w:pPr>
    </w:p>
    <w:p w14:paraId="09342CF2"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Acknowledgement of Receipt of Declaration:</w:t>
      </w:r>
    </w:p>
    <w:p w14:paraId="31ACF69D" w14:textId="77777777" w:rsidR="000E61D3" w:rsidRPr="0034684E" w:rsidRDefault="000E61D3" w:rsidP="00E2719C">
      <w:pPr>
        <w:pStyle w:val="NoSpacing"/>
        <w:tabs>
          <w:tab w:val="left" w:pos="0"/>
        </w:tabs>
        <w:rPr>
          <w:rFonts w:asciiTheme="minorHAnsi" w:hAnsiTheme="minorHAnsi" w:cstheme="minorHAnsi"/>
          <w:szCs w:val="24"/>
        </w:rPr>
      </w:pPr>
    </w:p>
    <w:p w14:paraId="537DAF70" w14:textId="77777777" w:rsidR="000E61D3" w:rsidRPr="0034684E" w:rsidRDefault="000E61D3" w:rsidP="00E2719C">
      <w:pPr>
        <w:pStyle w:val="NoSpacing"/>
        <w:tabs>
          <w:tab w:val="left" w:pos="0"/>
        </w:tabs>
        <w:rPr>
          <w:rFonts w:asciiTheme="minorHAnsi" w:hAnsiTheme="minorHAnsi" w:cstheme="minorHAnsi"/>
          <w:szCs w:val="24"/>
        </w:rPr>
      </w:pPr>
    </w:p>
    <w:p w14:paraId="17C043B1"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w:t>
      </w:r>
      <w:r w:rsidRPr="0034684E">
        <w:rPr>
          <w:rFonts w:asciiTheme="minorHAnsi" w:hAnsiTheme="minorHAnsi" w:cstheme="minorHAnsi"/>
          <w:szCs w:val="24"/>
        </w:rPr>
        <w:tab/>
        <w:t>______________________________</w:t>
      </w:r>
    </w:p>
    <w:p w14:paraId="45F19546"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Program Director</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5FF86C34" w14:textId="77777777" w:rsidR="000E61D3" w:rsidRPr="0034684E" w:rsidRDefault="000E61D3" w:rsidP="00E2719C">
      <w:pPr>
        <w:pStyle w:val="NoSpacing"/>
        <w:tabs>
          <w:tab w:val="left" w:pos="0"/>
        </w:tabs>
        <w:rPr>
          <w:rFonts w:asciiTheme="minorHAnsi" w:hAnsiTheme="minorHAnsi" w:cstheme="minorHAnsi"/>
          <w:szCs w:val="24"/>
        </w:rPr>
      </w:pPr>
    </w:p>
    <w:p w14:paraId="585BF58F" w14:textId="77777777" w:rsidR="000E61D3" w:rsidRPr="0034684E" w:rsidRDefault="000E61D3" w:rsidP="00E2719C">
      <w:pPr>
        <w:pStyle w:val="NoSpacing"/>
        <w:tabs>
          <w:tab w:val="left" w:pos="0"/>
        </w:tabs>
        <w:rPr>
          <w:rFonts w:asciiTheme="minorHAnsi" w:hAnsiTheme="minorHAnsi" w:cstheme="minorHAnsi"/>
          <w:szCs w:val="24"/>
        </w:rPr>
      </w:pPr>
    </w:p>
    <w:p w14:paraId="5AE853A7"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w:t>
      </w:r>
      <w:r w:rsidRPr="0034684E">
        <w:rPr>
          <w:rFonts w:asciiTheme="minorHAnsi" w:hAnsiTheme="minorHAnsi" w:cstheme="minorHAnsi"/>
          <w:szCs w:val="24"/>
        </w:rPr>
        <w:tab/>
        <w:t>______________________________</w:t>
      </w:r>
    </w:p>
    <w:p w14:paraId="1DDE0C4E"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Clinical Coordinator</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6A8ACF9F" w14:textId="77777777" w:rsidR="000E61D3" w:rsidRPr="0034684E" w:rsidRDefault="000E61D3" w:rsidP="00E2719C">
      <w:pPr>
        <w:pStyle w:val="NoSpacing"/>
        <w:tabs>
          <w:tab w:val="left" w:pos="0"/>
        </w:tabs>
        <w:rPr>
          <w:rFonts w:asciiTheme="minorHAnsi" w:hAnsiTheme="minorHAnsi" w:cstheme="minorHAnsi"/>
          <w:szCs w:val="24"/>
        </w:rPr>
      </w:pPr>
    </w:p>
    <w:p w14:paraId="6A4BE4F2" w14:textId="77777777" w:rsidR="000E61D3" w:rsidRPr="0034684E" w:rsidRDefault="000E61D3"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Note:  The original copy will remain in the student’s clinical file. The student will receive a copy.</w:t>
      </w:r>
    </w:p>
    <w:p w14:paraId="61139572" w14:textId="77777777" w:rsidR="000E61D3" w:rsidRPr="0034684E" w:rsidRDefault="001F745D" w:rsidP="001F745D">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lastRenderedPageBreak/>
        <w:t>Form P-2</w:t>
      </w:r>
    </w:p>
    <w:p w14:paraId="47591A71" w14:textId="77777777" w:rsidR="001F745D" w:rsidRPr="0034684E" w:rsidRDefault="001F745D" w:rsidP="001F745D">
      <w:pPr>
        <w:pStyle w:val="NoSpacing"/>
        <w:tabs>
          <w:tab w:val="left" w:pos="0"/>
        </w:tabs>
        <w:jc w:val="center"/>
        <w:rPr>
          <w:rFonts w:asciiTheme="minorHAnsi" w:hAnsiTheme="minorHAnsi" w:cstheme="minorHAnsi"/>
          <w:b/>
          <w:szCs w:val="24"/>
        </w:rPr>
      </w:pPr>
    </w:p>
    <w:p w14:paraId="40584DB2" w14:textId="3D35ED22" w:rsidR="001F745D" w:rsidRPr="0034684E" w:rsidRDefault="00C77D33" w:rsidP="001F745D">
      <w:pPr>
        <w:pStyle w:val="NoSpacing"/>
        <w:jc w:val="center"/>
        <w:rPr>
          <w:rFonts w:asciiTheme="minorHAnsi" w:hAnsiTheme="minorHAnsi" w:cstheme="minorHAnsi"/>
          <w:b/>
          <w:szCs w:val="24"/>
        </w:rPr>
      </w:pPr>
      <w:r w:rsidRPr="0034684E">
        <w:rPr>
          <w:rFonts w:asciiTheme="minorHAnsi" w:hAnsiTheme="minorHAnsi" w:cstheme="minorHAnsi"/>
          <w:b/>
          <w:szCs w:val="24"/>
        </w:rPr>
        <w:t xml:space="preserve">SUNY Erie </w:t>
      </w:r>
      <w:r w:rsidR="001F745D" w:rsidRPr="0034684E">
        <w:rPr>
          <w:rFonts w:asciiTheme="minorHAnsi" w:hAnsiTheme="minorHAnsi" w:cstheme="minorHAnsi"/>
          <w:b/>
          <w:szCs w:val="24"/>
        </w:rPr>
        <w:t>Community College</w:t>
      </w:r>
    </w:p>
    <w:p w14:paraId="16A98E0B" w14:textId="77777777" w:rsidR="001F745D" w:rsidRPr="0034684E" w:rsidRDefault="001F745D" w:rsidP="001F745D">
      <w:pPr>
        <w:pStyle w:val="NoSpacing"/>
        <w:jc w:val="center"/>
        <w:rPr>
          <w:rFonts w:asciiTheme="minorHAnsi" w:hAnsiTheme="minorHAnsi" w:cstheme="minorHAnsi"/>
          <w:b/>
          <w:szCs w:val="24"/>
        </w:rPr>
      </w:pPr>
      <w:r w:rsidRPr="0034684E">
        <w:rPr>
          <w:rFonts w:asciiTheme="minorHAnsi" w:hAnsiTheme="minorHAnsi" w:cstheme="minorHAnsi"/>
          <w:b/>
          <w:szCs w:val="24"/>
        </w:rPr>
        <w:t>Division of Health Sciences</w:t>
      </w:r>
    </w:p>
    <w:p w14:paraId="01BAF073" w14:textId="77777777" w:rsidR="001F745D" w:rsidRPr="0034684E" w:rsidRDefault="001F745D" w:rsidP="001F745D">
      <w:pPr>
        <w:pStyle w:val="NoSpacing"/>
        <w:jc w:val="center"/>
        <w:rPr>
          <w:rFonts w:asciiTheme="minorHAnsi" w:hAnsiTheme="minorHAnsi" w:cstheme="minorHAnsi"/>
          <w:b/>
          <w:szCs w:val="24"/>
        </w:rPr>
      </w:pPr>
      <w:r w:rsidRPr="0034684E">
        <w:rPr>
          <w:rFonts w:asciiTheme="minorHAnsi" w:hAnsiTheme="minorHAnsi" w:cstheme="minorHAnsi"/>
          <w:b/>
          <w:szCs w:val="24"/>
        </w:rPr>
        <w:t>Radiation Therapy Technology Department</w:t>
      </w:r>
    </w:p>
    <w:p w14:paraId="7BA724F2" w14:textId="77777777" w:rsidR="001F745D" w:rsidRPr="0034684E" w:rsidRDefault="001F745D" w:rsidP="001F745D">
      <w:pPr>
        <w:pStyle w:val="NoSpacing"/>
        <w:jc w:val="center"/>
        <w:rPr>
          <w:rFonts w:asciiTheme="minorHAnsi" w:hAnsiTheme="minorHAnsi" w:cstheme="minorHAnsi"/>
          <w:b/>
          <w:szCs w:val="24"/>
        </w:rPr>
      </w:pPr>
    </w:p>
    <w:p w14:paraId="56414875" w14:textId="77777777" w:rsidR="001F745D" w:rsidRPr="0034684E" w:rsidRDefault="001F745D" w:rsidP="001F745D">
      <w:pPr>
        <w:pStyle w:val="NoSpacing"/>
        <w:tabs>
          <w:tab w:val="left" w:pos="0"/>
        </w:tabs>
        <w:jc w:val="center"/>
        <w:rPr>
          <w:rFonts w:asciiTheme="minorHAnsi" w:hAnsiTheme="minorHAnsi" w:cstheme="minorHAnsi"/>
          <w:b/>
          <w:szCs w:val="24"/>
          <w:u w:val="single"/>
        </w:rPr>
      </w:pPr>
      <w:r w:rsidRPr="0034684E">
        <w:rPr>
          <w:rFonts w:asciiTheme="minorHAnsi" w:hAnsiTheme="minorHAnsi" w:cstheme="minorHAnsi"/>
          <w:b/>
          <w:szCs w:val="24"/>
          <w:u w:val="single"/>
        </w:rPr>
        <w:t>Pregnancy Declaration Withdrawal Form</w:t>
      </w:r>
    </w:p>
    <w:p w14:paraId="21859AAE" w14:textId="77777777" w:rsidR="001F745D" w:rsidRPr="0034684E" w:rsidRDefault="001F745D" w:rsidP="001F745D">
      <w:pPr>
        <w:pStyle w:val="NoSpacing"/>
        <w:tabs>
          <w:tab w:val="left" w:pos="0"/>
        </w:tabs>
        <w:jc w:val="center"/>
        <w:rPr>
          <w:rFonts w:asciiTheme="minorHAnsi" w:hAnsiTheme="minorHAnsi" w:cstheme="minorHAnsi"/>
          <w:b/>
          <w:szCs w:val="24"/>
          <w:u w:val="single"/>
        </w:rPr>
      </w:pPr>
    </w:p>
    <w:p w14:paraId="1D8BC773" w14:textId="77777777" w:rsidR="001F745D" w:rsidRPr="0034684E" w:rsidRDefault="001F745D" w:rsidP="001F745D">
      <w:pPr>
        <w:pStyle w:val="NoSpacing"/>
        <w:tabs>
          <w:tab w:val="left" w:pos="0"/>
        </w:tabs>
        <w:jc w:val="center"/>
        <w:rPr>
          <w:rFonts w:asciiTheme="minorHAnsi" w:hAnsiTheme="minorHAnsi" w:cstheme="minorHAnsi"/>
          <w:b/>
          <w:szCs w:val="24"/>
          <w:u w:val="single"/>
        </w:rPr>
      </w:pPr>
    </w:p>
    <w:p w14:paraId="166F5023"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b/>
          <w:szCs w:val="24"/>
        </w:rPr>
        <w:tab/>
      </w:r>
      <w:r w:rsidRPr="0034684E">
        <w:rPr>
          <w:rFonts w:asciiTheme="minorHAnsi" w:hAnsiTheme="minorHAnsi" w:cstheme="minorHAnsi"/>
          <w:szCs w:val="24"/>
        </w:rPr>
        <w:t xml:space="preserve">I, _____________________________________________________, wish to withdraw </w:t>
      </w:r>
    </w:p>
    <w:p w14:paraId="4761FB86" w14:textId="77777777" w:rsidR="001F745D" w:rsidRPr="0034684E" w:rsidRDefault="001F745D" w:rsidP="001F745D">
      <w:pPr>
        <w:pStyle w:val="NoSpacing"/>
        <w:tabs>
          <w:tab w:val="left" w:pos="0"/>
        </w:tabs>
        <w:rPr>
          <w:rFonts w:asciiTheme="minorHAnsi" w:hAnsiTheme="minorHAnsi" w:cstheme="minorHAnsi"/>
          <w:szCs w:val="24"/>
        </w:rPr>
      </w:pPr>
    </w:p>
    <w:p w14:paraId="14FB0EFC" w14:textId="77777777" w:rsidR="004B2A54"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my declaration of pregnancy.  I understand that the lower dose l</w:t>
      </w:r>
      <w:r w:rsidR="003E1839" w:rsidRPr="0034684E">
        <w:rPr>
          <w:rFonts w:asciiTheme="minorHAnsi" w:hAnsiTheme="minorHAnsi" w:cstheme="minorHAnsi"/>
          <w:szCs w:val="24"/>
        </w:rPr>
        <w:t xml:space="preserve">imit for the fetus is no longer </w:t>
      </w:r>
    </w:p>
    <w:p w14:paraId="7E7AA213" w14:textId="77777777" w:rsidR="004B2A54" w:rsidRPr="0034684E" w:rsidRDefault="004B2A54" w:rsidP="001F745D">
      <w:pPr>
        <w:pStyle w:val="NoSpacing"/>
        <w:tabs>
          <w:tab w:val="left" w:pos="0"/>
        </w:tabs>
        <w:rPr>
          <w:rFonts w:asciiTheme="minorHAnsi" w:hAnsiTheme="minorHAnsi" w:cstheme="minorHAnsi"/>
          <w:szCs w:val="24"/>
        </w:rPr>
      </w:pPr>
    </w:p>
    <w:p w14:paraId="41A8AC83"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applicable and that fetal monitoring will no longer be necessary or provided.</w:t>
      </w:r>
    </w:p>
    <w:p w14:paraId="7EEEEFEF" w14:textId="77777777" w:rsidR="001F745D" w:rsidRPr="0034684E" w:rsidRDefault="001F745D" w:rsidP="001F745D">
      <w:pPr>
        <w:pStyle w:val="NoSpacing"/>
        <w:tabs>
          <w:tab w:val="left" w:pos="0"/>
        </w:tabs>
        <w:rPr>
          <w:rFonts w:asciiTheme="minorHAnsi" w:hAnsiTheme="minorHAnsi" w:cstheme="minorHAnsi"/>
          <w:szCs w:val="24"/>
        </w:rPr>
      </w:pPr>
    </w:p>
    <w:p w14:paraId="2F779591" w14:textId="77777777" w:rsidR="004B2A54"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ab/>
        <w:t xml:space="preserve">If pregnant, but formally withdrawing declaration of </w:t>
      </w:r>
      <w:r w:rsidR="003E1839" w:rsidRPr="0034684E">
        <w:rPr>
          <w:rFonts w:asciiTheme="minorHAnsi" w:hAnsiTheme="minorHAnsi" w:cstheme="minorHAnsi"/>
          <w:szCs w:val="24"/>
        </w:rPr>
        <w:t xml:space="preserve">pregnancy, I hereby release the </w:t>
      </w:r>
    </w:p>
    <w:p w14:paraId="19B1AB54" w14:textId="77777777" w:rsidR="004B2A54" w:rsidRPr="0034684E" w:rsidRDefault="004B2A54" w:rsidP="001F745D">
      <w:pPr>
        <w:pStyle w:val="NoSpacing"/>
        <w:tabs>
          <w:tab w:val="left" w:pos="0"/>
        </w:tabs>
        <w:rPr>
          <w:rFonts w:asciiTheme="minorHAnsi" w:hAnsiTheme="minorHAnsi" w:cstheme="minorHAnsi"/>
          <w:szCs w:val="24"/>
        </w:rPr>
      </w:pPr>
    </w:p>
    <w:p w14:paraId="50066C36"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Radiation Therapy Program, and clinical affiliate sites, of any responsibility for fetal exposure.</w:t>
      </w:r>
    </w:p>
    <w:p w14:paraId="21724463" w14:textId="77777777" w:rsidR="001F745D" w:rsidRPr="0034684E" w:rsidRDefault="001F745D" w:rsidP="001F745D">
      <w:pPr>
        <w:pStyle w:val="NoSpacing"/>
        <w:tabs>
          <w:tab w:val="left" w:pos="0"/>
        </w:tabs>
        <w:rPr>
          <w:rFonts w:asciiTheme="minorHAnsi" w:hAnsiTheme="minorHAnsi" w:cstheme="minorHAnsi"/>
          <w:szCs w:val="24"/>
        </w:rPr>
      </w:pPr>
    </w:p>
    <w:p w14:paraId="37B64B9A" w14:textId="77777777" w:rsidR="001F745D" w:rsidRPr="0034684E" w:rsidRDefault="001F745D" w:rsidP="001F745D">
      <w:pPr>
        <w:pStyle w:val="NoSpacing"/>
        <w:tabs>
          <w:tab w:val="left" w:pos="0"/>
        </w:tabs>
        <w:rPr>
          <w:rFonts w:asciiTheme="minorHAnsi" w:hAnsiTheme="minorHAnsi" w:cstheme="minorHAnsi"/>
          <w:szCs w:val="24"/>
        </w:rPr>
      </w:pPr>
    </w:p>
    <w:p w14:paraId="677F3147" w14:textId="77777777" w:rsidR="001F745D" w:rsidRPr="0034684E" w:rsidRDefault="001F745D" w:rsidP="001F745D">
      <w:pPr>
        <w:pStyle w:val="NoSpacing"/>
        <w:tabs>
          <w:tab w:val="left" w:pos="0"/>
        </w:tabs>
        <w:rPr>
          <w:rFonts w:asciiTheme="minorHAnsi" w:hAnsiTheme="minorHAnsi" w:cstheme="minorHAnsi"/>
          <w:szCs w:val="24"/>
        </w:rPr>
      </w:pPr>
    </w:p>
    <w:p w14:paraId="159264EF"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2C36ED22"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Student</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5233EFB1" w14:textId="77777777" w:rsidR="001F745D" w:rsidRPr="0034684E" w:rsidRDefault="001F745D" w:rsidP="001F745D">
      <w:pPr>
        <w:pStyle w:val="NoSpacing"/>
        <w:tabs>
          <w:tab w:val="left" w:pos="0"/>
        </w:tabs>
        <w:rPr>
          <w:rFonts w:asciiTheme="minorHAnsi" w:hAnsiTheme="minorHAnsi" w:cstheme="minorHAnsi"/>
          <w:szCs w:val="24"/>
        </w:rPr>
      </w:pPr>
    </w:p>
    <w:p w14:paraId="2D7F37F0" w14:textId="77777777" w:rsidR="001F745D" w:rsidRPr="0034684E" w:rsidRDefault="001F745D" w:rsidP="001F745D">
      <w:pPr>
        <w:pStyle w:val="NoSpacing"/>
        <w:tabs>
          <w:tab w:val="left" w:pos="0"/>
        </w:tabs>
        <w:rPr>
          <w:rFonts w:asciiTheme="minorHAnsi" w:hAnsiTheme="minorHAnsi" w:cstheme="minorHAnsi"/>
          <w:szCs w:val="24"/>
        </w:rPr>
      </w:pPr>
    </w:p>
    <w:p w14:paraId="0491B57A" w14:textId="77777777" w:rsidR="001F745D" w:rsidRPr="0034684E" w:rsidRDefault="001F745D" w:rsidP="001F745D">
      <w:pPr>
        <w:pStyle w:val="NoSpacing"/>
        <w:tabs>
          <w:tab w:val="left" w:pos="0"/>
        </w:tabs>
        <w:rPr>
          <w:rFonts w:asciiTheme="minorHAnsi" w:hAnsiTheme="minorHAnsi" w:cstheme="minorHAnsi"/>
          <w:szCs w:val="24"/>
        </w:rPr>
      </w:pPr>
    </w:p>
    <w:p w14:paraId="64EBC124" w14:textId="77777777" w:rsidR="001F745D" w:rsidRPr="0034684E" w:rsidRDefault="001F745D" w:rsidP="001F745D">
      <w:pPr>
        <w:pStyle w:val="NoSpacing"/>
        <w:tabs>
          <w:tab w:val="left" w:pos="0"/>
        </w:tabs>
        <w:rPr>
          <w:rFonts w:asciiTheme="minorHAnsi" w:hAnsiTheme="minorHAnsi" w:cstheme="minorHAnsi"/>
          <w:szCs w:val="24"/>
        </w:rPr>
      </w:pPr>
    </w:p>
    <w:p w14:paraId="435D6848" w14:textId="77777777" w:rsidR="001F745D" w:rsidRPr="0034684E" w:rsidRDefault="001F745D" w:rsidP="001F745D">
      <w:pPr>
        <w:pStyle w:val="NoSpacing"/>
        <w:tabs>
          <w:tab w:val="left" w:pos="0"/>
        </w:tabs>
        <w:rPr>
          <w:rFonts w:asciiTheme="minorHAnsi" w:hAnsiTheme="minorHAnsi" w:cstheme="minorHAnsi"/>
          <w:szCs w:val="24"/>
        </w:rPr>
      </w:pPr>
    </w:p>
    <w:p w14:paraId="717662B4" w14:textId="77777777" w:rsidR="001F745D" w:rsidRPr="0034684E" w:rsidRDefault="001F745D" w:rsidP="001F745D">
      <w:pPr>
        <w:pStyle w:val="NoSpacing"/>
        <w:tabs>
          <w:tab w:val="left" w:pos="0"/>
        </w:tabs>
        <w:rPr>
          <w:rFonts w:asciiTheme="minorHAnsi" w:hAnsiTheme="minorHAnsi" w:cstheme="minorHAnsi"/>
          <w:szCs w:val="24"/>
        </w:rPr>
      </w:pPr>
    </w:p>
    <w:p w14:paraId="65B57758"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Acknowledgement of Receipt of Declaration:</w:t>
      </w:r>
    </w:p>
    <w:p w14:paraId="7DB050CB" w14:textId="77777777" w:rsidR="001F745D" w:rsidRPr="0034684E" w:rsidRDefault="001F745D" w:rsidP="001F745D">
      <w:pPr>
        <w:pStyle w:val="NoSpacing"/>
        <w:tabs>
          <w:tab w:val="left" w:pos="0"/>
        </w:tabs>
        <w:rPr>
          <w:rFonts w:asciiTheme="minorHAnsi" w:hAnsiTheme="minorHAnsi" w:cstheme="minorHAnsi"/>
          <w:szCs w:val="24"/>
        </w:rPr>
      </w:pPr>
    </w:p>
    <w:p w14:paraId="7018762D" w14:textId="77777777" w:rsidR="001F745D" w:rsidRPr="0034684E" w:rsidRDefault="001F745D" w:rsidP="001F745D">
      <w:pPr>
        <w:pStyle w:val="NoSpacing"/>
        <w:tabs>
          <w:tab w:val="left" w:pos="0"/>
        </w:tabs>
        <w:rPr>
          <w:rFonts w:asciiTheme="minorHAnsi" w:hAnsiTheme="minorHAnsi" w:cstheme="minorHAnsi"/>
          <w:szCs w:val="24"/>
        </w:rPr>
      </w:pPr>
    </w:p>
    <w:p w14:paraId="757A950E" w14:textId="77777777" w:rsidR="001F745D" w:rsidRPr="0034684E" w:rsidRDefault="001F745D" w:rsidP="001F745D">
      <w:pPr>
        <w:pStyle w:val="NoSpacing"/>
        <w:tabs>
          <w:tab w:val="left" w:pos="0"/>
        </w:tabs>
        <w:rPr>
          <w:rFonts w:asciiTheme="minorHAnsi" w:hAnsiTheme="minorHAnsi" w:cstheme="minorHAnsi"/>
          <w:szCs w:val="24"/>
        </w:rPr>
      </w:pPr>
    </w:p>
    <w:p w14:paraId="7AB52BE6"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13621377"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Program Director</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349167EA" w14:textId="77777777" w:rsidR="001F745D" w:rsidRPr="0034684E" w:rsidRDefault="001F745D" w:rsidP="001F745D">
      <w:pPr>
        <w:pStyle w:val="NoSpacing"/>
        <w:tabs>
          <w:tab w:val="left" w:pos="0"/>
        </w:tabs>
        <w:rPr>
          <w:rFonts w:asciiTheme="minorHAnsi" w:hAnsiTheme="minorHAnsi" w:cstheme="minorHAnsi"/>
          <w:szCs w:val="24"/>
        </w:rPr>
      </w:pPr>
    </w:p>
    <w:p w14:paraId="494C51E0" w14:textId="77777777" w:rsidR="001F745D" w:rsidRPr="0034684E" w:rsidRDefault="001F745D" w:rsidP="001F745D">
      <w:pPr>
        <w:pStyle w:val="NoSpacing"/>
        <w:tabs>
          <w:tab w:val="left" w:pos="0"/>
        </w:tabs>
        <w:rPr>
          <w:rFonts w:asciiTheme="minorHAnsi" w:hAnsiTheme="minorHAnsi" w:cstheme="minorHAnsi"/>
          <w:szCs w:val="24"/>
        </w:rPr>
      </w:pPr>
    </w:p>
    <w:p w14:paraId="0FEDDE5D" w14:textId="77777777" w:rsidR="001F745D" w:rsidRPr="0034684E" w:rsidRDefault="001F745D" w:rsidP="001F745D">
      <w:pPr>
        <w:pStyle w:val="NoSpacing"/>
        <w:tabs>
          <w:tab w:val="left" w:pos="0"/>
        </w:tabs>
        <w:rPr>
          <w:rFonts w:asciiTheme="minorHAnsi" w:hAnsiTheme="minorHAnsi" w:cstheme="minorHAnsi"/>
          <w:szCs w:val="24"/>
        </w:rPr>
      </w:pPr>
    </w:p>
    <w:p w14:paraId="33783D0C" w14:textId="77777777" w:rsidR="001F745D" w:rsidRPr="0034684E" w:rsidRDefault="001F745D" w:rsidP="001F745D">
      <w:pPr>
        <w:pStyle w:val="NoSpacing"/>
        <w:tabs>
          <w:tab w:val="left" w:pos="0"/>
        </w:tabs>
        <w:rPr>
          <w:rFonts w:asciiTheme="minorHAnsi" w:hAnsiTheme="minorHAnsi" w:cstheme="minorHAnsi"/>
          <w:szCs w:val="24"/>
        </w:rPr>
      </w:pPr>
    </w:p>
    <w:p w14:paraId="26CAD618"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______________________________</w:t>
      </w:r>
    </w:p>
    <w:p w14:paraId="4E841D4D" w14:textId="77777777" w:rsidR="001F745D" w:rsidRPr="0034684E" w:rsidRDefault="001F745D"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Clinical Coordinator</w:t>
      </w:r>
      <w:r w:rsidR="00966786" w:rsidRPr="0034684E">
        <w:rPr>
          <w:rFonts w:asciiTheme="minorHAnsi" w:hAnsiTheme="minorHAnsi" w:cstheme="minorHAnsi"/>
          <w:szCs w:val="24"/>
        </w:rPr>
        <w:tab/>
      </w:r>
      <w:r w:rsidR="00966786" w:rsidRPr="0034684E">
        <w:rPr>
          <w:rFonts w:asciiTheme="minorHAnsi" w:hAnsiTheme="minorHAnsi" w:cstheme="minorHAnsi"/>
          <w:szCs w:val="24"/>
        </w:rPr>
        <w:tab/>
      </w:r>
      <w:r w:rsidR="00966786" w:rsidRPr="0034684E">
        <w:rPr>
          <w:rFonts w:asciiTheme="minorHAnsi" w:hAnsiTheme="minorHAnsi" w:cstheme="minorHAnsi"/>
          <w:szCs w:val="24"/>
        </w:rPr>
        <w:tab/>
      </w:r>
      <w:r w:rsidR="00966786" w:rsidRPr="0034684E">
        <w:rPr>
          <w:rFonts w:asciiTheme="minorHAnsi" w:hAnsiTheme="minorHAnsi" w:cstheme="minorHAnsi"/>
          <w:szCs w:val="24"/>
        </w:rPr>
        <w:tab/>
      </w:r>
      <w:r w:rsidR="00966786" w:rsidRPr="0034684E">
        <w:rPr>
          <w:rFonts w:asciiTheme="minorHAnsi" w:hAnsiTheme="minorHAnsi" w:cstheme="minorHAnsi"/>
          <w:szCs w:val="24"/>
        </w:rPr>
        <w:tab/>
      </w:r>
      <w:r w:rsidR="00966786" w:rsidRPr="0034684E">
        <w:rPr>
          <w:rFonts w:asciiTheme="minorHAnsi" w:hAnsiTheme="minorHAnsi" w:cstheme="minorHAnsi"/>
          <w:szCs w:val="24"/>
        </w:rPr>
        <w:tab/>
        <w:t>Date</w:t>
      </w:r>
    </w:p>
    <w:p w14:paraId="3D64F0DC" w14:textId="77777777" w:rsidR="00966786" w:rsidRPr="0034684E" w:rsidRDefault="00966786" w:rsidP="001F745D">
      <w:pPr>
        <w:pStyle w:val="NoSpacing"/>
        <w:tabs>
          <w:tab w:val="left" w:pos="0"/>
        </w:tabs>
        <w:rPr>
          <w:rFonts w:asciiTheme="minorHAnsi" w:hAnsiTheme="minorHAnsi" w:cstheme="minorHAnsi"/>
          <w:szCs w:val="24"/>
        </w:rPr>
      </w:pPr>
    </w:p>
    <w:p w14:paraId="6478F240" w14:textId="77777777" w:rsidR="00966786" w:rsidRPr="0034684E" w:rsidRDefault="00966786" w:rsidP="001F745D">
      <w:pPr>
        <w:pStyle w:val="NoSpacing"/>
        <w:tabs>
          <w:tab w:val="left" w:pos="0"/>
        </w:tabs>
        <w:rPr>
          <w:rFonts w:asciiTheme="minorHAnsi" w:hAnsiTheme="minorHAnsi" w:cstheme="minorHAnsi"/>
          <w:szCs w:val="24"/>
        </w:rPr>
      </w:pPr>
    </w:p>
    <w:p w14:paraId="0EF26249" w14:textId="77777777" w:rsidR="00966786" w:rsidRPr="0034684E" w:rsidRDefault="00966786" w:rsidP="001F745D">
      <w:pPr>
        <w:pStyle w:val="NoSpacing"/>
        <w:tabs>
          <w:tab w:val="left" w:pos="0"/>
        </w:tabs>
        <w:rPr>
          <w:rFonts w:asciiTheme="minorHAnsi" w:hAnsiTheme="minorHAnsi" w:cstheme="minorHAnsi"/>
          <w:szCs w:val="24"/>
        </w:rPr>
      </w:pPr>
      <w:r w:rsidRPr="0034684E">
        <w:rPr>
          <w:rFonts w:asciiTheme="minorHAnsi" w:hAnsiTheme="minorHAnsi" w:cstheme="minorHAnsi"/>
          <w:szCs w:val="24"/>
        </w:rPr>
        <w:t>Note:  The original copy will remain in the students</w:t>
      </w:r>
      <w:r w:rsidR="003E1839" w:rsidRPr="0034684E">
        <w:rPr>
          <w:rFonts w:asciiTheme="minorHAnsi" w:hAnsiTheme="minorHAnsi" w:cstheme="minorHAnsi"/>
          <w:szCs w:val="24"/>
        </w:rPr>
        <w:t>’</w:t>
      </w:r>
      <w:r w:rsidRPr="0034684E">
        <w:rPr>
          <w:rFonts w:asciiTheme="minorHAnsi" w:hAnsiTheme="minorHAnsi" w:cstheme="minorHAnsi"/>
          <w:szCs w:val="24"/>
        </w:rPr>
        <w:t xml:space="preserve"> clinical file.  The student will receive a copy.</w:t>
      </w:r>
    </w:p>
    <w:p w14:paraId="159A4452" w14:textId="029C9935" w:rsidR="00710CBC" w:rsidRPr="0034684E" w:rsidRDefault="00710CBC" w:rsidP="000B4967">
      <w:pPr>
        <w:pStyle w:val="NoSpacing"/>
        <w:tabs>
          <w:tab w:val="left" w:pos="0"/>
        </w:tabs>
        <w:spacing w:after="240"/>
        <w:rPr>
          <w:rFonts w:asciiTheme="minorHAnsi" w:hAnsiTheme="minorHAnsi" w:cstheme="minorHAnsi"/>
          <w:b/>
          <w:szCs w:val="24"/>
        </w:rPr>
      </w:pPr>
      <w:r w:rsidRPr="0034684E">
        <w:rPr>
          <w:rFonts w:asciiTheme="minorHAnsi" w:hAnsiTheme="minorHAnsi" w:cstheme="minorHAnsi"/>
          <w:b/>
          <w:szCs w:val="24"/>
        </w:rPr>
        <w:lastRenderedPageBreak/>
        <w:t>MRI Student Safety Screening Questionnaire</w:t>
      </w:r>
    </w:p>
    <w:p w14:paraId="5A3BAC51" w14:textId="77777777" w:rsidR="00710CBC" w:rsidRPr="0034684E" w:rsidRDefault="00710CB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As a Radiation Therapy student, you may be exposed to work environments that have high magnetic field strengths. It is not safe for operators to have certain medical conditions or implanted devices within their bodies.  Please complete the following questionnaire:</w:t>
      </w:r>
    </w:p>
    <w:p w14:paraId="3E4E97E9" w14:textId="77777777" w:rsidR="00710CBC" w:rsidRPr="0034684E" w:rsidRDefault="00710CBC" w:rsidP="00E2719C">
      <w:pPr>
        <w:pStyle w:val="NoSpacing"/>
        <w:tabs>
          <w:tab w:val="left" w:pos="0"/>
        </w:tabs>
        <w:rPr>
          <w:rFonts w:asciiTheme="minorHAnsi" w:hAnsiTheme="minorHAnsi" w:cstheme="minorHAnsi"/>
          <w:b/>
          <w:szCs w:val="24"/>
        </w:rPr>
      </w:pPr>
    </w:p>
    <w:tbl>
      <w:tblPr>
        <w:tblStyle w:val="TableGrid"/>
        <w:tblW w:w="0" w:type="auto"/>
        <w:tblLook w:val="04A0" w:firstRow="1" w:lastRow="0" w:firstColumn="1" w:lastColumn="0" w:noHBand="0" w:noVBand="1"/>
      </w:tblPr>
      <w:tblGrid>
        <w:gridCol w:w="8095"/>
        <w:gridCol w:w="630"/>
        <w:gridCol w:w="625"/>
      </w:tblGrid>
      <w:tr w:rsidR="00710CBC" w:rsidRPr="0034684E" w14:paraId="52A7C122" w14:textId="77777777" w:rsidTr="00F54222">
        <w:tc>
          <w:tcPr>
            <w:tcW w:w="8095" w:type="dxa"/>
          </w:tcPr>
          <w:p w14:paraId="6826A27B" w14:textId="77777777" w:rsidR="00710CBC" w:rsidRPr="0034684E" w:rsidRDefault="00710CBC" w:rsidP="00F54222">
            <w:pPr>
              <w:pStyle w:val="NoSpacing"/>
              <w:tabs>
                <w:tab w:val="left" w:pos="0"/>
              </w:tabs>
              <w:rPr>
                <w:rFonts w:asciiTheme="minorHAnsi" w:hAnsiTheme="minorHAnsi" w:cstheme="minorHAnsi"/>
                <w:b/>
                <w:szCs w:val="24"/>
              </w:rPr>
            </w:pPr>
            <w:r w:rsidRPr="0034684E">
              <w:rPr>
                <w:rFonts w:asciiTheme="minorHAnsi" w:hAnsiTheme="minorHAnsi" w:cstheme="minorHAnsi"/>
                <w:b/>
                <w:szCs w:val="24"/>
              </w:rPr>
              <w:t>Do you have or are you…?</w:t>
            </w:r>
          </w:p>
        </w:tc>
        <w:tc>
          <w:tcPr>
            <w:tcW w:w="630" w:type="dxa"/>
          </w:tcPr>
          <w:p w14:paraId="2D34248C" w14:textId="77777777" w:rsidR="00710CBC" w:rsidRPr="0034684E" w:rsidRDefault="00710CBC" w:rsidP="00710CBC">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Yes</w:t>
            </w:r>
          </w:p>
        </w:tc>
        <w:tc>
          <w:tcPr>
            <w:tcW w:w="625" w:type="dxa"/>
          </w:tcPr>
          <w:p w14:paraId="446ADCDC" w14:textId="77777777" w:rsidR="00710CBC" w:rsidRPr="0034684E" w:rsidRDefault="00710CBC" w:rsidP="00710CBC">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No</w:t>
            </w:r>
          </w:p>
        </w:tc>
      </w:tr>
      <w:tr w:rsidR="00710CBC" w:rsidRPr="0034684E" w14:paraId="24C58B81" w14:textId="77777777" w:rsidTr="00F54222">
        <w:tc>
          <w:tcPr>
            <w:tcW w:w="8095" w:type="dxa"/>
          </w:tcPr>
          <w:p w14:paraId="08A90DB2" w14:textId="77777777" w:rsidR="00710CBC" w:rsidRPr="0034684E" w:rsidRDefault="00710CB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Cardiac pacemaker, wires or implanted cardiac defibrillator or heart valves?</w:t>
            </w:r>
          </w:p>
        </w:tc>
        <w:tc>
          <w:tcPr>
            <w:tcW w:w="630" w:type="dxa"/>
          </w:tcPr>
          <w:p w14:paraId="587F1F0F"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1FD76189"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4FC508F6" w14:textId="77777777" w:rsidTr="00F54222">
        <w:tc>
          <w:tcPr>
            <w:tcW w:w="8095" w:type="dxa"/>
          </w:tcPr>
          <w:p w14:paraId="49859952" w14:textId="77777777" w:rsidR="00710CBC" w:rsidRPr="0034684E" w:rsidRDefault="00710CB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Implanted Neurostimulator/Electrodes/Wires</w:t>
            </w:r>
            <w:r w:rsidR="007C4511" w:rsidRPr="0034684E">
              <w:rPr>
                <w:rFonts w:asciiTheme="minorHAnsi" w:hAnsiTheme="minorHAnsi" w:cstheme="minorHAnsi"/>
                <w:szCs w:val="24"/>
              </w:rPr>
              <w:t>?</w:t>
            </w:r>
          </w:p>
        </w:tc>
        <w:tc>
          <w:tcPr>
            <w:tcW w:w="630" w:type="dxa"/>
          </w:tcPr>
          <w:p w14:paraId="2557C73E"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338350F1"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0FDA3E2A" w14:textId="77777777" w:rsidTr="00F54222">
        <w:tc>
          <w:tcPr>
            <w:tcW w:w="8095" w:type="dxa"/>
          </w:tcPr>
          <w:p w14:paraId="54F5B648" w14:textId="78B0DC5D" w:rsidR="00710CBC" w:rsidRPr="0034684E" w:rsidRDefault="00710CBC"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Heart Valve Replacement or an</w:t>
            </w:r>
            <w:r w:rsidR="009C1BFB" w:rsidRPr="0034684E">
              <w:rPr>
                <w:rFonts w:asciiTheme="minorHAnsi" w:hAnsiTheme="minorHAnsi" w:cstheme="minorHAnsi"/>
                <w:szCs w:val="24"/>
              </w:rPr>
              <w:t>n</w:t>
            </w:r>
            <w:r w:rsidRPr="0034684E">
              <w:rPr>
                <w:rFonts w:asciiTheme="minorHAnsi" w:hAnsiTheme="minorHAnsi" w:cstheme="minorHAnsi"/>
                <w:szCs w:val="24"/>
              </w:rPr>
              <w:t>uloplasty ring</w:t>
            </w:r>
            <w:r w:rsidR="007C4511" w:rsidRPr="0034684E">
              <w:rPr>
                <w:rFonts w:asciiTheme="minorHAnsi" w:hAnsiTheme="minorHAnsi" w:cstheme="minorHAnsi"/>
                <w:szCs w:val="24"/>
              </w:rPr>
              <w:t>?</w:t>
            </w:r>
          </w:p>
        </w:tc>
        <w:tc>
          <w:tcPr>
            <w:tcW w:w="630" w:type="dxa"/>
          </w:tcPr>
          <w:p w14:paraId="715EDE17"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5F7B14CF"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0B347B71" w14:textId="77777777" w:rsidTr="00F54222">
        <w:tc>
          <w:tcPr>
            <w:tcW w:w="8095" w:type="dxa"/>
          </w:tcPr>
          <w:p w14:paraId="428F997D" w14:textId="77777777" w:rsidR="00710CBC" w:rsidRPr="0034684E" w:rsidRDefault="00710CBC" w:rsidP="00F54222">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Aortic </w:t>
            </w:r>
            <w:r w:rsidR="00F54222" w:rsidRPr="0034684E">
              <w:rPr>
                <w:rFonts w:asciiTheme="minorHAnsi" w:hAnsiTheme="minorHAnsi" w:cstheme="minorHAnsi"/>
                <w:szCs w:val="24"/>
              </w:rPr>
              <w:t>A</w:t>
            </w:r>
            <w:r w:rsidRPr="0034684E">
              <w:rPr>
                <w:rFonts w:asciiTheme="minorHAnsi" w:hAnsiTheme="minorHAnsi" w:cstheme="minorHAnsi"/>
                <w:szCs w:val="24"/>
              </w:rPr>
              <w:t>neurysm repair</w:t>
            </w:r>
            <w:r w:rsidR="007C4511" w:rsidRPr="0034684E">
              <w:rPr>
                <w:rFonts w:asciiTheme="minorHAnsi" w:hAnsiTheme="minorHAnsi" w:cstheme="minorHAnsi"/>
                <w:szCs w:val="24"/>
              </w:rPr>
              <w:t>?</w:t>
            </w:r>
          </w:p>
        </w:tc>
        <w:tc>
          <w:tcPr>
            <w:tcW w:w="630" w:type="dxa"/>
          </w:tcPr>
          <w:p w14:paraId="1A002E26"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13F72433"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4BA51066" w14:textId="77777777" w:rsidTr="00F54222">
        <w:tc>
          <w:tcPr>
            <w:tcW w:w="8095" w:type="dxa"/>
          </w:tcPr>
          <w:p w14:paraId="77705964" w14:textId="36F03A58"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Any type of </w:t>
            </w:r>
            <w:r w:rsidR="00282959" w:rsidRPr="0034684E">
              <w:rPr>
                <w:rFonts w:asciiTheme="minorHAnsi" w:hAnsiTheme="minorHAnsi" w:cstheme="minorHAnsi"/>
                <w:szCs w:val="24"/>
              </w:rPr>
              <w:t>magnetically activated</w:t>
            </w:r>
            <w:r w:rsidRPr="0034684E">
              <w:rPr>
                <w:rFonts w:asciiTheme="minorHAnsi" w:hAnsiTheme="minorHAnsi" w:cstheme="minorHAnsi"/>
                <w:szCs w:val="24"/>
              </w:rPr>
              <w:t xml:space="preserve"> implants or devices?</w:t>
            </w:r>
          </w:p>
        </w:tc>
        <w:tc>
          <w:tcPr>
            <w:tcW w:w="630" w:type="dxa"/>
          </w:tcPr>
          <w:p w14:paraId="2C224C23"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3ACFA977"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43A3B650" w14:textId="77777777" w:rsidTr="00F54222">
        <w:tc>
          <w:tcPr>
            <w:tcW w:w="8095" w:type="dxa"/>
          </w:tcPr>
          <w:p w14:paraId="1672EE8D" w14:textId="7777777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Any type of implanted pumps (insulin or chemo?)</w:t>
            </w:r>
          </w:p>
        </w:tc>
        <w:tc>
          <w:tcPr>
            <w:tcW w:w="630" w:type="dxa"/>
          </w:tcPr>
          <w:p w14:paraId="5236545D"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094F5605"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484597A7" w14:textId="77777777" w:rsidTr="00F54222">
        <w:tc>
          <w:tcPr>
            <w:tcW w:w="8095" w:type="dxa"/>
          </w:tcPr>
          <w:p w14:paraId="7A95F340" w14:textId="7777777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Head surgery requiring brain aneurysm clip?</w:t>
            </w:r>
          </w:p>
        </w:tc>
        <w:tc>
          <w:tcPr>
            <w:tcW w:w="630" w:type="dxa"/>
          </w:tcPr>
          <w:p w14:paraId="65A1D66F"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0CAC47A7"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2DF7B10C" w14:textId="77777777" w:rsidTr="00F54222">
        <w:tc>
          <w:tcPr>
            <w:tcW w:w="8095" w:type="dxa"/>
          </w:tcPr>
          <w:p w14:paraId="30D7AE2C" w14:textId="7777777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Ear implant (cochlear, other?)</w:t>
            </w:r>
          </w:p>
        </w:tc>
        <w:tc>
          <w:tcPr>
            <w:tcW w:w="630" w:type="dxa"/>
          </w:tcPr>
          <w:p w14:paraId="5D4192EB"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37AE1F68"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509970C2" w14:textId="77777777" w:rsidTr="00F54222">
        <w:tc>
          <w:tcPr>
            <w:tcW w:w="8095" w:type="dxa"/>
          </w:tcPr>
          <w:p w14:paraId="124FF227" w14:textId="7777777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Eye implant (lens, retinal tacks?)</w:t>
            </w:r>
          </w:p>
        </w:tc>
        <w:tc>
          <w:tcPr>
            <w:tcW w:w="630" w:type="dxa"/>
          </w:tcPr>
          <w:p w14:paraId="20097F03"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275A5C73" w14:textId="77777777" w:rsidR="00710CBC" w:rsidRPr="0034684E" w:rsidRDefault="00710CBC" w:rsidP="00E2719C">
            <w:pPr>
              <w:pStyle w:val="NoSpacing"/>
              <w:tabs>
                <w:tab w:val="left" w:pos="0"/>
              </w:tabs>
              <w:rPr>
                <w:rFonts w:asciiTheme="minorHAnsi" w:hAnsiTheme="minorHAnsi" w:cstheme="minorHAnsi"/>
                <w:szCs w:val="24"/>
              </w:rPr>
            </w:pPr>
          </w:p>
        </w:tc>
      </w:tr>
      <w:tr w:rsidR="007C4511" w:rsidRPr="0034684E" w14:paraId="303068AB" w14:textId="77777777" w:rsidTr="00F54222">
        <w:tc>
          <w:tcPr>
            <w:tcW w:w="8095" w:type="dxa"/>
          </w:tcPr>
          <w:p w14:paraId="2987992C" w14:textId="77777777" w:rsidR="007C4511"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Eyelid spring or wire?</w:t>
            </w:r>
          </w:p>
        </w:tc>
        <w:tc>
          <w:tcPr>
            <w:tcW w:w="630" w:type="dxa"/>
          </w:tcPr>
          <w:p w14:paraId="520BE687" w14:textId="77777777" w:rsidR="007C4511" w:rsidRPr="0034684E" w:rsidRDefault="007C4511" w:rsidP="00E2719C">
            <w:pPr>
              <w:pStyle w:val="NoSpacing"/>
              <w:tabs>
                <w:tab w:val="left" w:pos="0"/>
              </w:tabs>
              <w:rPr>
                <w:rFonts w:asciiTheme="minorHAnsi" w:hAnsiTheme="minorHAnsi" w:cstheme="minorHAnsi"/>
                <w:szCs w:val="24"/>
              </w:rPr>
            </w:pPr>
          </w:p>
        </w:tc>
        <w:tc>
          <w:tcPr>
            <w:tcW w:w="625" w:type="dxa"/>
          </w:tcPr>
          <w:p w14:paraId="2D97B611" w14:textId="77777777" w:rsidR="007C4511" w:rsidRPr="0034684E" w:rsidRDefault="007C4511" w:rsidP="00E2719C">
            <w:pPr>
              <w:pStyle w:val="NoSpacing"/>
              <w:tabs>
                <w:tab w:val="left" w:pos="0"/>
              </w:tabs>
              <w:rPr>
                <w:rFonts w:asciiTheme="minorHAnsi" w:hAnsiTheme="minorHAnsi" w:cstheme="minorHAnsi"/>
                <w:szCs w:val="24"/>
              </w:rPr>
            </w:pPr>
          </w:p>
        </w:tc>
      </w:tr>
      <w:tr w:rsidR="007C4511" w:rsidRPr="0034684E" w14:paraId="6C3AA047" w14:textId="77777777" w:rsidTr="00F54222">
        <w:tc>
          <w:tcPr>
            <w:tcW w:w="8095" w:type="dxa"/>
          </w:tcPr>
          <w:p w14:paraId="4C2C2E54" w14:textId="77777777" w:rsidR="007C4511"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Metallic foreign body in the eye?</w:t>
            </w:r>
          </w:p>
        </w:tc>
        <w:tc>
          <w:tcPr>
            <w:tcW w:w="630" w:type="dxa"/>
          </w:tcPr>
          <w:p w14:paraId="55FA2DEC" w14:textId="77777777" w:rsidR="007C4511" w:rsidRPr="0034684E" w:rsidRDefault="007C4511" w:rsidP="00E2719C">
            <w:pPr>
              <w:pStyle w:val="NoSpacing"/>
              <w:tabs>
                <w:tab w:val="left" w:pos="0"/>
              </w:tabs>
              <w:rPr>
                <w:rFonts w:asciiTheme="minorHAnsi" w:hAnsiTheme="minorHAnsi" w:cstheme="minorHAnsi"/>
                <w:szCs w:val="24"/>
              </w:rPr>
            </w:pPr>
          </w:p>
        </w:tc>
        <w:tc>
          <w:tcPr>
            <w:tcW w:w="625" w:type="dxa"/>
          </w:tcPr>
          <w:p w14:paraId="79C095AA" w14:textId="77777777" w:rsidR="007C4511" w:rsidRPr="0034684E" w:rsidRDefault="007C4511" w:rsidP="00E2719C">
            <w:pPr>
              <w:pStyle w:val="NoSpacing"/>
              <w:tabs>
                <w:tab w:val="left" w:pos="0"/>
              </w:tabs>
              <w:rPr>
                <w:rFonts w:asciiTheme="minorHAnsi" w:hAnsiTheme="minorHAnsi" w:cstheme="minorHAnsi"/>
                <w:szCs w:val="24"/>
              </w:rPr>
            </w:pPr>
          </w:p>
        </w:tc>
      </w:tr>
      <w:tr w:rsidR="007C4511" w:rsidRPr="0034684E" w14:paraId="45C09107" w14:textId="77777777" w:rsidTr="00F54222">
        <w:tc>
          <w:tcPr>
            <w:tcW w:w="8095" w:type="dxa"/>
          </w:tcPr>
          <w:p w14:paraId="2023B802" w14:textId="77777777" w:rsidR="007C4511"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Any history of metal in the eye that was removed?</w:t>
            </w:r>
          </w:p>
        </w:tc>
        <w:tc>
          <w:tcPr>
            <w:tcW w:w="630" w:type="dxa"/>
          </w:tcPr>
          <w:p w14:paraId="1556F414" w14:textId="77777777" w:rsidR="007C4511" w:rsidRPr="0034684E" w:rsidRDefault="007C4511" w:rsidP="00E2719C">
            <w:pPr>
              <w:pStyle w:val="NoSpacing"/>
              <w:tabs>
                <w:tab w:val="left" w:pos="0"/>
              </w:tabs>
              <w:rPr>
                <w:rFonts w:asciiTheme="minorHAnsi" w:hAnsiTheme="minorHAnsi" w:cstheme="minorHAnsi"/>
                <w:szCs w:val="24"/>
              </w:rPr>
            </w:pPr>
          </w:p>
        </w:tc>
        <w:tc>
          <w:tcPr>
            <w:tcW w:w="625" w:type="dxa"/>
          </w:tcPr>
          <w:p w14:paraId="43DE6474" w14:textId="77777777" w:rsidR="007C4511" w:rsidRPr="0034684E" w:rsidRDefault="007C4511" w:rsidP="00E2719C">
            <w:pPr>
              <w:pStyle w:val="NoSpacing"/>
              <w:tabs>
                <w:tab w:val="left" w:pos="0"/>
              </w:tabs>
              <w:rPr>
                <w:rFonts w:asciiTheme="minorHAnsi" w:hAnsiTheme="minorHAnsi" w:cstheme="minorHAnsi"/>
                <w:szCs w:val="24"/>
              </w:rPr>
            </w:pPr>
          </w:p>
        </w:tc>
      </w:tr>
      <w:tr w:rsidR="007C4511" w:rsidRPr="0034684E" w14:paraId="6E239EC7" w14:textId="77777777" w:rsidTr="00F54222">
        <w:tc>
          <w:tcPr>
            <w:tcW w:w="8095" w:type="dxa"/>
          </w:tcPr>
          <w:p w14:paraId="0788A00C" w14:textId="77777777" w:rsidR="007C4511" w:rsidRPr="0034684E" w:rsidRDefault="007C4511" w:rsidP="00F54222">
            <w:pPr>
              <w:pStyle w:val="NoSpacing"/>
              <w:tabs>
                <w:tab w:val="left" w:pos="0"/>
              </w:tabs>
              <w:rPr>
                <w:rFonts w:asciiTheme="minorHAnsi" w:hAnsiTheme="minorHAnsi" w:cstheme="minorHAnsi"/>
                <w:szCs w:val="24"/>
              </w:rPr>
            </w:pPr>
            <w:r w:rsidRPr="0034684E">
              <w:rPr>
                <w:rFonts w:asciiTheme="minorHAnsi" w:hAnsiTheme="minorHAnsi" w:cstheme="minorHAnsi"/>
                <w:szCs w:val="24"/>
              </w:rPr>
              <w:t>Tattooed eye or lip liner, body pierc</w:t>
            </w:r>
            <w:r w:rsidR="00F54222" w:rsidRPr="0034684E">
              <w:rPr>
                <w:rFonts w:asciiTheme="minorHAnsi" w:hAnsiTheme="minorHAnsi" w:cstheme="minorHAnsi"/>
                <w:szCs w:val="24"/>
              </w:rPr>
              <w:t>ings (if “yes”, please indicate</w:t>
            </w:r>
            <w:r w:rsidRPr="0034684E">
              <w:rPr>
                <w:rFonts w:asciiTheme="minorHAnsi" w:hAnsiTheme="minorHAnsi" w:cstheme="minorHAnsi"/>
                <w:szCs w:val="24"/>
              </w:rPr>
              <w:t xml:space="preserve"> by circling:  Piercings   </w:t>
            </w:r>
            <w:r w:rsidR="00F54222" w:rsidRPr="0034684E">
              <w:rPr>
                <w:rFonts w:asciiTheme="minorHAnsi" w:hAnsiTheme="minorHAnsi" w:cstheme="minorHAnsi"/>
                <w:szCs w:val="24"/>
              </w:rPr>
              <w:t>or   Tattooed</w:t>
            </w:r>
          </w:p>
        </w:tc>
        <w:tc>
          <w:tcPr>
            <w:tcW w:w="630" w:type="dxa"/>
          </w:tcPr>
          <w:p w14:paraId="1F70B26B" w14:textId="77777777" w:rsidR="007C4511" w:rsidRPr="0034684E" w:rsidRDefault="007C4511" w:rsidP="00E2719C">
            <w:pPr>
              <w:pStyle w:val="NoSpacing"/>
              <w:tabs>
                <w:tab w:val="left" w:pos="0"/>
              </w:tabs>
              <w:rPr>
                <w:rFonts w:asciiTheme="minorHAnsi" w:hAnsiTheme="minorHAnsi" w:cstheme="minorHAnsi"/>
                <w:szCs w:val="24"/>
              </w:rPr>
            </w:pPr>
          </w:p>
        </w:tc>
        <w:tc>
          <w:tcPr>
            <w:tcW w:w="625" w:type="dxa"/>
          </w:tcPr>
          <w:p w14:paraId="41798657" w14:textId="77777777" w:rsidR="007C4511" w:rsidRPr="0034684E" w:rsidRDefault="007C4511" w:rsidP="00E2719C">
            <w:pPr>
              <w:pStyle w:val="NoSpacing"/>
              <w:tabs>
                <w:tab w:val="left" w:pos="0"/>
              </w:tabs>
              <w:rPr>
                <w:rFonts w:asciiTheme="minorHAnsi" w:hAnsiTheme="minorHAnsi" w:cstheme="minorHAnsi"/>
                <w:szCs w:val="24"/>
              </w:rPr>
            </w:pPr>
          </w:p>
        </w:tc>
      </w:tr>
      <w:tr w:rsidR="007C4511" w:rsidRPr="0034684E" w14:paraId="0DF8AA9A" w14:textId="77777777" w:rsidTr="00F54222">
        <w:tc>
          <w:tcPr>
            <w:tcW w:w="8095" w:type="dxa"/>
          </w:tcPr>
          <w:p w14:paraId="678F3D10" w14:textId="77777777" w:rsidR="007C4511"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Spinal cord stimulator?</w:t>
            </w:r>
          </w:p>
        </w:tc>
        <w:tc>
          <w:tcPr>
            <w:tcW w:w="630" w:type="dxa"/>
          </w:tcPr>
          <w:p w14:paraId="7D2689EB" w14:textId="77777777" w:rsidR="007C4511" w:rsidRPr="0034684E" w:rsidRDefault="007C4511" w:rsidP="00E2719C">
            <w:pPr>
              <w:pStyle w:val="NoSpacing"/>
              <w:tabs>
                <w:tab w:val="left" w:pos="0"/>
              </w:tabs>
              <w:rPr>
                <w:rFonts w:asciiTheme="minorHAnsi" w:hAnsiTheme="minorHAnsi" w:cstheme="minorHAnsi"/>
                <w:szCs w:val="24"/>
              </w:rPr>
            </w:pPr>
          </w:p>
        </w:tc>
        <w:tc>
          <w:tcPr>
            <w:tcW w:w="625" w:type="dxa"/>
          </w:tcPr>
          <w:p w14:paraId="4A85E6EB" w14:textId="77777777" w:rsidR="007C4511" w:rsidRPr="0034684E" w:rsidRDefault="007C4511" w:rsidP="00E2719C">
            <w:pPr>
              <w:pStyle w:val="NoSpacing"/>
              <w:tabs>
                <w:tab w:val="left" w:pos="0"/>
              </w:tabs>
              <w:rPr>
                <w:rFonts w:asciiTheme="minorHAnsi" w:hAnsiTheme="minorHAnsi" w:cstheme="minorHAnsi"/>
                <w:szCs w:val="24"/>
              </w:rPr>
            </w:pPr>
          </w:p>
        </w:tc>
      </w:tr>
      <w:tr w:rsidR="00710CBC" w:rsidRPr="0034684E" w14:paraId="119CE3E0" w14:textId="77777777" w:rsidTr="00F54222">
        <w:tc>
          <w:tcPr>
            <w:tcW w:w="8095" w:type="dxa"/>
          </w:tcPr>
          <w:p w14:paraId="17B598A2" w14:textId="4E8C454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Implanted coils, </w:t>
            </w:r>
            <w:r w:rsidR="00CF1B44" w:rsidRPr="0034684E">
              <w:rPr>
                <w:rFonts w:asciiTheme="minorHAnsi" w:hAnsiTheme="minorHAnsi" w:cstheme="minorHAnsi"/>
                <w:szCs w:val="24"/>
              </w:rPr>
              <w:t>filters,</w:t>
            </w:r>
            <w:r w:rsidRPr="0034684E">
              <w:rPr>
                <w:rFonts w:asciiTheme="minorHAnsi" w:hAnsiTheme="minorHAnsi" w:cstheme="minorHAnsi"/>
                <w:szCs w:val="24"/>
              </w:rPr>
              <w:t xml:space="preserve"> or stents?</w:t>
            </w:r>
          </w:p>
        </w:tc>
        <w:tc>
          <w:tcPr>
            <w:tcW w:w="630" w:type="dxa"/>
          </w:tcPr>
          <w:p w14:paraId="2CAD4BA8"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0F3C267B"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58AAE6A7" w14:textId="77777777" w:rsidTr="00F54222">
        <w:tc>
          <w:tcPr>
            <w:tcW w:w="8095" w:type="dxa"/>
          </w:tcPr>
          <w:p w14:paraId="4ADEBBC7" w14:textId="7777777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Penile prosthesis?</w:t>
            </w:r>
          </w:p>
        </w:tc>
        <w:tc>
          <w:tcPr>
            <w:tcW w:w="630" w:type="dxa"/>
          </w:tcPr>
          <w:p w14:paraId="5DD68BFF"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0AC59327" w14:textId="77777777" w:rsidR="00710CBC" w:rsidRPr="0034684E" w:rsidRDefault="00710CBC" w:rsidP="00E2719C">
            <w:pPr>
              <w:pStyle w:val="NoSpacing"/>
              <w:tabs>
                <w:tab w:val="left" w:pos="0"/>
              </w:tabs>
              <w:rPr>
                <w:rFonts w:asciiTheme="minorHAnsi" w:hAnsiTheme="minorHAnsi" w:cstheme="minorHAnsi"/>
                <w:szCs w:val="24"/>
              </w:rPr>
            </w:pPr>
          </w:p>
        </w:tc>
      </w:tr>
      <w:tr w:rsidR="00710CBC" w:rsidRPr="0034684E" w14:paraId="461E2F5E" w14:textId="77777777" w:rsidTr="00F54222">
        <w:tc>
          <w:tcPr>
            <w:tcW w:w="8095" w:type="dxa"/>
          </w:tcPr>
          <w:p w14:paraId="2F5F8A4F" w14:textId="77777777"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Bullets, pellet</w:t>
            </w:r>
            <w:r w:rsidR="00F54222" w:rsidRPr="0034684E">
              <w:rPr>
                <w:rFonts w:asciiTheme="minorHAnsi" w:hAnsiTheme="minorHAnsi" w:cstheme="minorHAnsi"/>
                <w:szCs w:val="24"/>
              </w:rPr>
              <w:t>s</w:t>
            </w:r>
            <w:r w:rsidRPr="0034684E">
              <w:rPr>
                <w:rFonts w:asciiTheme="minorHAnsi" w:hAnsiTheme="minorHAnsi" w:cstheme="minorHAnsi"/>
                <w:szCs w:val="24"/>
              </w:rPr>
              <w:t>, metal fragments or shrapnel in your body?</w:t>
            </w:r>
          </w:p>
        </w:tc>
        <w:tc>
          <w:tcPr>
            <w:tcW w:w="630" w:type="dxa"/>
          </w:tcPr>
          <w:p w14:paraId="7F49B2EA"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4961C061" w14:textId="77777777" w:rsidR="00710CBC" w:rsidRPr="0034684E" w:rsidRDefault="00710CBC" w:rsidP="00E2719C">
            <w:pPr>
              <w:pStyle w:val="NoSpacing"/>
              <w:tabs>
                <w:tab w:val="left" w:pos="0"/>
              </w:tabs>
              <w:rPr>
                <w:rFonts w:asciiTheme="minorHAnsi" w:hAnsiTheme="minorHAnsi" w:cstheme="minorHAnsi"/>
                <w:szCs w:val="24"/>
              </w:rPr>
            </w:pPr>
          </w:p>
        </w:tc>
      </w:tr>
      <w:tr w:rsidR="007C4511" w:rsidRPr="0034684E" w14:paraId="0A95F68B" w14:textId="77777777" w:rsidTr="00F54222">
        <w:tc>
          <w:tcPr>
            <w:tcW w:w="8095" w:type="dxa"/>
          </w:tcPr>
          <w:p w14:paraId="0F0BF2BB" w14:textId="77777777" w:rsidR="007C4511"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Breast tissue expander?</w:t>
            </w:r>
          </w:p>
        </w:tc>
        <w:tc>
          <w:tcPr>
            <w:tcW w:w="630" w:type="dxa"/>
          </w:tcPr>
          <w:p w14:paraId="586BB1A5" w14:textId="77777777" w:rsidR="007C4511" w:rsidRPr="0034684E" w:rsidRDefault="007C4511" w:rsidP="00E2719C">
            <w:pPr>
              <w:pStyle w:val="NoSpacing"/>
              <w:tabs>
                <w:tab w:val="left" w:pos="0"/>
              </w:tabs>
              <w:rPr>
                <w:rFonts w:asciiTheme="minorHAnsi" w:hAnsiTheme="minorHAnsi" w:cstheme="minorHAnsi"/>
                <w:szCs w:val="24"/>
              </w:rPr>
            </w:pPr>
          </w:p>
        </w:tc>
        <w:tc>
          <w:tcPr>
            <w:tcW w:w="625" w:type="dxa"/>
          </w:tcPr>
          <w:p w14:paraId="368AEC3F" w14:textId="77777777" w:rsidR="007C4511" w:rsidRPr="0034684E" w:rsidRDefault="007C4511" w:rsidP="00E2719C">
            <w:pPr>
              <w:pStyle w:val="NoSpacing"/>
              <w:tabs>
                <w:tab w:val="left" w:pos="0"/>
              </w:tabs>
              <w:rPr>
                <w:rFonts w:asciiTheme="minorHAnsi" w:hAnsiTheme="minorHAnsi" w:cstheme="minorHAnsi"/>
                <w:szCs w:val="24"/>
              </w:rPr>
            </w:pPr>
          </w:p>
        </w:tc>
      </w:tr>
      <w:tr w:rsidR="00710CBC" w:rsidRPr="0034684E" w14:paraId="2E0EEAD9" w14:textId="77777777" w:rsidTr="00F54222">
        <w:tc>
          <w:tcPr>
            <w:tcW w:w="8095" w:type="dxa"/>
          </w:tcPr>
          <w:p w14:paraId="361FFB2D" w14:textId="0C9F09B9" w:rsidR="00710CBC" w:rsidRPr="0034684E" w:rsidRDefault="007C4511"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Any prior surgeries with surgical staples, clips, wires, </w:t>
            </w:r>
            <w:r w:rsidR="009C1BFB" w:rsidRPr="0034684E">
              <w:rPr>
                <w:rFonts w:asciiTheme="minorHAnsi" w:hAnsiTheme="minorHAnsi" w:cstheme="minorHAnsi"/>
                <w:szCs w:val="24"/>
              </w:rPr>
              <w:t>pins,</w:t>
            </w:r>
            <w:r w:rsidRPr="0034684E">
              <w:rPr>
                <w:rFonts w:asciiTheme="minorHAnsi" w:hAnsiTheme="minorHAnsi" w:cstheme="minorHAnsi"/>
                <w:szCs w:val="24"/>
              </w:rPr>
              <w:t xml:space="preserve"> or rods (prosthesis)?</w:t>
            </w:r>
          </w:p>
        </w:tc>
        <w:tc>
          <w:tcPr>
            <w:tcW w:w="630" w:type="dxa"/>
          </w:tcPr>
          <w:p w14:paraId="03F3CE89" w14:textId="77777777" w:rsidR="00710CBC" w:rsidRPr="0034684E" w:rsidRDefault="00710CBC" w:rsidP="00E2719C">
            <w:pPr>
              <w:pStyle w:val="NoSpacing"/>
              <w:tabs>
                <w:tab w:val="left" w:pos="0"/>
              </w:tabs>
              <w:rPr>
                <w:rFonts w:asciiTheme="minorHAnsi" w:hAnsiTheme="minorHAnsi" w:cstheme="minorHAnsi"/>
                <w:szCs w:val="24"/>
              </w:rPr>
            </w:pPr>
          </w:p>
        </w:tc>
        <w:tc>
          <w:tcPr>
            <w:tcW w:w="625" w:type="dxa"/>
          </w:tcPr>
          <w:p w14:paraId="3B470170" w14:textId="77777777" w:rsidR="00710CBC" w:rsidRPr="0034684E" w:rsidRDefault="00710CBC" w:rsidP="00E2719C">
            <w:pPr>
              <w:pStyle w:val="NoSpacing"/>
              <w:tabs>
                <w:tab w:val="left" w:pos="0"/>
              </w:tabs>
              <w:rPr>
                <w:rFonts w:asciiTheme="minorHAnsi" w:hAnsiTheme="minorHAnsi" w:cstheme="minorHAnsi"/>
                <w:szCs w:val="24"/>
              </w:rPr>
            </w:pPr>
          </w:p>
        </w:tc>
      </w:tr>
    </w:tbl>
    <w:p w14:paraId="0D54536A" w14:textId="77777777" w:rsidR="008C788D" w:rsidRPr="0034684E" w:rsidRDefault="008C788D" w:rsidP="00E2719C">
      <w:pPr>
        <w:pStyle w:val="NoSpacing"/>
        <w:tabs>
          <w:tab w:val="left" w:pos="0"/>
        </w:tabs>
        <w:rPr>
          <w:rFonts w:asciiTheme="minorHAnsi" w:hAnsiTheme="minorHAnsi" w:cstheme="minorHAnsi"/>
          <w:b/>
          <w:szCs w:val="24"/>
        </w:rPr>
      </w:pPr>
    </w:p>
    <w:p w14:paraId="7710AF0B" w14:textId="08081D4C" w:rsidR="008C788D" w:rsidRPr="0034684E" w:rsidRDefault="008C788D"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I hereby affirm</w:t>
      </w:r>
      <w:r w:rsidR="00776584" w:rsidRPr="0034684E">
        <w:rPr>
          <w:rFonts w:asciiTheme="minorHAnsi" w:hAnsiTheme="minorHAnsi" w:cstheme="minorHAnsi"/>
          <w:szCs w:val="24"/>
        </w:rPr>
        <w:t xml:space="preserve"> that </w:t>
      </w:r>
      <w:r w:rsidR="000C7B09" w:rsidRPr="0034684E">
        <w:rPr>
          <w:rFonts w:asciiTheme="minorHAnsi" w:hAnsiTheme="minorHAnsi" w:cstheme="minorHAnsi"/>
          <w:szCs w:val="24"/>
        </w:rPr>
        <w:t>all</w:t>
      </w:r>
      <w:r w:rsidR="00776584" w:rsidRPr="0034684E">
        <w:rPr>
          <w:rFonts w:asciiTheme="minorHAnsi" w:hAnsiTheme="minorHAnsi" w:cstheme="minorHAnsi"/>
          <w:szCs w:val="24"/>
        </w:rPr>
        <w:t xml:space="preserve"> the information supplied on this questionnaire is accurate and complete.  I understand that some YES answers may make it unsafe for me to work in the field of MRI and prohibit me from entering the MRI scan room while in the Radiation Therapy Program.  </w:t>
      </w:r>
    </w:p>
    <w:p w14:paraId="56183946" w14:textId="77777777" w:rsidR="00776584" w:rsidRPr="0034684E" w:rsidRDefault="00776584" w:rsidP="00E2719C">
      <w:pPr>
        <w:pStyle w:val="NoSpacing"/>
        <w:tabs>
          <w:tab w:val="left" w:pos="0"/>
        </w:tabs>
        <w:rPr>
          <w:rFonts w:asciiTheme="minorHAnsi" w:hAnsiTheme="minorHAnsi" w:cstheme="minorHAnsi"/>
          <w:szCs w:val="24"/>
        </w:rPr>
      </w:pPr>
    </w:p>
    <w:p w14:paraId="7A5A0B11" w14:textId="569B68CB" w:rsidR="00776584" w:rsidRPr="0034684E" w:rsidRDefault="00776584"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Before entering the MRI scanning room, I have been made aware to remove </w:t>
      </w:r>
      <w:r w:rsidR="00F54222" w:rsidRPr="0034684E">
        <w:rPr>
          <w:rFonts w:asciiTheme="minorHAnsi" w:hAnsiTheme="minorHAnsi" w:cstheme="minorHAnsi"/>
          <w:b/>
          <w:szCs w:val="24"/>
        </w:rPr>
        <w:t xml:space="preserve">ALL </w:t>
      </w:r>
      <w:r w:rsidRPr="0034684E">
        <w:rPr>
          <w:rFonts w:asciiTheme="minorHAnsi" w:hAnsiTheme="minorHAnsi" w:cstheme="minorHAnsi"/>
          <w:szCs w:val="24"/>
        </w:rPr>
        <w:t xml:space="preserve">metallic objects </w:t>
      </w:r>
      <w:r w:rsidR="00441B6B" w:rsidRPr="0034684E">
        <w:rPr>
          <w:rFonts w:asciiTheme="minorHAnsi" w:hAnsiTheme="minorHAnsi" w:cstheme="minorHAnsi"/>
          <w:szCs w:val="24"/>
        </w:rPr>
        <w:t>including hearing</w:t>
      </w:r>
      <w:r w:rsidRPr="0034684E">
        <w:rPr>
          <w:rFonts w:asciiTheme="minorHAnsi" w:hAnsiTheme="minorHAnsi" w:cstheme="minorHAnsi"/>
          <w:szCs w:val="24"/>
        </w:rPr>
        <w:t xml:space="preserve"> aids, dentures, partial plates, keys, pagers, call phones, </w:t>
      </w:r>
      <w:r w:rsidR="00CB3314" w:rsidRPr="0034684E">
        <w:rPr>
          <w:rFonts w:asciiTheme="minorHAnsi" w:hAnsiTheme="minorHAnsi" w:cstheme="minorHAnsi"/>
          <w:szCs w:val="24"/>
        </w:rPr>
        <w:t>eyeglasses</w:t>
      </w:r>
      <w:r w:rsidRPr="0034684E">
        <w:rPr>
          <w:rFonts w:asciiTheme="minorHAnsi" w:hAnsiTheme="minorHAnsi" w:cstheme="minorHAnsi"/>
          <w:szCs w:val="24"/>
        </w:rPr>
        <w:t xml:space="preserve">, hair pins, barrettes, jewelry, body piercing jewelry, watch, safety pins, paper clips, money clips, credit cards, bank cards, magnetic strip cards, coins, pens, </w:t>
      </w:r>
      <w:r w:rsidR="00CB3314" w:rsidRPr="0034684E">
        <w:rPr>
          <w:rFonts w:asciiTheme="minorHAnsi" w:hAnsiTheme="minorHAnsi" w:cstheme="minorHAnsi"/>
          <w:szCs w:val="24"/>
        </w:rPr>
        <w:t>pocketknife</w:t>
      </w:r>
      <w:r w:rsidRPr="0034684E">
        <w:rPr>
          <w:rFonts w:asciiTheme="minorHAnsi" w:hAnsiTheme="minorHAnsi" w:cstheme="minorHAnsi"/>
          <w:szCs w:val="24"/>
        </w:rPr>
        <w:t>, nail clippers, tools, clothing with metal fasteners or metallic threads.</w:t>
      </w:r>
    </w:p>
    <w:p w14:paraId="6B6786CE" w14:textId="77777777" w:rsidR="00660EC5" w:rsidRPr="0034684E" w:rsidRDefault="00660EC5" w:rsidP="00E2719C">
      <w:pPr>
        <w:pStyle w:val="NoSpacing"/>
        <w:tabs>
          <w:tab w:val="left" w:pos="0"/>
        </w:tabs>
        <w:rPr>
          <w:rFonts w:asciiTheme="minorHAnsi" w:hAnsiTheme="minorHAnsi" w:cstheme="minorHAnsi"/>
          <w:szCs w:val="24"/>
        </w:rPr>
      </w:pPr>
    </w:p>
    <w:p w14:paraId="7DAB81F2" w14:textId="77777777" w:rsidR="00660EC5" w:rsidRPr="0034684E" w:rsidRDefault="00660EC5"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I will be under direct supervision at all times by MRI technologist or accompanying Radiation Therapist.</w:t>
      </w:r>
    </w:p>
    <w:p w14:paraId="71F7B157" w14:textId="77777777" w:rsidR="00660EC5" w:rsidRPr="0034684E" w:rsidRDefault="00660EC5"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________________________________________________</w:t>
      </w:r>
      <w:r w:rsidRPr="0034684E">
        <w:rPr>
          <w:rFonts w:asciiTheme="minorHAnsi" w:hAnsiTheme="minorHAnsi" w:cstheme="minorHAnsi"/>
          <w:szCs w:val="24"/>
        </w:rPr>
        <w:tab/>
        <w:t>________________________</w:t>
      </w:r>
    </w:p>
    <w:p w14:paraId="465B58AE" w14:textId="77777777" w:rsidR="00660EC5" w:rsidRPr="0034684E" w:rsidRDefault="00660EC5" w:rsidP="00E2719C">
      <w:pPr>
        <w:pStyle w:val="NoSpacing"/>
        <w:tabs>
          <w:tab w:val="left" w:pos="0"/>
        </w:tabs>
        <w:rPr>
          <w:rFonts w:asciiTheme="minorHAnsi" w:hAnsiTheme="minorHAnsi" w:cstheme="minorHAnsi"/>
          <w:szCs w:val="24"/>
        </w:rPr>
      </w:pPr>
      <w:r w:rsidRPr="0034684E">
        <w:rPr>
          <w:rFonts w:asciiTheme="minorHAnsi" w:hAnsiTheme="minorHAnsi" w:cstheme="minorHAnsi"/>
          <w:szCs w:val="24"/>
        </w:rPr>
        <w:t>Radiation Therapy Student Signature</w:t>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r>
      <w:r w:rsidRPr="0034684E">
        <w:rPr>
          <w:rFonts w:asciiTheme="minorHAnsi" w:hAnsiTheme="minorHAnsi" w:cstheme="minorHAnsi"/>
          <w:szCs w:val="24"/>
        </w:rPr>
        <w:tab/>
        <w:t>Date</w:t>
      </w:r>
    </w:p>
    <w:p w14:paraId="524A6B1E" w14:textId="77777777" w:rsidR="00EF359B" w:rsidRPr="0034684E" w:rsidRDefault="00EF359B" w:rsidP="00E2719C">
      <w:pPr>
        <w:pStyle w:val="NoSpacing"/>
        <w:tabs>
          <w:tab w:val="left" w:pos="0"/>
        </w:tabs>
        <w:rPr>
          <w:rFonts w:asciiTheme="minorHAnsi" w:hAnsiTheme="minorHAnsi" w:cstheme="minorHAnsi"/>
          <w:b/>
          <w:szCs w:val="24"/>
        </w:rPr>
      </w:pPr>
    </w:p>
    <w:p w14:paraId="24D87AB7" w14:textId="330B445D" w:rsidR="001D08E0" w:rsidRPr="0034684E" w:rsidRDefault="001D08E0" w:rsidP="00E2719C">
      <w:pPr>
        <w:pStyle w:val="NoSpacing"/>
        <w:tabs>
          <w:tab w:val="left" w:pos="0"/>
        </w:tabs>
        <w:rPr>
          <w:rFonts w:asciiTheme="minorHAnsi" w:hAnsiTheme="minorHAnsi" w:cstheme="minorHAnsi"/>
          <w:b/>
          <w:szCs w:val="24"/>
        </w:rPr>
      </w:pPr>
      <w:r w:rsidRPr="0034684E">
        <w:rPr>
          <w:rFonts w:asciiTheme="minorHAnsi" w:hAnsiTheme="minorHAnsi" w:cstheme="minorHAnsi"/>
          <w:b/>
          <w:szCs w:val="24"/>
        </w:rPr>
        <w:lastRenderedPageBreak/>
        <w:t>Expos</w:t>
      </w:r>
      <w:r w:rsidR="00DC152D" w:rsidRPr="0034684E">
        <w:rPr>
          <w:rFonts w:asciiTheme="minorHAnsi" w:hAnsiTheme="minorHAnsi" w:cstheme="minorHAnsi"/>
          <w:b/>
          <w:szCs w:val="24"/>
        </w:rPr>
        <w:t>ure A</w:t>
      </w:r>
    </w:p>
    <w:p w14:paraId="1FE87EEC" w14:textId="58D6FDED" w:rsidR="001D08E0" w:rsidRPr="0034684E" w:rsidRDefault="00C77D33" w:rsidP="001D08E0">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 xml:space="preserve">SUNY Erie </w:t>
      </w:r>
      <w:r w:rsidR="001D08E0" w:rsidRPr="0034684E">
        <w:rPr>
          <w:rFonts w:asciiTheme="minorHAnsi" w:hAnsiTheme="minorHAnsi" w:cstheme="minorHAnsi"/>
          <w:b/>
          <w:szCs w:val="24"/>
        </w:rPr>
        <w:t>Community College – City Campus</w:t>
      </w:r>
    </w:p>
    <w:p w14:paraId="3559DF4E" w14:textId="77777777" w:rsidR="001D08E0" w:rsidRPr="0034684E" w:rsidRDefault="001D08E0" w:rsidP="001D08E0">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Division of Health Sciences</w:t>
      </w:r>
    </w:p>
    <w:p w14:paraId="53D87652" w14:textId="77777777" w:rsidR="001D08E0" w:rsidRPr="0034684E" w:rsidRDefault="001D08E0" w:rsidP="001D08E0">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Radiation Therapy Technology</w:t>
      </w:r>
    </w:p>
    <w:p w14:paraId="32401077" w14:textId="77777777" w:rsidR="001D08E0" w:rsidRPr="0034684E" w:rsidRDefault="001D08E0" w:rsidP="001D08E0">
      <w:pPr>
        <w:pStyle w:val="NoSpacing"/>
        <w:tabs>
          <w:tab w:val="left" w:pos="0"/>
        </w:tabs>
        <w:jc w:val="center"/>
        <w:rPr>
          <w:rFonts w:asciiTheme="minorHAnsi" w:hAnsiTheme="minorHAnsi" w:cstheme="minorHAnsi"/>
          <w:b/>
          <w:szCs w:val="24"/>
        </w:rPr>
      </w:pPr>
    </w:p>
    <w:p w14:paraId="5EC4758D" w14:textId="77777777" w:rsidR="001D08E0" w:rsidRPr="0034684E" w:rsidRDefault="001D08E0" w:rsidP="001D08E0">
      <w:pPr>
        <w:pStyle w:val="NoSpacing"/>
        <w:tabs>
          <w:tab w:val="left" w:pos="0"/>
        </w:tabs>
        <w:jc w:val="center"/>
        <w:rPr>
          <w:rFonts w:asciiTheme="minorHAnsi" w:hAnsiTheme="minorHAnsi" w:cstheme="minorHAnsi"/>
          <w:b/>
          <w:szCs w:val="24"/>
          <w:u w:val="single"/>
        </w:rPr>
      </w:pPr>
      <w:r w:rsidRPr="0034684E">
        <w:rPr>
          <w:rFonts w:asciiTheme="minorHAnsi" w:hAnsiTheme="minorHAnsi" w:cstheme="minorHAnsi"/>
          <w:b/>
          <w:szCs w:val="24"/>
          <w:u w:val="single"/>
        </w:rPr>
        <w:t>Student Radiation Exposure Form</w:t>
      </w:r>
    </w:p>
    <w:p w14:paraId="31DE97A3" w14:textId="77777777" w:rsidR="001D08E0" w:rsidRPr="0034684E" w:rsidRDefault="001D08E0" w:rsidP="001D08E0">
      <w:pPr>
        <w:pStyle w:val="NoSpacing"/>
        <w:tabs>
          <w:tab w:val="left" w:pos="0"/>
        </w:tabs>
        <w:jc w:val="center"/>
        <w:rPr>
          <w:rFonts w:asciiTheme="minorHAnsi" w:hAnsiTheme="minorHAnsi" w:cstheme="minorHAnsi"/>
          <w:szCs w:val="24"/>
        </w:rPr>
      </w:pPr>
    </w:p>
    <w:p w14:paraId="2443FD34" w14:textId="378CA3BA" w:rsidR="001D08E0" w:rsidRPr="0034684E" w:rsidRDefault="009C1BFB"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Student: _</w:t>
      </w:r>
      <w:r w:rsidR="001D08E0" w:rsidRPr="0034684E">
        <w:rPr>
          <w:rFonts w:asciiTheme="minorHAnsi" w:hAnsiTheme="minorHAnsi" w:cstheme="minorHAnsi"/>
          <w:szCs w:val="24"/>
        </w:rPr>
        <w:t>_______________________________________</w:t>
      </w:r>
      <w:r w:rsidR="001D08E0" w:rsidRPr="0034684E">
        <w:rPr>
          <w:rFonts w:asciiTheme="minorHAnsi" w:hAnsiTheme="minorHAnsi" w:cstheme="minorHAnsi"/>
          <w:szCs w:val="24"/>
        </w:rPr>
        <w:tab/>
      </w:r>
      <w:r w:rsidR="001D08E0" w:rsidRPr="0034684E">
        <w:rPr>
          <w:rFonts w:asciiTheme="minorHAnsi" w:hAnsiTheme="minorHAnsi" w:cstheme="minorHAnsi"/>
          <w:szCs w:val="24"/>
        </w:rPr>
        <w:tab/>
      </w:r>
      <w:r w:rsidR="005812A6" w:rsidRPr="0034684E">
        <w:rPr>
          <w:rFonts w:asciiTheme="minorHAnsi" w:hAnsiTheme="minorHAnsi" w:cstheme="minorHAnsi"/>
          <w:szCs w:val="24"/>
        </w:rPr>
        <w:t>Date: _</w:t>
      </w:r>
      <w:r w:rsidR="001D08E0" w:rsidRPr="0034684E">
        <w:rPr>
          <w:rFonts w:asciiTheme="minorHAnsi" w:hAnsiTheme="minorHAnsi" w:cstheme="minorHAnsi"/>
          <w:szCs w:val="24"/>
        </w:rPr>
        <w:t>__________________</w:t>
      </w:r>
    </w:p>
    <w:p w14:paraId="5F557287" w14:textId="77777777" w:rsidR="001D08E0" w:rsidRPr="0034684E" w:rsidRDefault="001D08E0" w:rsidP="001D08E0">
      <w:pPr>
        <w:pStyle w:val="NoSpacing"/>
        <w:tabs>
          <w:tab w:val="left" w:pos="0"/>
        </w:tabs>
        <w:rPr>
          <w:rFonts w:asciiTheme="minorHAnsi" w:hAnsiTheme="minorHAnsi" w:cstheme="minorHAnsi"/>
          <w:szCs w:val="24"/>
        </w:rPr>
      </w:pPr>
    </w:p>
    <w:p w14:paraId="6C179F8C"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In accordance with the radiation therapy program policy, I, ________________________</w:t>
      </w:r>
    </w:p>
    <w:p w14:paraId="6150BD63" w14:textId="77777777" w:rsidR="001D08E0" w:rsidRPr="0034684E" w:rsidRDefault="001D08E0" w:rsidP="001D08E0">
      <w:pPr>
        <w:pStyle w:val="NoSpacing"/>
        <w:tabs>
          <w:tab w:val="left" w:pos="0"/>
        </w:tabs>
        <w:rPr>
          <w:rFonts w:asciiTheme="minorHAnsi" w:hAnsiTheme="minorHAnsi" w:cstheme="minorHAnsi"/>
          <w:szCs w:val="24"/>
        </w:rPr>
      </w:pPr>
    </w:p>
    <w:p w14:paraId="717E5ECC"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 wish to acknowledge that my personal monitoring</w:t>
      </w:r>
    </w:p>
    <w:p w14:paraId="18079E2A" w14:textId="77777777" w:rsidR="001D08E0" w:rsidRPr="0034684E" w:rsidRDefault="001D08E0" w:rsidP="001D08E0">
      <w:pPr>
        <w:pStyle w:val="NoSpacing"/>
        <w:tabs>
          <w:tab w:val="left" w:pos="0"/>
        </w:tabs>
        <w:rPr>
          <w:rFonts w:asciiTheme="minorHAnsi" w:hAnsiTheme="minorHAnsi" w:cstheme="minorHAnsi"/>
          <w:szCs w:val="24"/>
        </w:rPr>
      </w:pPr>
    </w:p>
    <w:p w14:paraId="774B7404"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badge received an exposure above the program’s established threshold dose of 100 mrem per</w:t>
      </w:r>
    </w:p>
    <w:p w14:paraId="24AEB797" w14:textId="77777777" w:rsidR="001D08E0" w:rsidRPr="0034684E" w:rsidRDefault="001D08E0" w:rsidP="001D08E0">
      <w:pPr>
        <w:pStyle w:val="NoSpacing"/>
        <w:tabs>
          <w:tab w:val="left" w:pos="0"/>
        </w:tabs>
        <w:rPr>
          <w:rFonts w:asciiTheme="minorHAnsi" w:hAnsiTheme="minorHAnsi" w:cstheme="minorHAnsi"/>
          <w:szCs w:val="24"/>
        </w:rPr>
      </w:pPr>
    </w:p>
    <w:p w14:paraId="5DC5D254"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quarter.</w:t>
      </w:r>
    </w:p>
    <w:p w14:paraId="0922BC62"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ab/>
      </w:r>
    </w:p>
    <w:p w14:paraId="14A1A33E" w14:textId="77777777" w:rsidR="00D04CB7"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I am </w:t>
      </w:r>
      <w:r w:rsidRPr="0034684E">
        <w:rPr>
          <w:rFonts w:asciiTheme="minorHAnsi" w:hAnsiTheme="minorHAnsi" w:cstheme="minorHAnsi"/>
          <w:b/>
          <w:szCs w:val="24"/>
          <w:u w:val="single"/>
        </w:rPr>
        <w:t xml:space="preserve">aware </w:t>
      </w:r>
      <w:r w:rsidRPr="0034684E">
        <w:rPr>
          <w:rFonts w:asciiTheme="minorHAnsi" w:hAnsiTheme="minorHAnsi" w:cstheme="minorHAnsi"/>
          <w:szCs w:val="24"/>
        </w:rPr>
        <w:t>of the circumstances of this exposure and notified the clinical site RSO,</w:t>
      </w:r>
      <w:r w:rsidR="00D04CB7" w:rsidRPr="0034684E">
        <w:rPr>
          <w:rFonts w:asciiTheme="minorHAnsi" w:hAnsiTheme="minorHAnsi" w:cstheme="minorHAnsi"/>
          <w:szCs w:val="24"/>
        </w:rPr>
        <w:t xml:space="preserve"> </w:t>
      </w:r>
      <w:r w:rsidRPr="0034684E">
        <w:rPr>
          <w:rFonts w:asciiTheme="minorHAnsi" w:hAnsiTheme="minorHAnsi" w:cstheme="minorHAnsi"/>
          <w:szCs w:val="24"/>
        </w:rPr>
        <w:t xml:space="preserve">clinical </w:t>
      </w:r>
    </w:p>
    <w:p w14:paraId="18003860" w14:textId="77777777" w:rsidR="00D04CB7" w:rsidRPr="0034684E" w:rsidRDefault="00D04CB7" w:rsidP="001D08E0">
      <w:pPr>
        <w:pStyle w:val="NoSpacing"/>
        <w:tabs>
          <w:tab w:val="left" w:pos="0"/>
        </w:tabs>
        <w:rPr>
          <w:rFonts w:asciiTheme="minorHAnsi" w:hAnsiTheme="minorHAnsi" w:cstheme="minorHAnsi"/>
          <w:szCs w:val="24"/>
        </w:rPr>
      </w:pPr>
    </w:p>
    <w:p w14:paraId="5B7F6CDA"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chief/supervisor, and program coordinator at the time of the incident.</w:t>
      </w:r>
    </w:p>
    <w:p w14:paraId="427FC6F4" w14:textId="77777777" w:rsidR="001D08E0" w:rsidRPr="0034684E" w:rsidRDefault="001D08E0" w:rsidP="001D08E0">
      <w:pPr>
        <w:pStyle w:val="NoSpacing"/>
        <w:tabs>
          <w:tab w:val="left" w:pos="0"/>
        </w:tabs>
        <w:rPr>
          <w:rFonts w:asciiTheme="minorHAnsi" w:hAnsiTheme="minorHAnsi" w:cstheme="minorHAnsi"/>
          <w:szCs w:val="24"/>
        </w:rPr>
      </w:pPr>
    </w:p>
    <w:p w14:paraId="3B005DBA" w14:textId="32326ADA" w:rsidR="001D08E0" w:rsidRPr="0034684E" w:rsidRDefault="009C1BFB"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Details: _</w:t>
      </w:r>
      <w:r w:rsidR="001D08E0" w:rsidRPr="0034684E">
        <w:rPr>
          <w:rFonts w:asciiTheme="minorHAnsi" w:hAnsiTheme="minorHAnsi" w:cstheme="minorHAnsi"/>
          <w:szCs w:val="24"/>
        </w:rPr>
        <w:t>______________________________________________________________________</w:t>
      </w:r>
    </w:p>
    <w:p w14:paraId="18186F4E" w14:textId="77777777" w:rsidR="001D08E0" w:rsidRPr="0034684E" w:rsidRDefault="001D08E0" w:rsidP="001D08E0">
      <w:pPr>
        <w:pStyle w:val="NoSpacing"/>
        <w:tabs>
          <w:tab w:val="left" w:pos="0"/>
        </w:tabs>
        <w:rPr>
          <w:rFonts w:asciiTheme="minorHAnsi" w:hAnsiTheme="minorHAnsi" w:cstheme="minorHAnsi"/>
          <w:szCs w:val="24"/>
        </w:rPr>
      </w:pPr>
    </w:p>
    <w:p w14:paraId="7C72C8CB"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______________________________________________________________________________</w:t>
      </w:r>
    </w:p>
    <w:p w14:paraId="5A8DFC32" w14:textId="77777777" w:rsidR="001D08E0" w:rsidRPr="0034684E" w:rsidRDefault="001D08E0" w:rsidP="001D08E0">
      <w:pPr>
        <w:pStyle w:val="NoSpacing"/>
        <w:tabs>
          <w:tab w:val="left" w:pos="0"/>
        </w:tabs>
        <w:rPr>
          <w:rFonts w:asciiTheme="minorHAnsi" w:hAnsiTheme="minorHAnsi" w:cstheme="minorHAnsi"/>
          <w:szCs w:val="24"/>
        </w:rPr>
      </w:pPr>
    </w:p>
    <w:p w14:paraId="1410EC19"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______________________________________________________________________________</w:t>
      </w:r>
    </w:p>
    <w:p w14:paraId="683E3E11" w14:textId="77777777" w:rsidR="001D08E0" w:rsidRPr="0034684E" w:rsidRDefault="001D08E0" w:rsidP="001D08E0">
      <w:pPr>
        <w:pStyle w:val="NoSpacing"/>
        <w:tabs>
          <w:tab w:val="left" w:pos="0"/>
        </w:tabs>
        <w:rPr>
          <w:rFonts w:asciiTheme="minorHAnsi" w:hAnsiTheme="minorHAnsi" w:cstheme="minorHAnsi"/>
          <w:szCs w:val="24"/>
        </w:rPr>
      </w:pPr>
    </w:p>
    <w:p w14:paraId="1D41FFD4"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I am </w:t>
      </w:r>
      <w:r w:rsidRPr="0034684E">
        <w:rPr>
          <w:rFonts w:asciiTheme="minorHAnsi" w:hAnsiTheme="minorHAnsi" w:cstheme="minorHAnsi"/>
          <w:b/>
          <w:szCs w:val="24"/>
          <w:u w:val="single"/>
        </w:rPr>
        <w:t xml:space="preserve">unaware </w:t>
      </w:r>
      <w:r w:rsidRPr="0034684E">
        <w:rPr>
          <w:rFonts w:asciiTheme="minorHAnsi" w:hAnsiTheme="minorHAnsi" w:cstheme="minorHAnsi"/>
          <w:szCs w:val="24"/>
        </w:rPr>
        <w:t xml:space="preserve">of the circumstance of this exposure reading as documented by the </w:t>
      </w:r>
    </w:p>
    <w:p w14:paraId="08002D07" w14:textId="77777777" w:rsidR="001D08E0" w:rsidRPr="0034684E" w:rsidRDefault="001D08E0" w:rsidP="001D08E0">
      <w:pPr>
        <w:pStyle w:val="NoSpacing"/>
        <w:tabs>
          <w:tab w:val="left" w:pos="0"/>
        </w:tabs>
        <w:rPr>
          <w:rFonts w:asciiTheme="minorHAnsi" w:hAnsiTheme="minorHAnsi" w:cstheme="minorHAnsi"/>
          <w:szCs w:val="24"/>
        </w:rPr>
      </w:pPr>
    </w:p>
    <w:p w14:paraId="09CC2430" w14:textId="77777777" w:rsidR="001D08E0" w:rsidRPr="0034684E" w:rsidRDefault="001D08E0"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quarterly exposure report provided by Global Dosimetry Services for the monitoring period from</w:t>
      </w:r>
    </w:p>
    <w:p w14:paraId="7794F337" w14:textId="77777777" w:rsidR="001D08E0" w:rsidRPr="0034684E" w:rsidRDefault="001D08E0" w:rsidP="001D08E0">
      <w:pPr>
        <w:pStyle w:val="NoSpacing"/>
        <w:tabs>
          <w:tab w:val="left" w:pos="0"/>
        </w:tabs>
        <w:rPr>
          <w:rFonts w:asciiTheme="minorHAnsi" w:hAnsiTheme="minorHAnsi" w:cstheme="minorHAnsi"/>
          <w:szCs w:val="24"/>
        </w:rPr>
      </w:pPr>
    </w:p>
    <w:p w14:paraId="28438483" w14:textId="3AC6468B" w:rsidR="001D08E0" w:rsidRPr="0034684E" w:rsidRDefault="00D04CB7"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________20 _</w:t>
      </w:r>
      <w:r w:rsidR="009C1BFB" w:rsidRPr="0034684E">
        <w:rPr>
          <w:rFonts w:asciiTheme="minorHAnsi" w:hAnsiTheme="minorHAnsi" w:cstheme="minorHAnsi"/>
          <w:szCs w:val="24"/>
        </w:rPr>
        <w:t>_ (</w:t>
      </w:r>
      <w:r w:rsidRPr="0034684E">
        <w:rPr>
          <w:rFonts w:asciiTheme="minorHAnsi" w:hAnsiTheme="minorHAnsi" w:cstheme="minorHAnsi"/>
          <w:szCs w:val="24"/>
        </w:rPr>
        <w:t>date) through ________20 __</w:t>
      </w:r>
      <w:r w:rsidR="001D08E0" w:rsidRPr="0034684E">
        <w:rPr>
          <w:rFonts w:asciiTheme="minorHAnsi" w:hAnsiTheme="minorHAnsi" w:cstheme="minorHAnsi"/>
          <w:szCs w:val="24"/>
        </w:rPr>
        <w:t xml:space="preserve"> (</w:t>
      </w:r>
      <w:r w:rsidR="00CB3314" w:rsidRPr="0034684E">
        <w:rPr>
          <w:rFonts w:asciiTheme="minorHAnsi" w:hAnsiTheme="minorHAnsi" w:cstheme="minorHAnsi"/>
          <w:szCs w:val="24"/>
        </w:rPr>
        <w:t>date) (</w:t>
      </w:r>
      <w:r w:rsidR="001D08E0" w:rsidRPr="0034684E">
        <w:rPr>
          <w:rFonts w:asciiTheme="minorHAnsi" w:hAnsiTheme="minorHAnsi" w:cstheme="minorHAnsi"/>
          <w:szCs w:val="24"/>
        </w:rPr>
        <w:t>see Exposure B Form)</w:t>
      </w:r>
    </w:p>
    <w:p w14:paraId="18268F7A" w14:textId="77777777" w:rsidR="00DC152D" w:rsidRPr="0034684E" w:rsidRDefault="00DC152D" w:rsidP="001D08E0">
      <w:pPr>
        <w:pStyle w:val="NoSpacing"/>
        <w:tabs>
          <w:tab w:val="left" w:pos="0"/>
        </w:tabs>
        <w:rPr>
          <w:rFonts w:asciiTheme="minorHAnsi" w:hAnsiTheme="minorHAnsi" w:cstheme="minorHAnsi"/>
          <w:szCs w:val="24"/>
        </w:rPr>
      </w:pPr>
    </w:p>
    <w:p w14:paraId="1A5B0128" w14:textId="003861F9" w:rsidR="00DC152D" w:rsidRPr="0034684E" w:rsidRDefault="00BF16CE"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SUNY ERIE</w:t>
      </w:r>
      <w:r w:rsidR="00DC152D" w:rsidRPr="0034684E">
        <w:rPr>
          <w:rFonts w:asciiTheme="minorHAnsi" w:hAnsiTheme="minorHAnsi" w:cstheme="minorHAnsi"/>
          <w:szCs w:val="24"/>
        </w:rPr>
        <w:t xml:space="preserve"> Student ID#________________________</w:t>
      </w:r>
      <w:r w:rsidR="00164C37" w:rsidRPr="0034684E">
        <w:rPr>
          <w:rFonts w:asciiTheme="minorHAnsi" w:hAnsiTheme="minorHAnsi" w:cstheme="minorHAnsi"/>
          <w:szCs w:val="24"/>
        </w:rPr>
        <w:t xml:space="preserve"> </w:t>
      </w:r>
      <w:r w:rsidR="00DC152D" w:rsidRPr="0034684E">
        <w:rPr>
          <w:rFonts w:asciiTheme="minorHAnsi" w:hAnsiTheme="minorHAnsi" w:cstheme="minorHAnsi"/>
          <w:szCs w:val="24"/>
        </w:rPr>
        <w:t>Social Security #_</w:t>
      </w:r>
      <w:r w:rsidR="00DC152D" w:rsidRPr="0034684E">
        <w:rPr>
          <w:rFonts w:asciiTheme="minorHAnsi" w:hAnsiTheme="minorHAnsi" w:cstheme="minorHAnsi"/>
          <w:szCs w:val="24"/>
        </w:rPr>
        <w:softHyphen/>
        <w:t>_____-_</w:t>
      </w:r>
      <w:r w:rsidR="00DC152D" w:rsidRPr="0034684E">
        <w:rPr>
          <w:rFonts w:asciiTheme="minorHAnsi" w:hAnsiTheme="minorHAnsi" w:cstheme="minorHAnsi"/>
          <w:szCs w:val="24"/>
        </w:rPr>
        <w:softHyphen/>
        <w:t>_____-_</w:t>
      </w:r>
      <w:r w:rsidR="00DC152D" w:rsidRPr="0034684E">
        <w:rPr>
          <w:rFonts w:asciiTheme="minorHAnsi" w:hAnsiTheme="minorHAnsi" w:cstheme="minorHAnsi"/>
          <w:szCs w:val="24"/>
        </w:rPr>
        <w:softHyphen/>
      </w:r>
      <w:r w:rsidR="00DC152D" w:rsidRPr="0034684E">
        <w:rPr>
          <w:rFonts w:asciiTheme="minorHAnsi" w:hAnsiTheme="minorHAnsi" w:cstheme="minorHAnsi"/>
          <w:szCs w:val="24"/>
        </w:rPr>
        <w:softHyphen/>
        <w:t>_____</w:t>
      </w:r>
    </w:p>
    <w:p w14:paraId="30481A19" w14:textId="77777777" w:rsidR="00DC152D" w:rsidRPr="0034684E" w:rsidRDefault="00DC152D" w:rsidP="001D08E0">
      <w:pPr>
        <w:pStyle w:val="NoSpacing"/>
        <w:tabs>
          <w:tab w:val="left" w:pos="0"/>
        </w:tabs>
        <w:rPr>
          <w:rFonts w:asciiTheme="minorHAnsi" w:hAnsiTheme="minorHAnsi" w:cstheme="minorHAnsi"/>
          <w:szCs w:val="24"/>
        </w:rPr>
      </w:pPr>
    </w:p>
    <w:p w14:paraId="591DFE42" w14:textId="77777777" w:rsidR="00DC152D" w:rsidRPr="0034684E" w:rsidRDefault="00DC152D"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Acknowledgement of receipt:</w:t>
      </w:r>
    </w:p>
    <w:p w14:paraId="6EB00742" w14:textId="77777777" w:rsidR="00DC152D" w:rsidRPr="0034684E" w:rsidRDefault="00DC152D" w:rsidP="001D08E0">
      <w:pPr>
        <w:pStyle w:val="NoSpacing"/>
        <w:tabs>
          <w:tab w:val="left" w:pos="0"/>
        </w:tabs>
        <w:rPr>
          <w:rFonts w:asciiTheme="minorHAnsi" w:hAnsiTheme="minorHAnsi" w:cstheme="minorHAnsi"/>
          <w:szCs w:val="24"/>
        </w:rPr>
      </w:pPr>
    </w:p>
    <w:p w14:paraId="721374A5" w14:textId="0C8CE5B4" w:rsidR="00DC152D" w:rsidRPr="0034684E" w:rsidRDefault="00DC152D"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Program Director__________________________________</w:t>
      </w:r>
      <w:r w:rsidRPr="0034684E">
        <w:rPr>
          <w:rFonts w:asciiTheme="minorHAnsi" w:hAnsiTheme="minorHAnsi" w:cstheme="minorHAnsi"/>
          <w:szCs w:val="24"/>
        </w:rPr>
        <w:tab/>
      </w:r>
      <w:r w:rsidR="00164C37" w:rsidRPr="0034684E">
        <w:rPr>
          <w:rFonts w:asciiTheme="minorHAnsi" w:hAnsiTheme="minorHAnsi" w:cstheme="minorHAnsi"/>
          <w:szCs w:val="24"/>
        </w:rPr>
        <w:t>Date: _</w:t>
      </w:r>
      <w:r w:rsidRPr="0034684E">
        <w:rPr>
          <w:rFonts w:asciiTheme="minorHAnsi" w:hAnsiTheme="minorHAnsi" w:cstheme="minorHAnsi"/>
          <w:szCs w:val="24"/>
        </w:rPr>
        <w:t>__________________</w:t>
      </w:r>
    </w:p>
    <w:p w14:paraId="6F6EDFF0" w14:textId="77777777" w:rsidR="00DC152D" w:rsidRPr="0034684E" w:rsidRDefault="00DC152D" w:rsidP="001D08E0">
      <w:pPr>
        <w:pStyle w:val="NoSpacing"/>
        <w:tabs>
          <w:tab w:val="left" w:pos="0"/>
        </w:tabs>
        <w:rPr>
          <w:rFonts w:asciiTheme="minorHAnsi" w:hAnsiTheme="minorHAnsi" w:cstheme="minorHAnsi"/>
          <w:szCs w:val="24"/>
        </w:rPr>
      </w:pPr>
    </w:p>
    <w:p w14:paraId="0B920016" w14:textId="0FADF8C4" w:rsidR="00DC152D" w:rsidRPr="0034684E" w:rsidRDefault="00DC152D"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Clinical Coordinator_______________________________</w:t>
      </w:r>
      <w:r w:rsidRPr="0034684E">
        <w:rPr>
          <w:rFonts w:asciiTheme="minorHAnsi" w:hAnsiTheme="minorHAnsi" w:cstheme="minorHAnsi"/>
          <w:szCs w:val="24"/>
        </w:rPr>
        <w:tab/>
      </w:r>
      <w:r w:rsidRPr="0034684E">
        <w:rPr>
          <w:rFonts w:asciiTheme="minorHAnsi" w:hAnsiTheme="minorHAnsi" w:cstheme="minorHAnsi"/>
          <w:szCs w:val="24"/>
        </w:rPr>
        <w:tab/>
      </w:r>
      <w:r w:rsidR="00164C37" w:rsidRPr="0034684E">
        <w:rPr>
          <w:rFonts w:asciiTheme="minorHAnsi" w:hAnsiTheme="minorHAnsi" w:cstheme="minorHAnsi"/>
          <w:szCs w:val="24"/>
        </w:rPr>
        <w:t>Date: _</w:t>
      </w:r>
      <w:r w:rsidRPr="0034684E">
        <w:rPr>
          <w:rFonts w:asciiTheme="minorHAnsi" w:hAnsiTheme="minorHAnsi" w:cstheme="minorHAnsi"/>
          <w:szCs w:val="24"/>
        </w:rPr>
        <w:t>__________________</w:t>
      </w:r>
    </w:p>
    <w:p w14:paraId="7B1A163E" w14:textId="77777777" w:rsidR="00DC152D" w:rsidRPr="0034684E" w:rsidRDefault="00DC152D" w:rsidP="001D08E0">
      <w:pPr>
        <w:pStyle w:val="NoSpacing"/>
        <w:tabs>
          <w:tab w:val="left" w:pos="0"/>
        </w:tabs>
        <w:rPr>
          <w:rFonts w:asciiTheme="minorHAnsi" w:hAnsiTheme="minorHAnsi" w:cstheme="minorHAnsi"/>
          <w:szCs w:val="24"/>
        </w:rPr>
      </w:pPr>
    </w:p>
    <w:p w14:paraId="32D448F4" w14:textId="77777777" w:rsidR="00DC152D" w:rsidRPr="0034684E" w:rsidRDefault="00DC152D" w:rsidP="001D08E0">
      <w:pPr>
        <w:pStyle w:val="NoSpacing"/>
        <w:tabs>
          <w:tab w:val="left" w:pos="0"/>
        </w:tabs>
        <w:rPr>
          <w:rFonts w:asciiTheme="minorHAnsi" w:hAnsiTheme="minorHAnsi" w:cstheme="minorHAnsi"/>
          <w:szCs w:val="24"/>
        </w:rPr>
      </w:pPr>
      <w:r w:rsidRPr="0034684E">
        <w:rPr>
          <w:rFonts w:asciiTheme="minorHAnsi" w:hAnsiTheme="minorHAnsi" w:cstheme="minorHAnsi"/>
          <w:szCs w:val="24"/>
        </w:rPr>
        <w:t>Note:  The original copy will remain in the student’s clinical file.  The student will receive a copy.</w:t>
      </w:r>
    </w:p>
    <w:p w14:paraId="54AF7F86" w14:textId="77777777" w:rsidR="00FC20F5" w:rsidRPr="0034684E" w:rsidRDefault="00FC20F5" w:rsidP="001D08E0">
      <w:pPr>
        <w:pStyle w:val="NoSpacing"/>
        <w:tabs>
          <w:tab w:val="left" w:pos="0"/>
        </w:tabs>
        <w:rPr>
          <w:rFonts w:asciiTheme="minorHAnsi" w:hAnsiTheme="minorHAnsi" w:cstheme="minorHAnsi"/>
          <w:b/>
          <w:szCs w:val="24"/>
        </w:rPr>
      </w:pPr>
    </w:p>
    <w:p w14:paraId="14FF7902" w14:textId="77777777" w:rsidR="009F72BF" w:rsidRPr="0034684E" w:rsidRDefault="009F72BF" w:rsidP="001D08E0">
      <w:pPr>
        <w:pStyle w:val="NoSpacing"/>
        <w:tabs>
          <w:tab w:val="left" w:pos="0"/>
        </w:tabs>
        <w:rPr>
          <w:rFonts w:asciiTheme="minorHAnsi" w:hAnsiTheme="minorHAnsi" w:cstheme="minorHAnsi"/>
          <w:b/>
          <w:szCs w:val="24"/>
        </w:rPr>
      </w:pPr>
      <w:r w:rsidRPr="0034684E">
        <w:rPr>
          <w:rFonts w:asciiTheme="minorHAnsi" w:hAnsiTheme="minorHAnsi" w:cstheme="minorHAnsi"/>
          <w:b/>
          <w:szCs w:val="24"/>
        </w:rPr>
        <w:lastRenderedPageBreak/>
        <w:t>Exposure B</w:t>
      </w:r>
    </w:p>
    <w:p w14:paraId="27D1F654" w14:textId="77777777" w:rsidR="009F72BF" w:rsidRPr="0034684E" w:rsidRDefault="009F72BF" w:rsidP="001D08E0">
      <w:pPr>
        <w:pStyle w:val="NoSpacing"/>
        <w:tabs>
          <w:tab w:val="left" w:pos="0"/>
        </w:tabs>
        <w:rPr>
          <w:rFonts w:asciiTheme="minorHAnsi" w:hAnsiTheme="minorHAnsi" w:cstheme="minorHAnsi"/>
          <w:b/>
          <w:szCs w:val="24"/>
        </w:rPr>
      </w:pPr>
    </w:p>
    <w:p w14:paraId="3CE3BBA0" w14:textId="4AD85F5D" w:rsidR="009F72BF" w:rsidRPr="0034684E" w:rsidRDefault="00C77D33" w:rsidP="009F72BF">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 xml:space="preserve">SUNY Erie </w:t>
      </w:r>
      <w:r w:rsidR="009F72BF" w:rsidRPr="0034684E">
        <w:rPr>
          <w:rFonts w:asciiTheme="minorHAnsi" w:hAnsiTheme="minorHAnsi" w:cstheme="minorHAnsi"/>
          <w:b/>
          <w:szCs w:val="24"/>
        </w:rPr>
        <w:t>Community College – City Campus</w:t>
      </w:r>
    </w:p>
    <w:p w14:paraId="07A1AB11" w14:textId="77777777" w:rsidR="009F72BF" w:rsidRPr="0034684E" w:rsidRDefault="009F72BF" w:rsidP="009F72BF">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Division of Health Sciences</w:t>
      </w:r>
    </w:p>
    <w:p w14:paraId="602C58A8" w14:textId="77777777" w:rsidR="009F72BF" w:rsidRPr="0034684E" w:rsidRDefault="009F72BF" w:rsidP="009F72BF">
      <w:pPr>
        <w:pStyle w:val="NoSpacing"/>
        <w:tabs>
          <w:tab w:val="left" w:pos="0"/>
        </w:tabs>
        <w:jc w:val="center"/>
        <w:rPr>
          <w:rFonts w:asciiTheme="minorHAnsi" w:hAnsiTheme="minorHAnsi" w:cstheme="minorHAnsi"/>
          <w:b/>
          <w:szCs w:val="24"/>
        </w:rPr>
      </w:pPr>
      <w:r w:rsidRPr="0034684E">
        <w:rPr>
          <w:rFonts w:asciiTheme="minorHAnsi" w:hAnsiTheme="minorHAnsi" w:cstheme="minorHAnsi"/>
          <w:b/>
          <w:szCs w:val="24"/>
        </w:rPr>
        <w:t>Radiation Therapy Technology</w:t>
      </w:r>
    </w:p>
    <w:p w14:paraId="205208B0" w14:textId="77777777" w:rsidR="009F72BF" w:rsidRPr="0034684E" w:rsidRDefault="009F72BF" w:rsidP="009F72BF">
      <w:pPr>
        <w:pStyle w:val="NoSpacing"/>
        <w:tabs>
          <w:tab w:val="left" w:pos="0"/>
        </w:tabs>
        <w:jc w:val="center"/>
        <w:rPr>
          <w:rFonts w:asciiTheme="minorHAnsi" w:hAnsiTheme="minorHAnsi" w:cstheme="minorHAnsi"/>
          <w:b/>
          <w:szCs w:val="24"/>
        </w:rPr>
      </w:pPr>
    </w:p>
    <w:p w14:paraId="062411BF" w14:textId="77777777" w:rsidR="009F72BF" w:rsidRPr="0034684E" w:rsidRDefault="009F72BF" w:rsidP="009F72BF">
      <w:pPr>
        <w:pStyle w:val="NoSpacing"/>
        <w:tabs>
          <w:tab w:val="left" w:pos="0"/>
        </w:tabs>
        <w:jc w:val="center"/>
        <w:rPr>
          <w:rFonts w:asciiTheme="minorHAnsi" w:hAnsiTheme="minorHAnsi" w:cstheme="minorHAnsi"/>
          <w:b/>
          <w:szCs w:val="24"/>
          <w:u w:val="single"/>
        </w:rPr>
      </w:pPr>
      <w:r w:rsidRPr="0034684E">
        <w:rPr>
          <w:rFonts w:asciiTheme="minorHAnsi" w:hAnsiTheme="minorHAnsi" w:cstheme="minorHAnsi"/>
          <w:b/>
          <w:szCs w:val="24"/>
          <w:u w:val="single"/>
        </w:rPr>
        <w:t>Student Radiation Exposure Form</w:t>
      </w:r>
    </w:p>
    <w:p w14:paraId="30C97CA4" w14:textId="77777777" w:rsidR="009F72BF" w:rsidRPr="0034684E" w:rsidRDefault="009F72BF" w:rsidP="009F72BF">
      <w:pPr>
        <w:pStyle w:val="NoSpacing"/>
        <w:tabs>
          <w:tab w:val="left" w:pos="0"/>
        </w:tabs>
        <w:jc w:val="center"/>
        <w:rPr>
          <w:rFonts w:asciiTheme="minorHAnsi" w:hAnsiTheme="minorHAnsi" w:cstheme="minorHAnsi"/>
          <w:b/>
          <w:szCs w:val="24"/>
        </w:rPr>
      </w:pPr>
    </w:p>
    <w:p w14:paraId="3CBF7885" w14:textId="77777777" w:rsidR="009F72BF" w:rsidRPr="0034684E" w:rsidRDefault="009F72BF" w:rsidP="009F72BF">
      <w:pPr>
        <w:pStyle w:val="NoSpacing"/>
        <w:tabs>
          <w:tab w:val="left" w:pos="0"/>
        </w:tabs>
        <w:rPr>
          <w:rFonts w:asciiTheme="minorHAnsi" w:hAnsiTheme="minorHAnsi" w:cstheme="minorHAnsi"/>
          <w:b/>
          <w:szCs w:val="24"/>
        </w:rPr>
      </w:pPr>
    </w:p>
    <w:p w14:paraId="187F5119"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The Global Dosimetry Services Report for the mo</w:t>
      </w:r>
      <w:r w:rsidR="00D04CB7" w:rsidRPr="0034684E">
        <w:rPr>
          <w:rFonts w:asciiTheme="minorHAnsi" w:hAnsiTheme="minorHAnsi" w:cstheme="minorHAnsi"/>
          <w:szCs w:val="24"/>
        </w:rPr>
        <w:t xml:space="preserve">nitoring period from _________20___ </w:t>
      </w:r>
    </w:p>
    <w:p w14:paraId="6756EA32" w14:textId="77777777" w:rsidR="009F72BF" w:rsidRPr="0034684E" w:rsidRDefault="009F72BF" w:rsidP="009F72BF">
      <w:pPr>
        <w:pStyle w:val="NoSpacing"/>
        <w:tabs>
          <w:tab w:val="left" w:pos="0"/>
        </w:tabs>
        <w:rPr>
          <w:rFonts w:asciiTheme="minorHAnsi" w:hAnsiTheme="minorHAnsi" w:cstheme="minorHAnsi"/>
          <w:szCs w:val="24"/>
        </w:rPr>
      </w:pPr>
    </w:p>
    <w:p w14:paraId="0C637043" w14:textId="0A002F25" w:rsidR="009F72BF" w:rsidRPr="0034684E" w:rsidRDefault="00D04CB7"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through _________20 __</w:t>
      </w:r>
      <w:r w:rsidR="00164C37" w:rsidRPr="0034684E">
        <w:rPr>
          <w:rFonts w:asciiTheme="minorHAnsi" w:hAnsiTheme="minorHAnsi" w:cstheme="minorHAnsi"/>
          <w:szCs w:val="24"/>
        </w:rPr>
        <w:t>_ has</w:t>
      </w:r>
      <w:r w:rsidR="009F72BF" w:rsidRPr="0034684E">
        <w:rPr>
          <w:rFonts w:asciiTheme="minorHAnsi" w:hAnsiTheme="minorHAnsi" w:cstheme="minorHAnsi"/>
          <w:szCs w:val="24"/>
        </w:rPr>
        <w:t xml:space="preserve"> been verified that student ______________________________</w:t>
      </w:r>
    </w:p>
    <w:p w14:paraId="5DD663A0" w14:textId="77777777" w:rsidR="009F72BF" w:rsidRPr="0034684E" w:rsidRDefault="009F72BF" w:rsidP="009F72BF">
      <w:pPr>
        <w:pStyle w:val="NoSpacing"/>
        <w:tabs>
          <w:tab w:val="left" w:pos="0"/>
        </w:tabs>
        <w:rPr>
          <w:rFonts w:asciiTheme="minorHAnsi" w:hAnsiTheme="minorHAnsi" w:cstheme="minorHAnsi"/>
          <w:szCs w:val="24"/>
        </w:rPr>
      </w:pPr>
    </w:p>
    <w:p w14:paraId="04B8CE31"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received an exposure of ____________________ for that quarter, exceeding the established </w:t>
      </w:r>
    </w:p>
    <w:p w14:paraId="40CAD1D7" w14:textId="77777777" w:rsidR="009F72BF" w:rsidRPr="0034684E" w:rsidRDefault="009F72BF" w:rsidP="009F72BF">
      <w:pPr>
        <w:pStyle w:val="NoSpacing"/>
        <w:tabs>
          <w:tab w:val="left" w:pos="0"/>
        </w:tabs>
        <w:rPr>
          <w:rFonts w:asciiTheme="minorHAnsi" w:hAnsiTheme="minorHAnsi" w:cstheme="minorHAnsi"/>
          <w:szCs w:val="24"/>
        </w:rPr>
      </w:pPr>
    </w:p>
    <w:p w14:paraId="3FE10D1B"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threshold dose of 100 mrem/quarter.</w:t>
      </w:r>
    </w:p>
    <w:p w14:paraId="37C0A325" w14:textId="77777777" w:rsidR="009F72BF" w:rsidRPr="0034684E" w:rsidRDefault="009F72BF" w:rsidP="009F72BF">
      <w:pPr>
        <w:pStyle w:val="NoSpacing"/>
        <w:tabs>
          <w:tab w:val="left" w:pos="0"/>
        </w:tabs>
        <w:rPr>
          <w:rFonts w:asciiTheme="minorHAnsi" w:hAnsiTheme="minorHAnsi" w:cstheme="minorHAnsi"/>
          <w:szCs w:val="24"/>
        </w:rPr>
      </w:pPr>
    </w:p>
    <w:p w14:paraId="743F9037"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Clinical affiliate sites visited during that time frame, RSO, any known exposure circumstances:</w:t>
      </w:r>
    </w:p>
    <w:p w14:paraId="458C7CA6" w14:textId="77777777" w:rsidR="00D04CB7" w:rsidRPr="0034684E" w:rsidRDefault="00D04CB7" w:rsidP="009F72BF">
      <w:pPr>
        <w:pStyle w:val="NoSpacing"/>
        <w:tabs>
          <w:tab w:val="left" w:pos="0"/>
        </w:tabs>
        <w:rPr>
          <w:rFonts w:asciiTheme="minorHAnsi" w:hAnsiTheme="minorHAnsi" w:cstheme="minorHAnsi"/>
          <w:szCs w:val="24"/>
        </w:rPr>
      </w:pPr>
    </w:p>
    <w:p w14:paraId="3996D115" w14:textId="77777777" w:rsidR="009F72BF" w:rsidRPr="0034684E" w:rsidRDefault="009F72BF" w:rsidP="009F72BF">
      <w:pPr>
        <w:pStyle w:val="NoSpacing"/>
        <w:tabs>
          <w:tab w:val="left" w:pos="0"/>
        </w:tabs>
        <w:rPr>
          <w:rFonts w:asciiTheme="minorHAnsi" w:hAnsiTheme="minorHAnsi" w:cstheme="minorHAnsi"/>
          <w:szCs w:val="24"/>
        </w:rPr>
      </w:pPr>
    </w:p>
    <w:p w14:paraId="69DFF83B"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1.________________________________________</w:t>
      </w:r>
      <w:r w:rsidRPr="0034684E">
        <w:rPr>
          <w:rFonts w:asciiTheme="minorHAnsi" w:hAnsiTheme="minorHAnsi" w:cstheme="minorHAnsi"/>
          <w:szCs w:val="24"/>
        </w:rPr>
        <w:tab/>
      </w:r>
      <w:r w:rsidRPr="0034684E">
        <w:rPr>
          <w:rFonts w:asciiTheme="minorHAnsi" w:hAnsiTheme="minorHAnsi" w:cstheme="minorHAnsi"/>
          <w:szCs w:val="24"/>
        </w:rPr>
        <w:tab/>
        <w:t>RSO__________________________</w:t>
      </w:r>
    </w:p>
    <w:p w14:paraId="5042D4F6" w14:textId="77777777" w:rsidR="009F72BF" w:rsidRPr="0034684E" w:rsidRDefault="009F72BF" w:rsidP="009F72BF">
      <w:pPr>
        <w:pStyle w:val="NoSpacing"/>
        <w:tabs>
          <w:tab w:val="left" w:pos="0"/>
        </w:tabs>
        <w:rPr>
          <w:rFonts w:asciiTheme="minorHAnsi" w:hAnsiTheme="minorHAnsi" w:cstheme="minorHAnsi"/>
          <w:szCs w:val="24"/>
        </w:rPr>
      </w:pPr>
    </w:p>
    <w:p w14:paraId="2EF0BFEE"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______________________________________________________________________________</w:t>
      </w:r>
    </w:p>
    <w:p w14:paraId="64FFC9C7" w14:textId="77777777" w:rsidR="009F72BF" w:rsidRPr="0034684E" w:rsidRDefault="009F72BF" w:rsidP="009F72BF">
      <w:pPr>
        <w:pStyle w:val="NoSpacing"/>
        <w:tabs>
          <w:tab w:val="left" w:pos="0"/>
        </w:tabs>
        <w:rPr>
          <w:rFonts w:asciiTheme="minorHAnsi" w:hAnsiTheme="minorHAnsi" w:cstheme="minorHAnsi"/>
          <w:szCs w:val="24"/>
        </w:rPr>
      </w:pPr>
    </w:p>
    <w:p w14:paraId="43ECB999" w14:textId="77777777" w:rsidR="009F72BF" w:rsidRPr="0034684E" w:rsidRDefault="009F72BF" w:rsidP="009F72BF">
      <w:pPr>
        <w:pStyle w:val="NoSpacing"/>
        <w:tabs>
          <w:tab w:val="left" w:pos="0"/>
        </w:tabs>
        <w:rPr>
          <w:rFonts w:asciiTheme="minorHAnsi" w:hAnsiTheme="minorHAnsi" w:cstheme="minorHAnsi"/>
          <w:szCs w:val="24"/>
        </w:rPr>
      </w:pPr>
    </w:p>
    <w:p w14:paraId="6B990868"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2._________________________________________</w:t>
      </w:r>
      <w:r w:rsidRPr="0034684E">
        <w:rPr>
          <w:rFonts w:asciiTheme="minorHAnsi" w:hAnsiTheme="minorHAnsi" w:cstheme="minorHAnsi"/>
          <w:szCs w:val="24"/>
        </w:rPr>
        <w:tab/>
        <w:t>RSO__________________________</w:t>
      </w:r>
    </w:p>
    <w:p w14:paraId="68E47836" w14:textId="77777777" w:rsidR="009F72BF" w:rsidRPr="0034684E" w:rsidRDefault="009F72BF" w:rsidP="009F72BF">
      <w:pPr>
        <w:pStyle w:val="NoSpacing"/>
        <w:tabs>
          <w:tab w:val="left" w:pos="0"/>
        </w:tabs>
        <w:rPr>
          <w:rFonts w:asciiTheme="minorHAnsi" w:hAnsiTheme="minorHAnsi" w:cstheme="minorHAnsi"/>
          <w:szCs w:val="24"/>
        </w:rPr>
      </w:pPr>
    </w:p>
    <w:p w14:paraId="1FE4A854"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______________________________________________________________________________</w:t>
      </w:r>
    </w:p>
    <w:p w14:paraId="221A69E5" w14:textId="77777777" w:rsidR="009F72BF" w:rsidRPr="0034684E" w:rsidRDefault="009F72BF" w:rsidP="009F72BF">
      <w:pPr>
        <w:pStyle w:val="NoSpacing"/>
        <w:tabs>
          <w:tab w:val="left" w:pos="0"/>
        </w:tabs>
        <w:rPr>
          <w:rFonts w:asciiTheme="minorHAnsi" w:hAnsiTheme="minorHAnsi" w:cstheme="minorHAnsi"/>
          <w:szCs w:val="24"/>
        </w:rPr>
      </w:pPr>
    </w:p>
    <w:p w14:paraId="6A5D45B0" w14:textId="77777777" w:rsidR="009F72BF" w:rsidRPr="0034684E" w:rsidRDefault="009F72BF" w:rsidP="009F72BF">
      <w:pPr>
        <w:pStyle w:val="NoSpacing"/>
        <w:tabs>
          <w:tab w:val="left" w:pos="0"/>
        </w:tabs>
        <w:rPr>
          <w:rFonts w:asciiTheme="minorHAnsi" w:hAnsiTheme="minorHAnsi" w:cstheme="minorHAnsi"/>
          <w:szCs w:val="24"/>
        </w:rPr>
      </w:pPr>
    </w:p>
    <w:p w14:paraId="1747666E"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3._________________________________________</w:t>
      </w:r>
      <w:r w:rsidRPr="0034684E">
        <w:rPr>
          <w:rFonts w:asciiTheme="minorHAnsi" w:hAnsiTheme="minorHAnsi" w:cstheme="minorHAnsi"/>
          <w:szCs w:val="24"/>
        </w:rPr>
        <w:tab/>
        <w:t>RSO__________________________</w:t>
      </w:r>
    </w:p>
    <w:p w14:paraId="2931363F" w14:textId="77777777" w:rsidR="009F72BF" w:rsidRPr="0034684E" w:rsidRDefault="009F72BF" w:rsidP="009F72BF">
      <w:pPr>
        <w:pStyle w:val="NoSpacing"/>
        <w:tabs>
          <w:tab w:val="left" w:pos="0"/>
        </w:tabs>
        <w:rPr>
          <w:rFonts w:asciiTheme="minorHAnsi" w:hAnsiTheme="minorHAnsi" w:cstheme="minorHAnsi"/>
          <w:szCs w:val="24"/>
        </w:rPr>
      </w:pPr>
    </w:p>
    <w:p w14:paraId="5FFACFC6"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______________________________________________________________________________</w:t>
      </w:r>
    </w:p>
    <w:p w14:paraId="3401C44F" w14:textId="77777777" w:rsidR="009F72BF" w:rsidRPr="0034684E" w:rsidRDefault="009F72BF" w:rsidP="009F72BF">
      <w:pPr>
        <w:pStyle w:val="NoSpacing"/>
        <w:tabs>
          <w:tab w:val="left" w:pos="0"/>
        </w:tabs>
        <w:rPr>
          <w:rFonts w:asciiTheme="minorHAnsi" w:hAnsiTheme="minorHAnsi" w:cstheme="minorHAnsi"/>
          <w:szCs w:val="24"/>
        </w:rPr>
      </w:pPr>
    </w:p>
    <w:p w14:paraId="42D4DB52" w14:textId="77777777" w:rsidR="009F72BF" w:rsidRPr="0034684E" w:rsidRDefault="009F72BF" w:rsidP="009F72BF">
      <w:pPr>
        <w:pStyle w:val="NoSpacing"/>
        <w:tabs>
          <w:tab w:val="left" w:pos="0"/>
        </w:tabs>
        <w:rPr>
          <w:rFonts w:asciiTheme="minorHAnsi" w:hAnsiTheme="minorHAnsi" w:cstheme="minorHAnsi"/>
          <w:szCs w:val="24"/>
        </w:rPr>
      </w:pPr>
    </w:p>
    <w:p w14:paraId="7AEEC3B5" w14:textId="77777777" w:rsidR="009F72BF" w:rsidRPr="0034684E" w:rsidRDefault="009F72BF" w:rsidP="009F72BF">
      <w:pPr>
        <w:pStyle w:val="NoSpacing"/>
        <w:tabs>
          <w:tab w:val="left" w:pos="0"/>
        </w:tabs>
        <w:rPr>
          <w:rFonts w:asciiTheme="minorHAnsi" w:hAnsiTheme="minorHAnsi" w:cstheme="minorHAnsi"/>
          <w:szCs w:val="24"/>
        </w:rPr>
      </w:pPr>
    </w:p>
    <w:p w14:paraId="34D6FEAD" w14:textId="77777777" w:rsidR="009F72BF" w:rsidRPr="0034684E" w:rsidRDefault="009F72BF"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An inquiry will be made with each of the above Radiation Safety Officers.  Records of students from the previous rotations of these clinical sites will be reviewed.</w:t>
      </w:r>
    </w:p>
    <w:p w14:paraId="36F4F982" w14:textId="77777777" w:rsidR="009F72BF" w:rsidRPr="0034684E" w:rsidRDefault="009F72BF" w:rsidP="009F72BF">
      <w:pPr>
        <w:pStyle w:val="NoSpacing"/>
        <w:tabs>
          <w:tab w:val="left" w:pos="0"/>
        </w:tabs>
        <w:rPr>
          <w:rFonts w:asciiTheme="minorHAnsi" w:hAnsiTheme="minorHAnsi" w:cstheme="minorHAnsi"/>
          <w:szCs w:val="24"/>
        </w:rPr>
      </w:pPr>
    </w:p>
    <w:p w14:paraId="6F14AEB7" w14:textId="77777777" w:rsidR="00532632" w:rsidRPr="0034684E" w:rsidRDefault="00532632">
      <w:pPr>
        <w:rPr>
          <w:rFonts w:cstheme="minorHAnsi"/>
          <w:sz w:val="24"/>
          <w:szCs w:val="24"/>
        </w:rPr>
      </w:pPr>
      <w:r w:rsidRPr="0034684E">
        <w:rPr>
          <w:rFonts w:cstheme="minorHAnsi"/>
          <w:sz w:val="24"/>
          <w:szCs w:val="24"/>
        </w:rPr>
        <w:br w:type="page"/>
      </w:r>
    </w:p>
    <w:p w14:paraId="096B150E" w14:textId="7B39276B" w:rsidR="00277B16" w:rsidRPr="0034684E" w:rsidRDefault="00277B16" w:rsidP="009F72BF">
      <w:pPr>
        <w:pStyle w:val="NoSpacing"/>
        <w:tabs>
          <w:tab w:val="left" w:pos="0"/>
        </w:tabs>
        <w:rPr>
          <w:rFonts w:asciiTheme="minorHAnsi" w:hAnsiTheme="minorHAnsi" w:cstheme="minorHAnsi"/>
          <w:b/>
          <w:bCs/>
          <w:szCs w:val="24"/>
        </w:rPr>
      </w:pPr>
      <w:r w:rsidRPr="0034684E">
        <w:rPr>
          <w:rFonts w:asciiTheme="minorHAnsi" w:hAnsiTheme="minorHAnsi" w:cstheme="minorHAnsi"/>
          <w:b/>
          <w:bCs/>
          <w:szCs w:val="24"/>
        </w:rPr>
        <w:lastRenderedPageBreak/>
        <w:t xml:space="preserve">Acknowledgment Documented in Trajecsys </w:t>
      </w:r>
    </w:p>
    <w:p w14:paraId="077F8F0E" w14:textId="300504F1" w:rsidR="00532632" w:rsidRPr="0034684E" w:rsidRDefault="00532632"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 xml:space="preserve">The Radiation Therapy Student Handbook has been reviewed in detail by the instructor.  I fully understand </w:t>
      </w:r>
      <w:r w:rsidR="00CB3314" w:rsidRPr="0034684E">
        <w:rPr>
          <w:rFonts w:asciiTheme="minorHAnsi" w:hAnsiTheme="minorHAnsi" w:cstheme="minorHAnsi"/>
          <w:szCs w:val="24"/>
        </w:rPr>
        <w:t>all</w:t>
      </w:r>
      <w:r w:rsidRPr="0034684E">
        <w:rPr>
          <w:rFonts w:asciiTheme="minorHAnsi" w:hAnsiTheme="minorHAnsi" w:cstheme="minorHAnsi"/>
          <w:szCs w:val="24"/>
        </w:rPr>
        <w:t xml:space="preserve"> the policies, especially those regarding confidentiality, </w:t>
      </w:r>
      <w:r w:rsidR="00CC226F" w:rsidRPr="0034684E">
        <w:rPr>
          <w:rFonts w:asciiTheme="minorHAnsi" w:hAnsiTheme="minorHAnsi" w:cstheme="minorHAnsi"/>
          <w:szCs w:val="24"/>
        </w:rPr>
        <w:t xml:space="preserve">program dismissal, </w:t>
      </w:r>
      <w:r w:rsidR="00CF1B44" w:rsidRPr="0034684E">
        <w:rPr>
          <w:rFonts w:asciiTheme="minorHAnsi" w:hAnsiTheme="minorHAnsi" w:cstheme="minorHAnsi"/>
          <w:szCs w:val="24"/>
        </w:rPr>
        <w:t>plagiarism,</w:t>
      </w:r>
      <w:r w:rsidRPr="0034684E">
        <w:rPr>
          <w:rFonts w:asciiTheme="minorHAnsi" w:hAnsiTheme="minorHAnsi" w:cstheme="minorHAnsi"/>
          <w:szCs w:val="24"/>
        </w:rPr>
        <w:t xml:space="preserve"> and pregnancy, and have been made aware of the seriousness and consequences for non-compliance.  By my signature, I agree that the above statement is correct.</w:t>
      </w:r>
    </w:p>
    <w:p w14:paraId="439FC734" w14:textId="77777777" w:rsidR="00532632" w:rsidRPr="0034684E" w:rsidRDefault="00532632" w:rsidP="009F72BF">
      <w:pPr>
        <w:pStyle w:val="NoSpacing"/>
        <w:tabs>
          <w:tab w:val="left" w:pos="0"/>
        </w:tabs>
        <w:rPr>
          <w:rFonts w:asciiTheme="minorHAnsi" w:hAnsiTheme="minorHAnsi" w:cstheme="minorHAnsi"/>
          <w:szCs w:val="24"/>
        </w:rPr>
      </w:pPr>
    </w:p>
    <w:p w14:paraId="63A9FBCB" w14:textId="1F8D1DA9" w:rsidR="00532632" w:rsidRPr="0034684E" w:rsidRDefault="00532632"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Student:</w:t>
      </w:r>
      <w:r w:rsidRPr="0034684E">
        <w:rPr>
          <w:rFonts w:asciiTheme="minorHAnsi" w:hAnsiTheme="minorHAnsi" w:cstheme="minorHAnsi"/>
          <w:szCs w:val="24"/>
        </w:rPr>
        <w:tab/>
        <w:t>______________________________</w:t>
      </w:r>
      <w:r w:rsidR="00D04CB7" w:rsidRPr="0034684E">
        <w:rPr>
          <w:rFonts w:asciiTheme="minorHAnsi" w:hAnsiTheme="minorHAnsi" w:cstheme="minorHAnsi"/>
          <w:szCs w:val="24"/>
        </w:rPr>
        <w:t>_______</w:t>
      </w:r>
      <w:r w:rsidR="00D04CB7" w:rsidRPr="0034684E">
        <w:rPr>
          <w:rFonts w:asciiTheme="minorHAnsi" w:hAnsiTheme="minorHAnsi" w:cstheme="minorHAnsi"/>
          <w:szCs w:val="24"/>
        </w:rPr>
        <w:tab/>
      </w:r>
      <w:r w:rsidR="00164C37" w:rsidRPr="0034684E">
        <w:rPr>
          <w:rFonts w:asciiTheme="minorHAnsi" w:hAnsiTheme="minorHAnsi" w:cstheme="minorHAnsi"/>
          <w:szCs w:val="24"/>
        </w:rPr>
        <w:t>Date: _</w:t>
      </w:r>
      <w:r w:rsidR="00D04CB7" w:rsidRPr="0034684E">
        <w:rPr>
          <w:rFonts w:asciiTheme="minorHAnsi" w:hAnsiTheme="minorHAnsi" w:cstheme="minorHAnsi"/>
          <w:szCs w:val="24"/>
        </w:rPr>
        <w:t>_________20 ___</w:t>
      </w:r>
    </w:p>
    <w:p w14:paraId="0B2D75CA" w14:textId="77777777" w:rsidR="00532632" w:rsidRPr="0034684E" w:rsidRDefault="00532632" w:rsidP="009F72BF">
      <w:pPr>
        <w:pStyle w:val="NoSpacing"/>
        <w:tabs>
          <w:tab w:val="left" w:pos="0"/>
        </w:tabs>
        <w:rPr>
          <w:rFonts w:asciiTheme="minorHAnsi" w:hAnsiTheme="minorHAnsi" w:cstheme="minorHAnsi"/>
          <w:szCs w:val="24"/>
        </w:rPr>
      </w:pPr>
    </w:p>
    <w:p w14:paraId="6A0C6E18" w14:textId="77777777" w:rsidR="00532632" w:rsidRPr="0034684E" w:rsidRDefault="00532632" w:rsidP="009F72BF">
      <w:pPr>
        <w:pStyle w:val="NoSpacing"/>
        <w:tabs>
          <w:tab w:val="left" w:pos="0"/>
        </w:tabs>
        <w:rPr>
          <w:rFonts w:asciiTheme="minorHAnsi" w:hAnsiTheme="minorHAnsi" w:cstheme="minorHAnsi"/>
          <w:szCs w:val="24"/>
        </w:rPr>
      </w:pPr>
    </w:p>
    <w:p w14:paraId="79E872E5" w14:textId="77777777" w:rsidR="00532632" w:rsidRPr="0034684E" w:rsidRDefault="00532632"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_____________________________________</w:t>
      </w:r>
    </w:p>
    <w:p w14:paraId="658CB5C6" w14:textId="77777777" w:rsidR="00532632" w:rsidRPr="0034684E" w:rsidRDefault="00532632" w:rsidP="009F72BF">
      <w:pPr>
        <w:pStyle w:val="NoSpacing"/>
        <w:tabs>
          <w:tab w:val="left" w:pos="0"/>
        </w:tabs>
        <w:rPr>
          <w:rFonts w:asciiTheme="minorHAnsi" w:hAnsiTheme="minorHAnsi" w:cstheme="minorHAnsi"/>
          <w:szCs w:val="24"/>
        </w:rPr>
      </w:pPr>
    </w:p>
    <w:p w14:paraId="62264D10" w14:textId="77777777" w:rsidR="00532632" w:rsidRPr="0034684E" w:rsidRDefault="00532632" w:rsidP="009F72BF">
      <w:pPr>
        <w:pStyle w:val="NoSpacing"/>
        <w:tabs>
          <w:tab w:val="left" w:pos="0"/>
        </w:tabs>
        <w:rPr>
          <w:rFonts w:asciiTheme="minorHAnsi" w:hAnsiTheme="minorHAnsi" w:cstheme="minorHAnsi"/>
          <w:szCs w:val="24"/>
        </w:rPr>
      </w:pPr>
    </w:p>
    <w:p w14:paraId="72673A5F" w14:textId="77777777" w:rsidR="00532632" w:rsidRPr="0034684E" w:rsidRDefault="00532632"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_____________________________________</w:t>
      </w:r>
    </w:p>
    <w:p w14:paraId="7D374D5D" w14:textId="77777777" w:rsidR="00532632" w:rsidRPr="0034684E" w:rsidRDefault="00532632" w:rsidP="009F72BF">
      <w:pPr>
        <w:pStyle w:val="NoSpacing"/>
        <w:tabs>
          <w:tab w:val="left" w:pos="0"/>
        </w:tabs>
        <w:rPr>
          <w:rFonts w:asciiTheme="minorHAnsi" w:hAnsiTheme="minorHAnsi" w:cstheme="minorHAnsi"/>
          <w:szCs w:val="24"/>
        </w:rPr>
      </w:pPr>
    </w:p>
    <w:p w14:paraId="4D9FD68E" w14:textId="77777777" w:rsidR="00532632" w:rsidRPr="0034684E" w:rsidRDefault="00532632" w:rsidP="009F72BF">
      <w:pPr>
        <w:pStyle w:val="NoSpacing"/>
        <w:tabs>
          <w:tab w:val="left" w:pos="0"/>
        </w:tabs>
        <w:rPr>
          <w:rFonts w:asciiTheme="minorHAnsi" w:hAnsiTheme="minorHAnsi" w:cstheme="minorHAnsi"/>
          <w:szCs w:val="24"/>
        </w:rPr>
      </w:pPr>
    </w:p>
    <w:p w14:paraId="07F6E37A" w14:textId="77777777" w:rsidR="00532632" w:rsidRPr="0034684E" w:rsidRDefault="00532632"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_____________________________________</w:t>
      </w:r>
    </w:p>
    <w:p w14:paraId="2581634A" w14:textId="77777777" w:rsidR="00532632" w:rsidRPr="0034684E" w:rsidRDefault="00532632" w:rsidP="009F72BF">
      <w:pPr>
        <w:pStyle w:val="NoSpacing"/>
        <w:tabs>
          <w:tab w:val="left" w:pos="0"/>
        </w:tabs>
        <w:rPr>
          <w:rFonts w:asciiTheme="minorHAnsi" w:hAnsiTheme="minorHAnsi" w:cstheme="minorHAnsi"/>
          <w:szCs w:val="24"/>
        </w:rPr>
      </w:pPr>
    </w:p>
    <w:p w14:paraId="6FCAC88D" w14:textId="77777777" w:rsidR="00532632" w:rsidRPr="0034684E" w:rsidRDefault="00532632" w:rsidP="009F72BF">
      <w:pPr>
        <w:pStyle w:val="NoSpacing"/>
        <w:tabs>
          <w:tab w:val="left" w:pos="0"/>
        </w:tabs>
        <w:rPr>
          <w:rFonts w:asciiTheme="minorHAnsi" w:hAnsiTheme="minorHAnsi" w:cstheme="minorHAnsi"/>
          <w:szCs w:val="24"/>
        </w:rPr>
      </w:pPr>
    </w:p>
    <w:p w14:paraId="517CABAD" w14:textId="77777777" w:rsidR="00532632" w:rsidRPr="00AF65F8" w:rsidRDefault="00532632" w:rsidP="009F72BF">
      <w:pPr>
        <w:pStyle w:val="NoSpacing"/>
        <w:tabs>
          <w:tab w:val="left" w:pos="0"/>
        </w:tabs>
        <w:rPr>
          <w:rFonts w:asciiTheme="minorHAnsi" w:hAnsiTheme="minorHAnsi" w:cstheme="minorHAnsi"/>
          <w:szCs w:val="24"/>
        </w:rPr>
      </w:pPr>
      <w:r w:rsidRPr="0034684E">
        <w:rPr>
          <w:rFonts w:asciiTheme="minorHAnsi" w:hAnsiTheme="minorHAnsi" w:cstheme="minorHAnsi"/>
          <w:szCs w:val="24"/>
        </w:rPr>
        <w:tab/>
      </w:r>
      <w:r w:rsidRPr="0034684E">
        <w:rPr>
          <w:rFonts w:asciiTheme="minorHAnsi" w:hAnsiTheme="minorHAnsi" w:cstheme="minorHAnsi"/>
          <w:szCs w:val="24"/>
        </w:rPr>
        <w:tab/>
        <w:t>_____________________________________</w:t>
      </w:r>
    </w:p>
    <w:p w14:paraId="36D2FFC3" w14:textId="77777777" w:rsidR="00532632" w:rsidRPr="00AF65F8" w:rsidRDefault="00532632" w:rsidP="009F72BF">
      <w:pPr>
        <w:pStyle w:val="NoSpacing"/>
        <w:tabs>
          <w:tab w:val="left" w:pos="0"/>
        </w:tabs>
        <w:rPr>
          <w:rFonts w:asciiTheme="minorHAnsi" w:hAnsiTheme="minorHAnsi" w:cstheme="minorHAnsi"/>
          <w:szCs w:val="24"/>
        </w:rPr>
      </w:pPr>
    </w:p>
    <w:p w14:paraId="57AAB59A" w14:textId="77777777" w:rsidR="00532632" w:rsidRPr="00AF65F8" w:rsidRDefault="00532632" w:rsidP="009F72BF">
      <w:pPr>
        <w:pStyle w:val="NoSpacing"/>
        <w:tabs>
          <w:tab w:val="left" w:pos="0"/>
        </w:tabs>
        <w:rPr>
          <w:rFonts w:asciiTheme="minorHAnsi" w:hAnsiTheme="minorHAnsi" w:cstheme="minorHAnsi"/>
          <w:szCs w:val="24"/>
        </w:rPr>
      </w:pPr>
    </w:p>
    <w:p w14:paraId="4B05C603" w14:textId="77777777"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t>_____________________________________</w:t>
      </w:r>
    </w:p>
    <w:p w14:paraId="378A3E9A" w14:textId="77777777" w:rsidR="00532632" w:rsidRPr="00AF65F8" w:rsidRDefault="00532632" w:rsidP="009F72BF">
      <w:pPr>
        <w:pStyle w:val="NoSpacing"/>
        <w:tabs>
          <w:tab w:val="left" w:pos="0"/>
        </w:tabs>
        <w:rPr>
          <w:rFonts w:asciiTheme="minorHAnsi" w:hAnsiTheme="minorHAnsi" w:cstheme="minorHAnsi"/>
          <w:szCs w:val="24"/>
        </w:rPr>
      </w:pPr>
    </w:p>
    <w:p w14:paraId="4D9067CC" w14:textId="77777777" w:rsidR="00532632" w:rsidRPr="00AF65F8" w:rsidRDefault="00532632" w:rsidP="009F72BF">
      <w:pPr>
        <w:pStyle w:val="NoSpacing"/>
        <w:tabs>
          <w:tab w:val="left" w:pos="0"/>
        </w:tabs>
        <w:rPr>
          <w:rFonts w:asciiTheme="minorHAnsi" w:hAnsiTheme="minorHAnsi" w:cstheme="minorHAnsi"/>
          <w:szCs w:val="24"/>
        </w:rPr>
      </w:pPr>
    </w:p>
    <w:p w14:paraId="37EACC62" w14:textId="77777777"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t>_____________________________________</w:t>
      </w:r>
    </w:p>
    <w:p w14:paraId="45AFAC2F" w14:textId="77777777" w:rsidR="00532632" w:rsidRPr="00AF65F8" w:rsidRDefault="00532632" w:rsidP="009F72BF">
      <w:pPr>
        <w:pStyle w:val="NoSpacing"/>
        <w:tabs>
          <w:tab w:val="left" w:pos="0"/>
        </w:tabs>
        <w:rPr>
          <w:rFonts w:asciiTheme="minorHAnsi" w:hAnsiTheme="minorHAnsi" w:cstheme="minorHAnsi"/>
          <w:szCs w:val="24"/>
        </w:rPr>
      </w:pPr>
    </w:p>
    <w:p w14:paraId="7F6D6614" w14:textId="77777777" w:rsidR="00532632" w:rsidRPr="00AF65F8" w:rsidRDefault="00532632" w:rsidP="009F72BF">
      <w:pPr>
        <w:pStyle w:val="NoSpacing"/>
        <w:tabs>
          <w:tab w:val="left" w:pos="0"/>
        </w:tabs>
        <w:rPr>
          <w:rFonts w:asciiTheme="minorHAnsi" w:hAnsiTheme="minorHAnsi" w:cstheme="minorHAnsi"/>
          <w:szCs w:val="24"/>
        </w:rPr>
      </w:pPr>
    </w:p>
    <w:p w14:paraId="22F219C2" w14:textId="77777777"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t>_____________________________________</w:t>
      </w:r>
    </w:p>
    <w:p w14:paraId="3CD2F122" w14:textId="77777777" w:rsidR="00532632" w:rsidRPr="00AF65F8" w:rsidRDefault="00532632" w:rsidP="009F72BF">
      <w:pPr>
        <w:pStyle w:val="NoSpacing"/>
        <w:tabs>
          <w:tab w:val="left" w:pos="0"/>
        </w:tabs>
        <w:rPr>
          <w:rFonts w:asciiTheme="minorHAnsi" w:hAnsiTheme="minorHAnsi" w:cstheme="minorHAnsi"/>
          <w:szCs w:val="24"/>
        </w:rPr>
      </w:pPr>
    </w:p>
    <w:p w14:paraId="03796E09" w14:textId="77777777" w:rsidR="00532632" w:rsidRPr="00AF65F8" w:rsidRDefault="00532632" w:rsidP="009F72BF">
      <w:pPr>
        <w:pStyle w:val="NoSpacing"/>
        <w:tabs>
          <w:tab w:val="left" w:pos="0"/>
        </w:tabs>
        <w:rPr>
          <w:rFonts w:asciiTheme="minorHAnsi" w:hAnsiTheme="minorHAnsi" w:cstheme="minorHAnsi"/>
          <w:szCs w:val="24"/>
        </w:rPr>
      </w:pPr>
    </w:p>
    <w:p w14:paraId="2F33D60D" w14:textId="73B6DC9B"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r>
      <w:r w:rsidRPr="00AF65F8">
        <w:rPr>
          <w:rFonts w:asciiTheme="minorHAnsi" w:hAnsiTheme="minorHAnsi" w:cstheme="minorHAnsi"/>
          <w:szCs w:val="24"/>
        </w:rPr>
        <w:tab/>
      </w:r>
    </w:p>
    <w:p w14:paraId="72A7816B" w14:textId="77777777"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t>_____________________________________</w:t>
      </w:r>
    </w:p>
    <w:p w14:paraId="1F1CD7C4" w14:textId="77777777" w:rsidR="00532632" w:rsidRPr="00AF65F8" w:rsidRDefault="00532632" w:rsidP="009F72BF">
      <w:pPr>
        <w:pStyle w:val="NoSpacing"/>
        <w:tabs>
          <w:tab w:val="left" w:pos="0"/>
        </w:tabs>
        <w:rPr>
          <w:rFonts w:asciiTheme="minorHAnsi" w:hAnsiTheme="minorHAnsi" w:cstheme="minorHAnsi"/>
          <w:szCs w:val="24"/>
        </w:rPr>
      </w:pPr>
    </w:p>
    <w:p w14:paraId="308E3147" w14:textId="77777777"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r>
    </w:p>
    <w:p w14:paraId="5A0537AD" w14:textId="77777777" w:rsidR="00532632" w:rsidRPr="00AF65F8" w:rsidRDefault="00532632"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ab/>
      </w:r>
      <w:r w:rsidRPr="00AF65F8">
        <w:rPr>
          <w:rFonts w:asciiTheme="minorHAnsi" w:hAnsiTheme="minorHAnsi" w:cstheme="minorHAnsi"/>
          <w:szCs w:val="24"/>
        </w:rPr>
        <w:tab/>
        <w:t>_____________________________________</w:t>
      </w:r>
    </w:p>
    <w:p w14:paraId="1535BB3F" w14:textId="77777777" w:rsidR="00532632" w:rsidRPr="00AF65F8" w:rsidRDefault="00532632" w:rsidP="009F72BF">
      <w:pPr>
        <w:pStyle w:val="NoSpacing"/>
        <w:tabs>
          <w:tab w:val="left" w:pos="0"/>
        </w:tabs>
        <w:rPr>
          <w:rFonts w:asciiTheme="minorHAnsi" w:hAnsiTheme="minorHAnsi" w:cstheme="minorHAnsi"/>
          <w:szCs w:val="24"/>
        </w:rPr>
      </w:pPr>
    </w:p>
    <w:p w14:paraId="13B0FD78" w14:textId="77777777" w:rsidR="00532632" w:rsidRPr="00AF65F8" w:rsidRDefault="00532632" w:rsidP="009F72BF">
      <w:pPr>
        <w:pStyle w:val="NoSpacing"/>
        <w:tabs>
          <w:tab w:val="left" w:pos="0"/>
        </w:tabs>
        <w:rPr>
          <w:rFonts w:asciiTheme="minorHAnsi" w:hAnsiTheme="minorHAnsi" w:cstheme="minorHAnsi"/>
          <w:szCs w:val="24"/>
        </w:rPr>
      </w:pPr>
    </w:p>
    <w:p w14:paraId="661CE5A6" w14:textId="665B4449" w:rsidR="00D04CB7" w:rsidRPr="00AF65F8" w:rsidRDefault="00164C37"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Instructor: _</w:t>
      </w:r>
      <w:r w:rsidR="00532632" w:rsidRPr="00AF65F8">
        <w:rPr>
          <w:rFonts w:asciiTheme="minorHAnsi" w:hAnsiTheme="minorHAnsi" w:cstheme="minorHAnsi"/>
          <w:szCs w:val="24"/>
        </w:rPr>
        <w:t>_________________________________</w:t>
      </w:r>
      <w:r w:rsidR="00D04CB7" w:rsidRPr="00AF65F8">
        <w:rPr>
          <w:rFonts w:asciiTheme="minorHAnsi" w:hAnsiTheme="minorHAnsi" w:cstheme="minorHAnsi"/>
          <w:szCs w:val="24"/>
        </w:rPr>
        <w:t>_______</w:t>
      </w:r>
      <w:r w:rsidR="00D04CB7" w:rsidRPr="00AF65F8">
        <w:rPr>
          <w:rFonts w:asciiTheme="minorHAnsi" w:hAnsiTheme="minorHAnsi" w:cstheme="minorHAnsi"/>
          <w:szCs w:val="24"/>
        </w:rPr>
        <w:tab/>
      </w:r>
      <w:r w:rsidR="00F964D5" w:rsidRPr="00AF65F8">
        <w:rPr>
          <w:rFonts w:asciiTheme="minorHAnsi" w:hAnsiTheme="minorHAnsi" w:cstheme="minorHAnsi"/>
          <w:szCs w:val="24"/>
        </w:rPr>
        <w:t>Date: _</w:t>
      </w:r>
      <w:r w:rsidR="00D04CB7" w:rsidRPr="00AF65F8">
        <w:rPr>
          <w:rFonts w:asciiTheme="minorHAnsi" w:hAnsiTheme="minorHAnsi" w:cstheme="minorHAnsi"/>
          <w:szCs w:val="24"/>
        </w:rPr>
        <w:t>__________20 ___</w:t>
      </w:r>
    </w:p>
    <w:p w14:paraId="7DA30AFC" w14:textId="77777777" w:rsidR="00D04CB7" w:rsidRPr="00333916" w:rsidRDefault="00D04CB7" w:rsidP="009F72BF">
      <w:pPr>
        <w:pStyle w:val="NoSpacing"/>
        <w:tabs>
          <w:tab w:val="left" w:pos="0"/>
        </w:tabs>
        <w:rPr>
          <w:rFonts w:asciiTheme="minorHAnsi" w:hAnsiTheme="minorHAnsi" w:cstheme="minorHAnsi"/>
          <w:szCs w:val="24"/>
        </w:rPr>
      </w:pPr>
      <w:r w:rsidRPr="00AF65F8">
        <w:rPr>
          <w:rFonts w:asciiTheme="minorHAnsi" w:hAnsiTheme="minorHAnsi" w:cstheme="minorHAnsi"/>
          <w:szCs w:val="24"/>
        </w:rPr>
        <w:t>This signed statement becomes part of the departments permanent file and a copy will be distributed to the clinical affiliates if reque</w:t>
      </w:r>
      <w:r w:rsidRPr="00333916">
        <w:rPr>
          <w:rFonts w:asciiTheme="minorHAnsi" w:hAnsiTheme="minorHAnsi" w:cstheme="minorHAnsi"/>
          <w:szCs w:val="24"/>
        </w:rPr>
        <w:t>sted.</w:t>
      </w:r>
    </w:p>
    <w:sectPr w:rsidR="00D04CB7" w:rsidRPr="00333916" w:rsidSect="00541F85">
      <w:footerReference w:type="even" r:id="rId37"/>
      <w:footerReference w:type="default" r:id="rId38"/>
      <w:footerReference w:type="first" r:id="rId39"/>
      <w:pgSz w:w="12240" w:h="15840"/>
      <w:pgMar w:top="1440" w:right="1440" w:bottom="1440" w:left="1440" w:header="288" w:footer="288"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Krakowiak, Lynn" w:date="2021-04-16T12:57:00Z" w:initials="KL">
    <w:p w14:paraId="217C83DA" w14:textId="77777777" w:rsidR="00F41D5B" w:rsidRDefault="00F41D5B" w:rsidP="00F41D5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C83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40839" w16cex:dateUtc="2021-04-16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C83DA" w16cid:durableId="242408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8815" w14:textId="77777777" w:rsidR="003D5D47" w:rsidRDefault="003D5D47" w:rsidP="007A21B5">
      <w:pPr>
        <w:spacing w:after="0" w:line="240" w:lineRule="auto"/>
      </w:pPr>
      <w:r>
        <w:separator/>
      </w:r>
    </w:p>
  </w:endnote>
  <w:endnote w:type="continuationSeparator" w:id="0">
    <w:p w14:paraId="5FFEA2E3" w14:textId="77777777" w:rsidR="003D5D47" w:rsidRDefault="003D5D47" w:rsidP="007A21B5">
      <w:pPr>
        <w:spacing w:after="0" w:line="240" w:lineRule="auto"/>
      </w:pPr>
      <w:r>
        <w:continuationSeparator/>
      </w:r>
    </w:p>
  </w:endnote>
  <w:endnote w:type="continuationNotice" w:id="1">
    <w:p w14:paraId="2DE1B43F" w14:textId="77777777" w:rsidR="003D5D47" w:rsidRDefault="003D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016882"/>
      <w:docPartObj>
        <w:docPartGallery w:val="Page Numbers (Bottom of Page)"/>
        <w:docPartUnique/>
      </w:docPartObj>
    </w:sdtPr>
    <w:sdtEndPr>
      <w:rPr>
        <w:noProof/>
      </w:rPr>
    </w:sdtEndPr>
    <w:sdtContent>
      <w:p w14:paraId="3378B51E" w14:textId="1693F1D5" w:rsidR="00014652" w:rsidRDefault="00014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0F842" w14:textId="77777777" w:rsidR="00014652" w:rsidRDefault="0001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94505"/>
      <w:docPartObj>
        <w:docPartGallery w:val="Page Numbers (Bottom of Page)"/>
        <w:docPartUnique/>
      </w:docPartObj>
    </w:sdtPr>
    <w:sdtEndPr>
      <w:rPr>
        <w:noProof/>
      </w:rPr>
    </w:sdtEndPr>
    <w:sdtContent>
      <w:p w14:paraId="53FADE44" w14:textId="2952CE35" w:rsidR="00014652" w:rsidRDefault="00014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1F280" w14:textId="77777777" w:rsidR="00014652" w:rsidRDefault="0001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CA93" w14:textId="4B9EA03C" w:rsidR="00014652" w:rsidRDefault="00014652">
    <w:pPr>
      <w:pStyle w:val="Footer"/>
      <w:rPr>
        <w:color w:val="2E74B5" w:themeColor="accent1" w:themeShade="BF"/>
      </w:rPr>
    </w:pPr>
    <w:r w:rsidRPr="00801692">
      <w:rPr>
        <w:color w:val="2E74B5" w:themeColor="accent1" w:themeShade="BF"/>
      </w:rPr>
      <w:t xml:space="preserve">Revised </w:t>
    </w:r>
    <w:r w:rsidR="0034684E">
      <w:rPr>
        <w:color w:val="2E74B5" w:themeColor="accent1" w:themeShade="BF"/>
      </w:rPr>
      <w:t>May</w:t>
    </w:r>
    <w:r>
      <w:rPr>
        <w:color w:val="2E74B5" w:themeColor="accent1" w:themeShade="BF"/>
      </w:rPr>
      <w:t xml:space="preserve"> 2023</w:t>
    </w:r>
  </w:p>
  <w:p w14:paraId="35BF2089" w14:textId="77777777" w:rsidR="00014652" w:rsidRPr="00801692" w:rsidRDefault="00014652">
    <w:pPr>
      <w:pStyle w:val="Footer"/>
      <w:rPr>
        <w:color w:val="2E74B5" w:themeColor="accent1" w:themeShade="BF"/>
      </w:rPr>
    </w:pPr>
  </w:p>
  <w:p w14:paraId="5B51CAF7" w14:textId="77777777" w:rsidR="00014652" w:rsidRDefault="0001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22C1" w14:textId="77777777" w:rsidR="003D5D47" w:rsidRDefault="003D5D47" w:rsidP="007A21B5">
      <w:pPr>
        <w:spacing w:after="0" w:line="240" w:lineRule="auto"/>
      </w:pPr>
      <w:r>
        <w:separator/>
      </w:r>
    </w:p>
  </w:footnote>
  <w:footnote w:type="continuationSeparator" w:id="0">
    <w:p w14:paraId="640C7398" w14:textId="77777777" w:rsidR="003D5D47" w:rsidRDefault="003D5D47" w:rsidP="007A21B5">
      <w:pPr>
        <w:spacing w:after="0" w:line="240" w:lineRule="auto"/>
      </w:pPr>
      <w:r>
        <w:continuationSeparator/>
      </w:r>
    </w:p>
  </w:footnote>
  <w:footnote w:type="continuationNotice" w:id="1">
    <w:p w14:paraId="4E236725" w14:textId="77777777" w:rsidR="003D5D47" w:rsidRDefault="003D5D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197"/>
    <w:multiLevelType w:val="hybridMultilevel"/>
    <w:tmpl w:val="A83A3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EF4"/>
    <w:multiLevelType w:val="hybridMultilevel"/>
    <w:tmpl w:val="67FA8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112743"/>
    <w:multiLevelType w:val="hybridMultilevel"/>
    <w:tmpl w:val="032A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343C4"/>
    <w:multiLevelType w:val="hybridMultilevel"/>
    <w:tmpl w:val="F6E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E2A4C"/>
    <w:multiLevelType w:val="hybridMultilevel"/>
    <w:tmpl w:val="B73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86286"/>
    <w:multiLevelType w:val="hybridMultilevel"/>
    <w:tmpl w:val="0F4A0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7286E"/>
    <w:multiLevelType w:val="hybridMultilevel"/>
    <w:tmpl w:val="710C503C"/>
    <w:lvl w:ilvl="0" w:tplc="085CF3AA">
      <w:start w:val="1"/>
      <w:numFmt w:val="bullet"/>
      <w:lvlText w:val=""/>
      <w:lvlJc w:val="left"/>
      <w:pPr>
        <w:tabs>
          <w:tab w:val="num" w:pos="720"/>
        </w:tabs>
        <w:ind w:left="720" w:hanging="360"/>
      </w:pPr>
      <w:rPr>
        <w:rFonts w:ascii="Symbol" w:hAnsi="Symbol" w:hint="default"/>
        <w:sz w:val="20"/>
      </w:rPr>
    </w:lvl>
    <w:lvl w:ilvl="1" w:tplc="7BB4127C" w:tentative="1">
      <w:start w:val="1"/>
      <w:numFmt w:val="bullet"/>
      <w:lvlText w:val="o"/>
      <w:lvlJc w:val="left"/>
      <w:pPr>
        <w:tabs>
          <w:tab w:val="num" w:pos="1440"/>
        </w:tabs>
        <w:ind w:left="1440" w:hanging="360"/>
      </w:pPr>
      <w:rPr>
        <w:rFonts w:ascii="Courier New" w:hAnsi="Courier New" w:hint="default"/>
        <w:sz w:val="20"/>
      </w:rPr>
    </w:lvl>
    <w:lvl w:ilvl="2" w:tplc="7B0878CE" w:tentative="1">
      <w:start w:val="1"/>
      <w:numFmt w:val="bullet"/>
      <w:lvlText w:val=""/>
      <w:lvlJc w:val="left"/>
      <w:pPr>
        <w:tabs>
          <w:tab w:val="num" w:pos="2160"/>
        </w:tabs>
        <w:ind w:left="2160" w:hanging="360"/>
      </w:pPr>
      <w:rPr>
        <w:rFonts w:ascii="Wingdings" w:hAnsi="Wingdings" w:hint="default"/>
        <w:sz w:val="20"/>
      </w:rPr>
    </w:lvl>
    <w:lvl w:ilvl="3" w:tplc="E35494BA" w:tentative="1">
      <w:start w:val="1"/>
      <w:numFmt w:val="bullet"/>
      <w:lvlText w:val=""/>
      <w:lvlJc w:val="left"/>
      <w:pPr>
        <w:tabs>
          <w:tab w:val="num" w:pos="2880"/>
        </w:tabs>
        <w:ind w:left="2880" w:hanging="360"/>
      </w:pPr>
      <w:rPr>
        <w:rFonts w:ascii="Wingdings" w:hAnsi="Wingdings" w:hint="default"/>
        <w:sz w:val="20"/>
      </w:rPr>
    </w:lvl>
    <w:lvl w:ilvl="4" w:tplc="15CEDA86" w:tentative="1">
      <w:start w:val="1"/>
      <w:numFmt w:val="bullet"/>
      <w:lvlText w:val=""/>
      <w:lvlJc w:val="left"/>
      <w:pPr>
        <w:tabs>
          <w:tab w:val="num" w:pos="3600"/>
        </w:tabs>
        <w:ind w:left="3600" w:hanging="360"/>
      </w:pPr>
      <w:rPr>
        <w:rFonts w:ascii="Wingdings" w:hAnsi="Wingdings" w:hint="default"/>
        <w:sz w:val="20"/>
      </w:rPr>
    </w:lvl>
    <w:lvl w:ilvl="5" w:tplc="072A2284" w:tentative="1">
      <w:start w:val="1"/>
      <w:numFmt w:val="bullet"/>
      <w:lvlText w:val=""/>
      <w:lvlJc w:val="left"/>
      <w:pPr>
        <w:tabs>
          <w:tab w:val="num" w:pos="4320"/>
        </w:tabs>
        <w:ind w:left="4320" w:hanging="360"/>
      </w:pPr>
      <w:rPr>
        <w:rFonts w:ascii="Wingdings" w:hAnsi="Wingdings" w:hint="default"/>
        <w:sz w:val="20"/>
      </w:rPr>
    </w:lvl>
    <w:lvl w:ilvl="6" w:tplc="6FCED3C8" w:tentative="1">
      <w:start w:val="1"/>
      <w:numFmt w:val="bullet"/>
      <w:lvlText w:val=""/>
      <w:lvlJc w:val="left"/>
      <w:pPr>
        <w:tabs>
          <w:tab w:val="num" w:pos="5040"/>
        </w:tabs>
        <w:ind w:left="5040" w:hanging="360"/>
      </w:pPr>
      <w:rPr>
        <w:rFonts w:ascii="Wingdings" w:hAnsi="Wingdings" w:hint="default"/>
        <w:sz w:val="20"/>
      </w:rPr>
    </w:lvl>
    <w:lvl w:ilvl="7" w:tplc="253EFFD8" w:tentative="1">
      <w:start w:val="1"/>
      <w:numFmt w:val="bullet"/>
      <w:lvlText w:val=""/>
      <w:lvlJc w:val="left"/>
      <w:pPr>
        <w:tabs>
          <w:tab w:val="num" w:pos="5760"/>
        </w:tabs>
        <w:ind w:left="5760" w:hanging="360"/>
      </w:pPr>
      <w:rPr>
        <w:rFonts w:ascii="Wingdings" w:hAnsi="Wingdings" w:hint="default"/>
        <w:sz w:val="20"/>
      </w:rPr>
    </w:lvl>
    <w:lvl w:ilvl="8" w:tplc="B58083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C2B20"/>
    <w:multiLevelType w:val="hybridMultilevel"/>
    <w:tmpl w:val="2B54A846"/>
    <w:lvl w:ilvl="0" w:tplc="804E9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D3217"/>
    <w:multiLevelType w:val="hybridMultilevel"/>
    <w:tmpl w:val="88CC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A1F85"/>
    <w:multiLevelType w:val="hybridMultilevel"/>
    <w:tmpl w:val="B006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9065D"/>
    <w:multiLevelType w:val="hybridMultilevel"/>
    <w:tmpl w:val="AAC2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343CB"/>
    <w:multiLevelType w:val="hybridMultilevel"/>
    <w:tmpl w:val="E966AB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58E15E2"/>
    <w:multiLevelType w:val="hybridMultilevel"/>
    <w:tmpl w:val="3E2C6B84"/>
    <w:lvl w:ilvl="0" w:tplc="4E581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35D6B"/>
    <w:multiLevelType w:val="hybridMultilevel"/>
    <w:tmpl w:val="19423840"/>
    <w:lvl w:ilvl="0" w:tplc="804E9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1427A"/>
    <w:multiLevelType w:val="hybridMultilevel"/>
    <w:tmpl w:val="06985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C7DFB"/>
    <w:multiLevelType w:val="hybridMultilevel"/>
    <w:tmpl w:val="D7F20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258BA"/>
    <w:multiLevelType w:val="hybridMultilevel"/>
    <w:tmpl w:val="706089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835FF0"/>
    <w:multiLevelType w:val="hybridMultilevel"/>
    <w:tmpl w:val="678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A758D"/>
    <w:multiLevelType w:val="hybridMultilevel"/>
    <w:tmpl w:val="FDDA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038D6"/>
    <w:multiLevelType w:val="hybridMultilevel"/>
    <w:tmpl w:val="7428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8475C"/>
    <w:multiLevelType w:val="hybridMultilevel"/>
    <w:tmpl w:val="0BC02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0191B"/>
    <w:multiLevelType w:val="hybridMultilevel"/>
    <w:tmpl w:val="A82C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85608"/>
    <w:multiLevelType w:val="hybridMultilevel"/>
    <w:tmpl w:val="C08C4834"/>
    <w:lvl w:ilvl="0" w:tplc="699CF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D706CA"/>
    <w:multiLevelType w:val="hybridMultilevel"/>
    <w:tmpl w:val="79D2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75EB"/>
    <w:multiLevelType w:val="hybridMultilevel"/>
    <w:tmpl w:val="FB2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0114F"/>
    <w:multiLevelType w:val="hybridMultilevel"/>
    <w:tmpl w:val="A7E48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0676E"/>
    <w:multiLevelType w:val="hybridMultilevel"/>
    <w:tmpl w:val="7A463B02"/>
    <w:lvl w:ilvl="0" w:tplc="804E9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A2C38"/>
    <w:multiLevelType w:val="hybridMultilevel"/>
    <w:tmpl w:val="FB0E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13483"/>
    <w:multiLevelType w:val="hybridMultilevel"/>
    <w:tmpl w:val="85D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B4337"/>
    <w:multiLevelType w:val="hybridMultilevel"/>
    <w:tmpl w:val="ABF6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F3357"/>
    <w:multiLevelType w:val="hybridMultilevel"/>
    <w:tmpl w:val="BC3E1C50"/>
    <w:lvl w:ilvl="0" w:tplc="CF72FB84">
      <w:start w:val="1"/>
      <w:numFmt w:val="bullet"/>
      <w:lvlText w:val=""/>
      <w:lvlJc w:val="left"/>
      <w:pPr>
        <w:tabs>
          <w:tab w:val="num" w:pos="720"/>
        </w:tabs>
        <w:ind w:left="720" w:hanging="360"/>
      </w:pPr>
      <w:rPr>
        <w:rFonts w:ascii="Symbol" w:hAnsi="Symbol" w:hint="default"/>
        <w:sz w:val="20"/>
      </w:rPr>
    </w:lvl>
    <w:lvl w:ilvl="1" w:tplc="AB149F60" w:tentative="1">
      <w:start w:val="1"/>
      <w:numFmt w:val="bullet"/>
      <w:lvlText w:val="o"/>
      <w:lvlJc w:val="left"/>
      <w:pPr>
        <w:tabs>
          <w:tab w:val="num" w:pos="1440"/>
        </w:tabs>
        <w:ind w:left="1440" w:hanging="360"/>
      </w:pPr>
      <w:rPr>
        <w:rFonts w:ascii="Courier New" w:hAnsi="Courier New" w:hint="default"/>
        <w:sz w:val="20"/>
      </w:rPr>
    </w:lvl>
    <w:lvl w:ilvl="2" w:tplc="B3D6A3A2" w:tentative="1">
      <w:start w:val="1"/>
      <w:numFmt w:val="bullet"/>
      <w:lvlText w:val=""/>
      <w:lvlJc w:val="left"/>
      <w:pPr>
        <w:tabs>
          <w:tab w:val="num" w:pos="2160"/>
        </w:tabs>
        <w:ind w:left="2160" w:hanging="360"/>
      </w:pPr>
      <w:rPr>
        <w:rFonts w:ascii="Wingdings" w:hAnsi="Wingdings" w:hint="default"/>
        <w:sz w:val="20"/>
      </w:rPr>
    </w:lvl>
    <w:lvl w:ilvl="3" w:tplc="29E0BE58" w:tentative="1">
      <w:start w:val="1"/>
      <w:numFmt w:val="bullet"/>
      <w:lvlText w:val=""/>
      <w:lvlJc w:val="left"/>
      <w:pPr>
        <w:tabs>
          <w:tab w:val="num" w:pos="2880"/>
        </w:tabs>
        <w:ind w:left="2880" w:hanging="360"/>
      </w:pPr>
      <w:rPr>
        <w:rFonts w:ascii="Wingdings" w:hAnsi="Wingdings" w:hint="default"/>
        <w:sz w:val="20"/>
      </w:rPr>
    </w:lvl>
    <w:lvl w:ilvl="4" w:tplc="C540D1D4" w:tentative="1">
      <w:start w:val="1"/>
      <w:numFmt w:val="bullet"/>
      <w:lvlText w:val=""/>
      <w:lvlJc w:val="left"/>
      <w:pPr>
        <w:tabs>
          <w:tab w:val="num" w:pos="3600"/>
        </w:tabs>
        <w:ind w:left="3600" w:hanging="360"/>
      </w:pPr>
      <w:rPr>
        <w:rFonts w:ascii="Wingdings" w:hAnsi="Wingdings" w:hint="default"/>
        <w:sz w:val="20"/>
      </w:rPr>
    </w:lvl>
    <w:lvl w:ilvl="5" w:tplc="66F8AD4A" w:tentative="1">
      <w:start w:val="1"/>
      <w:numFmt w:val="bullet"/>
      <w:lvlText w:val=""/>
      <w:lvlJc w:val="left"/>
      <w:pPr>
        <w:tabs>
          <w:tab w:val="num" w:pos="4320"/>
        </w:tabs>
        <w:ind w:left="4320" w:hanging="360"/>
      </w:pPr>
      <w:rPr>
        <w:rFonts w:ascii="Wingdings" w:hAnsi="Wingdings" w:hint="default"/>
        <w:sz w:val="20"/>
      </w:rPr>
    </w:lvl>
    <w:lvl w:ilvl="6" w:tplc="65DACEBC" w:tentative="1">
      <w:start w:val="1"/>
      <w:numFmt w:val="bullet"/>
      <w:lvlText w:val=""/>
      <w:lvlJc w:val="left"/>
      <w:pPr>
        <w:tabs>
          <w:tab w:val="num" w:pos="5040"/>
        </w:tabs>
        <w:ind w:left="5040" w:hanging="360"/>
      </w:pPr>
      <w:rPr>
        <w:rFonts w:ascii="Wingdings" w:hAnsi="Wingdings" w:hint="default"/>
        <w:sz w:val="20"/>
      </w:rPr>
    </w:lvl>
    <w:lvl w:ilvl="7" w:tplc="B4687E64" w:tentative="1">
      <w:start w:val="1"/>
      <w:numFmt w:val="bullet"/>
      <w:lvlText w:val=""/>
      <w:lvlJc w:val="left"/>
      <w:pPr>
        <w:tabs>
          <w:tab w:val="num" w:pos="5760"/>
        </w:tabs>
        <w:ind w:left="5760" w:hanging="360"/>
      </w:pPr>
      <w:rPr>
        <w:rFonts w:ascii="Wingdings" w:hAnsi="Wingdings" w:hint="default"/>
        <w:sz w:val="20"/>
      </w:rPr>
    </w:lvl>
    <w:lvl w:ilvl="8" w:tplc="582C20C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045645"/>
    <w:multiLevelType w:val="hybridMultilevel"/>
    <w:tmpl w:val="AECE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37F38"/>
    <w:multiLevelType w:val="hybridMultilevel"/>
    <w:tmpl w:val="C4AEBD48"/>
    <w:lvl w:ilvl="0" w:tplc="AD087760">
      <w:start w:val="1"/>
      <w:numFmt w:val="bullet"/>
      <w:lvlText w:val=""/>
      <w:lvlJc w:val="left"/>
      <w:pPr>
        <w:tabs>
          <w:tab w:val="num" w:pos="720"/>
        </w:tabs>
        <w:ind w:left="720" w:hanging="360"/>
      </w:pPr>
      <w:rPr>
        <w:rFonts w:ascii="Symbol" w:hAnsi="Symbol" w:hint="default"/>
        <w:sz w:val="20"/>
      </w:rPr>
    </w:lvl>
    <w:lvl w:ilvl="1" w:tplc="158AB454" w:tentative="1">
      <w:start w:val="1"/>
      <w:numFmt w:val="bullet"/>
      <w:lvlText w:val="o"/>
      <w:lvlJc w:val="left"/>
      <w:pPr>
        <w:tabs>
          <w:tab w:val="num" w:pos="1440"/>
        </w:tabs>
        <w:ind w:left="1440" w:hanging="360"/>
      </w:pPr>
      <w:rPr>
        <w:rFonts w:ascii="Courier New" w:hAnsi="Courier New" w:hint="default"/>
        <w:sz w:val="20"/>
      </w:rPr>
    </w:lvl>
    <w:lvl w:ilvl="2" w:tplc="9A26484E" w:tentative="1">
      <w:start w:val="1"/>
      <w:numFmt w:val="bullet"/>
      <w:lvlText w:val=""/>
      <w:lvlJc w:val="left"/>
      <w:pPr>
        <w:tabs>
          <w:tab w:val="num" w:pos="2160"/>
        </w:tabs>
        <w:ind w:left="2160" w:hanging="360"/>
      </w:pPr>
      <w:rPr>
        <w:rFonts w:ascii="Wingdings" w:hAnsi="Wingdings" w:hint="default"/>
        <w:sz w:val="20"/>
      </w:rPr>
    </w:lvl>
    <w:lvl w:ilvl="3" w:tplc="358820E4" w:tentative="1">
      <w:start w:val="1"/>
      <w:numFmt w:val="bullet"/>
      <w:lvlText w:val=""/>
      <w:lvlJc w:val="left"/>
      <w:pPr>
        <w:tabs>
          <w:tab w:val="num" w:pos="2880"/>
        </w:tabs>
        <w:ind w:left="2880" w:hanging="360"/>
      </w:pPr>
      <w:rPr>
        <w:rFonts w:ascii="Wingdings" w:hAnsi="Wingdings" w:hint="default"/>
        <w:sz w:val="20"/>
      </w:rPr>
    </w:lvl>
    <w:lvl w:ilvl="4" w:tplc="4C083142" w:tentative="1">
      <w:start w:val="1"/>
      <w:numFmt w:val="bullet"/>
      <w:lvlText w:val=""/>
      <w:lvlJc w:val="left"/>
      <w:pPr>
        <w:tabs>
          <w:tab w:val="num" w:pos="3600"/>
        </w:tabs>
        <w:ind w:left="3600" w:hanging="360"/>
      </w:pPr>
      <w:rPr>
        <w:rFonts w:ascii="Wingdings" w:hAnsi="Wingdings" w:hint="default"/>
        <w:sz w:val="20"/>
      </w:rPr>
    </w:lvl>
    <w:lvl w:ilvl="5" w:tplc="FA346460" w:tentative="1">
      <w:start w:val="1"/>
      <w:numFmt w:val="bullet"/>
      <w:lvlText w:val=""/>
      <w:lvlJc w:val="left"/>
      <w:pPr>
        <w:tabs>
          <w:tab w:val="num" w:pos="4320"/>
        </w:tabs>
        <w:ind w:left="4320" w:hanging="360"/>
      </w:pPr>
      <w:rPr>
        <w:rFonts w:ascii="Wingdings" w:hAnsi="Wingdings" w:hint="default"/>
        <w:sz w:val="20"/>
      </w:rPr>
    </w:lvl>
    <w:lvl w:ilvl="6" w:tplc="11DEB9E2" w:tentative="1">
      <w:start w:val="1"/>
      <w:numFmt w:val="bullet"/>
      <w:lvlText w:val=""/>
      <w:lvlJc w:val="left"/>
      <w:pPr>
        <w:tabs>
          <w:tab w:val="num" w:pos="5040"/>
        </w:tabs>
        <w:ind w:left="5040" w:hanging="360"/>
      </w:pPr>
      <w:rPr>
        <w:rFonts w:ascii="Wingdings" w:hAnsi="Wingdings" w:hint="default"/>
        <w:sz w:val="20"/>
      </w:rPr>
    </w:lvl>
    <w:lvl w:ilvl="7" w:tplc="9A22AA7A" w:tentative="1">
      <w:start w:val="1"/>
      <w:numFmt w:val="bullet"/>
      <w:lvlText w:val=""/>
      <w:lvlJc w:val="left"/>
      <w:pPr>
        <w:tabs>
          <w:tab w:val="num" w:pos="5760"/>
        </w:tabs>
        <w:ind w:left="5760" w:hanging="360"/>
      </w:pPr>
      <w:rPr>
        <w:rFonts w:ascii="Wingdings" w:hAnsi="Wingdings" w:hint="default"/>
        <w:sz w:val="20"/>
      </w:rPr>
    </w:lvl>
    <w:lvl w:ilvl="8" w:tplc="AB3A5AC4"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71FDF"/>
    <w:multiLevelType w:val="hybridMultilevel"/>
    <w:tmpl w:val="58762B66"/>
    <w:lvl w:ilvl="0" w:tplc="DCA8C7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C5013"/>
    <w:multiLevelType w:val="hybridMultilevel"/>
    <w:tmpl w:val="75E679C0"/>
    <w:lvl w:ilvl="0" w:tplc="804E9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46DFD"/>
    <w:multiLevelType w:val="hybridMultilevel"/>
    <w:tmpl w:val="B756F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713E1"/>
    <w:multiLevelType w:val="hybridMultilevel"/>
    <w:tmpl w:val="AA32C720"/>
    <w:lvl w:ilvl="0" w:tplc="5400E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B08D1"/>
    <w:multiLevelType w:val="hybridMultilevel"/>
    <w:tmpl w:val="95B2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34A19"/>
    <w:multiLevelType w:val="hybridMultilevel"/>
    <w:tmpl w:val="D4F6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12B35"/>
    <w:multiLevelType w:val="hybridMultilevel"/>
    <w:tmpl w:val="838A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046EC"/>
    <w:multiLevelType w:val="hybridMultilevel"/>
    <w:tmpl w:val="4054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75BF1"/>
    <w:multiLevelType w:val="hybridMultilevel"/>
    <w:tmpl w:val="0C10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D1095"/>
    <w:multiLevelType w:val="hybridMultilevel"/>
    <w:tmpl w:val="BBD2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35"/>
  </w:num>
  <w:num w:numId="4">
    <w:abstractNumId w:val="14"/>
  </w:num>
  <w:num w:numId="5">
    <w:abstractNumId w:val="40"/>
  </w:num>
  <w:num w:numId="6">
    <w:abstractNumId w:val="38"/>
  </w:num>
  <w:num w:numId="7">
    <w:abstractNumId w:val="2"/>
  </w:num>
  <w:num w:numId="8">
    <w:abstractNumId w:val="27"/>
  </w:num>
  <w:num w:numId="9">
    <w:abstractNumId w:val="8"/>
  </w:num>
  <w:num w:numId="10">
    <w:abstractNumId w:val="41"/>
  </w:num>
  <w:num w:numId="11">
    <w:abstractNumId w:val="20"/>
  </w:num>
  <w:num w:numId="12">
    <w:abstractNumId w:val="15"/>
  </w:num>
  <w:num w:numId="13">
    <w:abstractNumId w:val="21"/>
  </w:num>
  <w:num w:numId="14">
    <w:abstractNumId w:val="11"/>
  </w:num>
  <w:num w:numId="15">
    <w:abstractNumId w:val="23"/>
  </w:num>
  <w:num w:numId="16">
    <w:abstractNumId w:val="16"/>
  </w:num>
  <w:num w:numId="17">
    <w:abstractNumId w:val="30"/>
  </w:num>
  <w:num w:numId="18">
    <w:abstractNumId w:val="32"/>
  </w:num>
  <w:num w:numId="19">
    <w:abstractNumId w:val="6"/>
  </w:num>
  <w:num w:numId="20">
    <w:abstractNumId w:val="9"/>
  </w:num>
  <w:num w:numId="21">
    <w:abstractNumId w:val="31"/>
  </w:num>
  <w:num w:numId="22">
    <w:abstractNumId w:val="12"/>
  </w:num>
  <w:num w:numId="23">
    <w:abstractNumId w:val="0"/>
  </w:num>
  <w:num w:numId="24">
    <w:abstractNumId w:val="36"/>
  </w:num>
  <w:num w:numId="25">
    <w:abstractNumId w:val="29"/>
  </w:num>
  <w:num w:numId="26">
    <w:abstractNumId w:val="22"/>
  </w:num>
  <w:num w:numId="27">
    <w:abstractNumId w:val="33"/>
  </w:num>
  <w:num w:numId="28">
    <w:abstractNumId w:val="39"/>
  </w:num>
  <w:num w:numId="29">
    <w:abstractNumId w:val="5"/>
  </w:num>
  <w:num w:numId="30">
    <w:abstractNumId w:val="24"/>
  </w:num>
  <w:num w:numId="31">
    <w:abstractNumId w:val="17"/>
  </w:num>
  <w:num w:numId="32">
    <w:abstractNumId w:val="4"/>
  </w:num>
  <w:num w:numId="33">
    <w:abstractNumId w:val="19"/>
  </w:num>
  <w:num w:numId="34">
    <w:abstractNumId w:val="3"/>
  </w:num>
  <w:num w:numId="35">
    <w:abstractNumId w:val="1"/>
  </w:num>
  <w:num w:numId="36">
    <w:abstractNumId w:val="42"/>
  </w:num>
  <w:num w:numId="37">
    <w:abstractNumId w:val="18"/>
  </w:num>
  <w:num w:numId="38">
    <w:abstractNumId w:val="10"/>
  </w:num>
  <w:num w:numId="39">
    <w:abstractNumId w:val="7"/>
  </w:num>
  <w:num w:numId="40">
    <w:abstractNumId w:val="26"/>
  </w:num>
  <w:num w:numId="41">
    <w:abstractNumId w:val="13"/>
  </w:num>
  <w:num w:numId="42">
    <w:abstractNumId w:val="34"/>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kowiak, Lynn">
    <w15:presenceInfo w15:providerId="AD" w15:userId="S::krakowiak@ecc.edu::81763227-9e15-4cf9-b5ff-05bef284fc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EF"/>
    <w:rsid w:val="0000028A"/>
    <w:rsid w:val="000002E7"/>
    <w:rsid w:val="00000405"/>
    <w:rsid w:val="00003EF1"/>
    <w:rsid w:val="000043B8"/>
    <w:rsid w:val="00006E79"/>
    <w:rsid w:val="00007607"/>
    <w:rsid w:val="00007D3C"/>
    <w:rsid w:val="00011B2C"/>
    <w:rsid w:val="00013327"/>
    <w:rsid w:val="00013683"/>
    <w:rsid w:val="00013FB4"/>
    <w:rsid w:val="00014652"/>
    <w:rsid w:val="00015205"/>
    <w:rsid w:val="000159BE"/>
    <w:rsid w:val="00015A4D"/>
    <w:rsid w:val="000163B9"/>
    <w:rsid w:val="0002166E"/>
    <w:rsid w:val="00022B1C"/>
    <w:rsid w:val="00024CB2"/>
    <w:rsid w:val="00024E63"/>
    <w:rsid w:val="0002670E"/>
    <w:rsid w:val="0002678B"/>
    <w:rsid w:val="00026AB4"/>
    <w:rsid w:val="000312C8"/>
    <w:rsid w:val="00031F3C"/>
    <w:rsid w:val="00032BA1"/>
    <w:rsid w:val="000349D2"/>
    <w:rsid w:val="00035289"/>
    <w:rsid w:val="00035C37"/>
    <w:rsid w:val="00037184"/>
    <w:rsid w:val="000421D3"/>
    <w:rsid w:val="00042A54"/>
    <w:rsid w:val="00046E24"/>
    <w:rsid w:val="00051545"/>
    <w:rsid w:val="00052D01"/>
    <w:rsid w:val="0005378A"/>
    <w:rsid w:val="000547F4"/>
    <w:rsid w:val="00054AF3"/>
    <w:rsid w:val="00055657"/>
    <w:rsid w:val="00055821"/>
    <w:rsid w:val="00055932"/>
    <w:rsid w:val="000559B2"/>
    <w:rsid w:val="00055C4E"/>
    <w:rsid w:val="00056B31"/>
    <w:rsid w:val="00061F21"/>
    <w:rsid w:val="000629A5"/>
    <w:rsid w:val="00062E32"/>
    <w:rsid w:val="000630BA"/>
    <w:rsid w:val="000631A2"/>
    <w:rsid w:val="00063A19"/>
    <w:rsid w:val="000648E9"/>
    <w:rsid w:val="00065177"/>
    <w:rsid w:val="00065AD4"/>
    <w:rsid w:val="000675D4"/>
    <w:rsid w:val="00067A30"/>
    <w:rsid w:val="00067B0F"/>
    <w:rsid w:val="00067BFA"/>
    <w:rsid w:val="00070D6A"/>
    <w:rsid w:val="00071A92"/>
    <w:rsid w:val="00071B13"/>
    <w:rsid w:val="0007206C"/>
    <w:rsid w:val="00072143"/>
    <w:rsid w:val="0007285A"/>
    <w:rsid w:val="0007416B"/>
    <w:rsid w:val="00075C7F"/>
    <w:rsid w:val="00075E85"/>
    <w:rsid w:val="0007611D"/>
    <w:rsid w:val="000768FD"/>
    <w:rsid w:val="00080189"/>
    <w:rsid w:val="00081539"/>
    <w:rsid w:val="0008171F"/>
    <w:rsid w:val="000852BD"/>
    <w:rsid w:val="000864CD"/>
    <w:rsid w:val="0008723D"/>
    <w:rsid w:val="000907D8"/>
    <w:rsid w:val="0009099F"/>
    <w:rsid w:val="00092D36"/>
    <w:rsid w:val="00093654"/>
    <w:rsid w:val="000949E1"/>
    <w:rsid w:val="000958B5"/>
    <w:rsid w:val="000965A7"/>
    <w:rsid w:val="000A03C3"/>
    <w:rsid w:val="000A1666"/>
    <w:rsid w:val="000A5FE4"/>
    <w:rsid w:val="000A6143"/>
    <w:rsid w:val="000A61EB"/>
    <w:rsid w:val="000A7A04"/>
    <w:rsid w:val="000B1458"/>
    <w:rsid w:val="000B19D2"/>
    <w:rsid w:val="000B1D94"/>
    <w:rsid w:val="000B1E12"/>
    <w:rsid w:val="000B2C26"/>
    <w:rsid w:val="000B3179"/>
    <w:rsid w:val="000B42C9"/>
    <w:rsid w:val="000B4967"/>
    <w:rsid w:val="000B4DD7"/>
    <w:rsid w:val="000B6ED0"/>
    <w:rsid w:val="000B7D5E"/>
    <w:rsid w:val="000C0ABC"/>
    <w:rsid w:val="000C0F39"/>
    <w:rsid w:val="000C107E"/>
    <w:rsid w:val="000C108F"/>
    <w:rsid w:val="000C25F9"/>
    <w:rsid w:val="000C2C4E"/>
    <w:rsid w:val="000C3F7B"/>
    <w:rsid w:val="000C600F"/>
    <w:rsid w:val="000C6080"/>
    <w:rsid w:val="000C6988"/>
    <w:rsid w:val="000C6DF5"/>
    <w:rsid w:val="000C7B09"/>
    <w:rsid w:val="000D1806"/>
    <w:rsid w:val="000D1E2F"/>
    <w:rsid w:val="000D4871"/>
    <w:rsid w:val="000D4C38"/>
    <w:rsid w:val="000D57DA"/>
    <w:rsid w:val="000D5AD2"/>
    <w:rsid w:val="000D6B4A"/>
    <w:rsid w:val="000D728B"/>
    <w:rsid w:val="000D796D"/>
    <w:rsid w:val="000D7997"/>
    <w:rsid w:val="000D7A10"/>
    <w:rsid w:val="000E02BB"/>
    <w:rsid w:val="000E1AE5"/>
    <w:rsid w:val="000E4B3C"/>
    <w:rsid w:val="000E61D3"/>
    <w:rsid w:val="000E63EF"/>
    <w:rsid w:val="000F0310"/>
    <w:rsid w:val="000F042B"/>
    <w:rsid w:val="000F058F"/>
    <w:rsid w:val="000F088F"/>
    <w:rsid w:val="000F1D10"/>
    <w:rsid w:val="000F443F"/>
    <w:rsid w:val="000F5525"/>
    <w:rsid w:val="000F555F"/>
    <w:rsid w:val="000F5F18"/>
    <w:rsid w:val="000F6F8F"/>
    <w:rsid w:val="000F7767"/>
    <w:rsid w:val="00100533"/>
    <w:rsid w:val="001005FB"/>
    <w:rsid w:val="00100CE9"/>
    <w:rsid w:val="00102606"/>
    <w:rsid w:val="00102885"/>
    <w:rsid w:val="001032B9"/>
    <w:rsid w:val="00103B5F"/>
    <w:rsid w:val="00106F54"/>
    <w:rsid w:val="00106F6D"/>
    <w:rsid w:val="001102C3"/>
    <w:rsid w:val="001109A3"/>
    <w:rsid w:val="001122F4"/>
    <w:rsid w:val="00113776"/>
    <w:rsid w:val="0011425A"/>
    <w:rsid w:val="00114E74"/>
    <w:rsid w:val="001166F0"/>
    <w:rsid w:val="00116D36"/>
    <w:rsid w:val="0011748F"/>
    <w:rsid w:val="001200B4"/>
    <w:rsid w:val="001202CF"/>
    <w:rsid w:val="00121267"/>
    <w:rsid w:val="00122509"/>
    <w:rsid w:val="00122A5B"/>
    <w:rsid w:val="00123680"/>
    <w:rsid w:val="001274C6"/>
    <w:rsid w:val="00131266"/>
    <w:rsid w:val="001322DF"/>
    <w:rsid w:val="00132DAC"/>
    <w:rsid w:val="00133C31"/>
    <w:rsid w:val="0013434C"/>
    <w:rsid w:val="00134C96"/>
    <w:rsid w:val="0013540F"/>
    <w:rsid w:val="0013570F"/>
    <w:rsid w:val="001359A0"/>
    <w:rsid w:val="00135C41"/>
    <w:rsid w:val="00136869"/>
    <w:rsid w:val="00136961"/>
    <w:rsid w:val="001379BA"/>
    <w:rsid w:val="0014405D"/>
    <w:rsid w:val="00145028"/>
    <w:rsid w:val="00145B70"/>
    <w:rsid w:val="00145EBA"/>
    <w:rsid w:val="001477D4"/>
    <w:rsid w:val="00147F7A"/>
    <w:rsid w:val="0015181F"/>
    <w:rsid w:val="001532AB"/>
    <w:rsid w:val="00153CE0"/>
    <w:rsid w:val="00154581"/>
    <w:rsid w:val="00154FE3"/>
    <w:rsid w:val="001570F7"/>
    <w:rsid w:val="0015731E"/>
    <w:rsid w:val="00157AAA"/>
    <w:rsid w:val="00161A92"/>
    <w:rsid w:val="00161D98"/>
    <w:rsid w:val="00164C37"/>
    <w:rsid w:val="00165117"/>
    <w:rsid w:val="00165362"/>
    <w:rsid w:val="0016646B"/>
    <w:rsid w:val="001665D8"/>
    <w:rsid w:val="0016720C"/>
    <w:rsid w:val="00167545"/>
    <w:rsid w:val="001675B8"/>
    <w:rsid w:val="00170198"/>
    <w:rsid w:val="001703C9"/>
    <w:rsid w:val="001744C6"/>
    <w:rsid w:val="00174EBB"/>
    <w:rsid w:val="00174F17"/>
    <w:rsid w:val="001755E1"/>
    <w:rsid w:val="00176423"/>
    <w:rsid w:val="00177A4F"/>
    <w:rsid w:val="00183CFF"/>
    <w:rsid w:val="00183DFA"/>
    <w:rsid w:val="00183ECE"/>
    <w:rsid w:val="001843B7"/>
    <w:rsid w:val="00185300"/>
    <w:rsid w:val="00185706"/>
    <w:rsid w:val="00185C72"/>
    <w:rsid w:val="00190318"/>
    <w:rsid w:val="0019167E"/>
    <w:rsid w:val="001917A8"/>
    <w:rsid w:val="00191FBD"/>
    <w:rsid w:val="00193BDF"/>
    <w:rsid w:val="0019478F"/>
    <w:rsid w:val="00195C3E"/>
    <w:rsid w:val="001968DF"/>
    <w:rsid w:val="001A233B"/>
    <w:rsid w:val="001A4A5D"/>
    <w:rsid w:val="001A6E89"/>
    <w:rsid w:val="001B0DBB"/>
    <w:rsid w:val="001B2C26"/>
    <w:rsid w:val="001B46D2"/>
    <w:rsid w:val="001B6616"/>
    <w:rsid w:val="001B78D0"/>
    <w:rsid w:val="001C2999"/>
    <w:rsid w:val="001C2FD2"/>
    <w:rsid w:val="001C364A"/>
    <w:rsid w:val="001C4207"/>
    <w:rsid w:val="001C544E"/>
    <w:rsid w:val="001C59D0"/>
    <w:rsid w:val="001C6381"/>
    <w:rsid w:val="001C63B3"/>
    <w:rsid w:val="001C6DE6"/>
    <w:rsid w:val="001D08E0"/>
    <w:rsid w:val="001D0BA9"/>
    <w:rsid w:val="001D0FEF"/>
    <w:rsid w:val="001D18C6"/>
    <w:rsid w:val="001D2424"/>
    <w:rsid w:val="001D26BC"/>
    <w:rsid w:val="001D3565"/>
    <w:rsid w:val="001D3A37"/>
    <w:rsid w:val="001D4422"/>
    <w:rsid w:val="001D4F14"/>
    <w:rsid w:val="001D770B"/>
    <w:rsid w:val="001D77F4"/>
    <w:rsid w:val="001D7B72"/>
    <w:rsid w:val="001D7BC8"/>
    <w:rsid w:val="001D7F39"/>
    <w:rsid w:val="001E0A9E"/>
    <w:rsid w:val="001E0BAD"/>
    <w:rsid w:val="001E2E11"/>
    <w:rsid w:val="001E326E"/>
    <w:rsid w:val="001E3C39"/>
    <w:rsid w:val="001E4AC2"/>
    <w:rsid w:val="001E6AF6"/>
    <w:rsid w:val="001E7229"/>
    <w:rsid w:val="001F3E40"/>
    <w:rsid w:val="001F514B"/>
    <w:rsid w:val="001F51C0"/>
    <w:rsid w:val="001F745D"/>
    <w:rsid w:val="002007E7"/>
    <w:rsid w:val="00201408"/>
    <w:rsid w:val="0020408E"/>
    <w:rsid w:val="00204575"/>
    <w:rsid w:val="00204ECD"/>
    <w:rsid w:val="0020636A"/>
    <w:rsid w:val="002063F4"/>
    <w:rsid w:val="00206441"/>
    <w:rsid w:val="00206A3B"/>
    <w:rsid w:val="00207287"/>
    <w:rsid w:val="002077EE"/>
    <w:rsid w:val="00207991"/>
    <w:rsid w:val="0021185C"/>
    <w:rsid w:val="00211DDB"/>
    <w:rsid w:val="002123C0"/>
    <w:rsid w:val="002147CD"/>
    <w:rsid w:val="002155D3"/>
    <w:rsid w:val="00216AA0"/>
    <w:rsid w:val="00217293"/>
    <w:rsid w:val="00217AB1"/>
    <w:rsid w:val="00220EA4"/>
    <w:rsid w:val="00221483"/>
    <w:rsid w:val="00222704"/>
    <w:rsid w:val="00222E99"/>
    <w:rsid w:val="00225038"/>
    <w:rsid w:val="002273A6"/>
    <w:rsid w:val="00227BCC"/>
    <w:rsid w:val="00231165"/>
    <w:rsid w:val="002328FE"/>
    <w:rsid w:val="00233A1C"/>
    <w:rsid w:val="002344AC"/>
    <w:rsid w:val="002361DD"/>
    <w:rsid w:val="00236397"/>
    <w:rsid w:val="00240582"/>
    <w:rsid w:val="00241EF5"/>
    <w:rsid w:val="00243231"/>
    <w:rsid w:val="00243890"/>
    <w:rsid w:val="002442AE"/>
    <w:rsid w:val="002442CB"/>
    <w:rsid w:val="002445D0"/>
    <w:rsid w:val="002467CC"/>
    <w:rsid w:val="00246CB1"/>
    <w:rsid w:val="002526A8"/>
    <w:rsid w:val="0025426A"/>
    <w:rsid w:val="002546F3"/>
    <w:rsid w:val="00255127"/>
    <w:rsid w:val="002606FB"/>
    <w:rsid w:val="00260781"/>
    <w:rsid w:val="00260EA5"/>
    <w:rsid w:val="002618DA"/>
    <w:rsid w:val="00262BDF"/>
    <w:rsid w:val="00264106"/>
    <w:rsid w:val="002642B4"/>
    <w:rsid w:val="00264A2F"/>
    <w:rsid w:val="00267861"/>
    <w:rsid w:val="00270387"/>
    <w:rsid w:val="0027049B"/>
    <w:rsid w:val="00270DC1"/>
    <w:rsid w:val="00273498"/>
    <w:rsid w:val="00274EF1"/>
    <w:rsid w:val="002774B0"/>
    <w:rsid w:val="00277B16"/>
    <w:rsid w:val="00281A03"/>
    <w:rsid w:val="00281AF7"/>
    <w:rsid w:val="00281B8C"/>
    <w:rsid w:val="00281FDF"/>
    <w:rsid w:val="002828FC"/>
    <w:rsid w:val="00282959"/>
    <w:rsid w:val="00285782"/>
    <w:rsid w:val="002861D8"/>
    <w:rsid w:val="00287FC0"/>
    <w:rsid w:val="002920FB"/>
    <w:rsid w:val="002923C1"/>
    <w:rsid w:val="00292C00"/>
    <w:rsid w:val="002957D3"/>
    <w:rsid w:val="0029732E"/>
    <w:rsid w:val="0029790B"/>
    <w:rsid w:val="002A0967"/>
    <w:rsid w:val="002A260B"/>
    <w:rsid w:val="002A2A00"/>
    <w:rsid w:val="002A30CD"/>
    <w:rsid w:val="002A34C3"/>
    <w:rsid w:val="002A3FD6"/>
    <w:rsid w:val="002A4CC2"/>
    <w:rsid w:val="002A64AB"/>
    <w:rsid w:val="002A6A95"/>
    <w:rsid w:val="002A7FDF"/>
    <w:rsid w:val="002B1A59"/>
    <w:rsid w:val="002B1D75"/>
    <w:rsid w:val="002B3BCC"/>
    <w:rsid w:val="002B4A54"/>
    <w:rsid w:val="002B4F5C"/>
    <w:rsid w:val="002B6058"/>
    <w:rsid w:val="002C3A59"/>
    <w:rsid w:val="002C6AD8"/>
    <w:rsid w:val="002C73A4"/>
    <w:rsid w:val="002D01FB"/>
    <w:rsid w:val="002D151E"/>
    <w:rsid w:val="002D3AC3"/>
    <w:rsid w:val="002D3E3F"/>
    <w:rsid w:val="002D43CF"/>
    <w:rsid w:val="002D5A62"/>
    <w:rsid w:val="002D6CAB"/>
    <w:rsid w:val="002D705C"/>
    <w:rsid w:val="002D7469"/>
    <w:rsid w:val="002D7CF4"/>
    <w:rsid w:val="002E0BAC"/>
    <w:rsid w:val="002E1D78"/>
    <w:rsid w:val="002E2EB3"/>
    <w:rsid w:val="002E3427"/>
    <w:rsid w:val="002E4604"/>
    <w:rsid w:val="002F04DF"/>
    <w:rsid w:val="002F3E99"/>
    <w:rsid w:val="002F6E8A"/>
    <w:rsid w:val="002F7E82"/>
    <w:rsid w:val="00300B70"/>
    <w:rsid w:val="00302C55"/>
    <w:rsid w:val="00303500"/>
    <w:rsid w:val="00303C53"/>
    <w:rsid w:val="003041F3"/>
    <w:rsid w:val="003046DF"/>
    <w:rsid w:val="003054D0"/>
    <w:rsid w:val="00310EF7"/>
    <w:rsid w:val="0031114D"/>
    <w:rsid w:val="00311B57"/>
    <w:rsid w:val="00311D6C"/>
    <w:rsid w:val="003126DF"/>
    <w:rsid w:val="00312770"/>
    <w:rsid w:val="00313342"/>
    <w:rsid w:val="00313919"/>
    <w:rsid w:val="003140F6"/>
    <w:rsid w:val="00321767"/>
    <w:rsid w:val="003217AA"/>
    <w:rsid w:val="003223D5"/>
    <w:rsid w:val="00323947"/>
    <w:rsid w:val="003251C0"/>
    <w:rsid w:val="00326B89"/>
    <w:rsid w:val="00332B8A"/>
    <w:rsid w:val="00333511"/>
    <w:rsid w:val="00333916"/>
    <w:rsid w:val="00334106"/>
    <w:rsid w:val="003343DE"/>
    <w:rsid w:val="003367BC"/>
    <w:rsid w:val="0033725E"/>
    <w:rsid w:val="00341B3F"/>
    <w:rsid w:val="00342515"/>
    <w:rsid w:val="00342664"/>
    <w:rsid w:val="00342D6F"/>
    <w:rsid w:val="00343357"/>
    <w:rsid w:val="003448B6"/>
    <w:rsid w:val="0034677C"/>
    <w:rsid w:val="0034684E"/>
    <w:rsid w:val="003506A0"/>
    <w:rsid w:val="00351A98"/>
    <w:rsid w:val="00352BD1"/>
    <w:rsid w:val="0035300D"/>
    <w:rsid w:val="00356331"/>
    <w:rsid w:val="00360DF4"/>
    <w:rsid w:val="0036372C"/>
    <w:rsid w:val="0036598D"/>
    <w:rsid w:val="0036607B"/>
    <w:rsid w:val="00366172"/>
    <w:rsid w:val="00366386"/>
    <w:rsid w:val="0036760E"/>
    <w:rsid w:val="00367B4B"/>
    <w:rsid w:val="00370097"/>
    <w:rsid w:val="00371066"/>
    <w:rsid w:val="00371171"/>
    <w:rsid w:val="00371758"/>
    <w:rsid w:val="00372C73"/>
    <w:rsid w:val="00372F49"/>
    <w:rsid w:val="00373AF1"/>
    <w:rsid w:val="003745F2"/>
    <w:rsid w:val="0037506E"/>
    <w:rsid w:val="0037718C"/>
    <w:rsid w:val="0037743B"/>
    <w:rsid w:val="0038272A"/>
    <w:rsid w:val="00382825"/>
    <w:rsid w:val="00382C64"/>
    <w:rsid w:val="00393437"/>
    <w:rsid w:val="003939F6"/>
    <w:rsid w:val="00394892"/>
    <w:rsid w:val="00394E70"/>
    <w:rsid w:val="0039520B"/>
    <w:rsid w:val="00396758"/>
    <w:rsid w:val="00396C3D"/>
    <w:rsid w:val="003972CB"/>
    <w:rsid w:val="003A01F4"/>
    <w:rsid w:val="003A1437"/>
    <w:rsid w:val="003A46B1"/>
    <w:rsid w:val="003A5C9B"/>
    <w:rsid w:val="003A6126"/>
    <w:rsid w:val="003A6A8E"/>
    <w:rsid w:val="003A7C70"/>
    <w:rsid w:val="003B0C69"/>
    <w:rsid w:val="003B11F8"/>
    <w:rsid w:val="003B1DB3"/>
    <w:rsid w:val="003B27E3"/>
    <w:rsid w:val="003B3217"/>
    <w:rsid w:val="003B35E5"/>
    <w:rsid w:val="003B584D"/>
    <w:rsid w:val="003B7494"/>
    <w:rsid w:val="003C1530"/>
    <w:rsid w:val="003C2D05"/>
    <w:rsid w:val="003C5E18"/>
    <w:rsid w:val="003C79A3"/>
    <w:rsid w:val="003D0CC4"/>
    <w:rsid w:val="003D145D"/>
    <w:rsid w:val="003D3D6F"/>
    <w:rsid w:val="003D3ED2"/>
    <w:rsid w:val="003D5D47"/>
    <w:rsid w:val="003D5FF0"/>
    <w:rsid w:val="003D6C8A"/>
    <w:rsid w:val="003D7CE5"/>
    <w:rsid w:val="003E1722"/>
    <w:rsid w:val="003E1839"/>
    <w:rsid w:val="003E2788"/>
    <w:rsid w:val="003E3219"/>
    <w:rsid w:val="003E3422"/>
    <w:rsid w:val="003E414E"/>
    <w:rsid w:val="003E4B87"/>
    <w:rsid w:val="003E72A9"/>
    <w:rsid w:val="003E75DF"/>
    <w:rsid w:val="003F0A8C"/>
    <w:rsid w:val="003F2E5E"/>
    <w:rsid w:val="003F31B5"/>
    <w:rsid w:val="003F4CEC"/>
    <w:rsid w:val="003F4E2E"/>
    <w:rsid w:val="003F56EA"/>
    <w:rsid w:val="003F58EA"/>
    <w:rsid w:val="003F7BCE"/>
    <w:rsid w:val="003F7DF0"/>
    <w:rsid w:val="004003E6"/>
    <w:rsid w:val="0040155D"/>
    <w:rsid w:val="0040340A"/>
    <w:rsid w:val="00403FCC"/>
    <w:rsid w:val="004052A9"/>
    <w:rsid w:val="004055FA"/>
    <w:rsid w:val="00410E36"/>
    <w:rsid w:val="00410F27"/>
    <w:rsid w:val="0041280D"/>
    <w:rsid w:val="00412FCD"/>
    <w:rsid w:val="00413036"/>
    <w:rsid w:val="0041315E"/>
    <w:rsid w:val="00413BD0"/>
    <w:rsid w:val="004143DB"/>
    <w:rsid w:val="004179F6"/>
    <w:rsid w:val="00417C32"/>
    <w:rsid w:val="00421348"/>
    <w:rsid w:val="00424C8B"/>
    <w:rsid w:val="00426E6C"/>
    <w:rsid w:val="00432798"/>
    <w:rsid w:val="00433C89"/>
    <w:rsid w:val="00435183"/>
    <w:rsid w:val="004359C9"/>
    <w:rsid w:val="004359F2"/>
    <w:rsid w:val="00440690"/>
    <w:rsid w:val="00441B6B"/>
    <w:rsid w:val="00442020"/>
    <w:rsid w:val="0044449B"/>
    <w:rsid w:val="00446D57"/>
    <w:rsid w:val="00446D69"/>
    <w:rsid w:val="00452ED8"/>
    <w:rsid w:val="00454A05"/>
    <w:rsid w:val="00454DE6"/>
    <w:rsid w:val="0045673C"/>
    <w:rsid w:val="00456DB6"/>
    <w:rsid w:val="00457FB9"/>
    <w:rsid w:val="00460566"/>
    <w:rsid w:val="00462862"/>
    <w:rsid w:val="00463752"/>
    <w:rsid w:val="00464C9A"/>
    <w:rsid w:val="00464EB7"/>
    <w:rsid w:val="00465E8A"/>
    <w:rsid w:val="00466214"/>
    <w:rsid w:val="00466DC6"/>
    <w:rsid w:val="00471510"/>
    <w:rsid w:val="00472E5E"/>
    <w:rsid w:val="00472FD3"/>
    <w:rsid w:val="00473332"/>
    <w:rsid w:val="00475ABB"/>
    <w:rsid w:val="00475DBC"/>
    <w:rsid w:val="00476A89"/>
    <w:rsid w:val="00477BF9"/>
    <w:rsid w:val="00480DF3"/>
    <w:rsid w:val="00481311"/>
    <w:rsid w:val="00481858"/>
    <w:rsid w:val="00481AEF"/>
    <w:rsid w:val="004826E5"/>
    <w:rsid w:val="00482B5D"/>
    <w:rsid w:val="0048551A"/>
    <w:rsid w:val="00485545"/>
    <w:rsid w:val="00485785"/>
    <w:rsid w:val="0048615E"/>
    <w:rsid w:val="00486A1E"/>
    <w:rsid w:val="00487052"/>
    <w:rsid w:val="00487BFA"/>
    <w:rsid w:val="0049056B"/>
    <w:rsid w:val="00491935"/>
    <w:rsid w:val="00491B57"/>
    <w:rsid w:val="0049466B"/>
    <w:rsid w:val="00494703"/>
    <w:rsid w:val="0049571C"/>
    <w:rsid w:val="00495D21"/>
    <w:rsid w:val="004977CD"/>
    <w:rsid w:val="004A08E2"/>
    <w:rsid w:val="004A1453"/>
    <w:rsid w:val="004A278D"/>
    <w:rsid w:val="004A62F8"/>
    <w:rsid w:val="004A7509"/>
    <w:rsid w:val="004A7EC0"/>
    <w:rsid w:val="004A7FDC"/>
    <w:rsid w:val="004B0DE5"/>
    <w:rsid w:val="004B1A6B"/>
    <w:rsid w:val="004B2A54"/>
    <w:rsid w:val="004B3B84"/>
    <w:rsid w:val="004B4A82"/>
    <w:rsid w:val="004B55FE"/>
    <w:rsid w:val="004B59EA"/>
    <w:rsid w:val="004B6B5E"/>
    <w:rsid w:val="004B7156"/>
    <w:rsid w:val="004C0353"/>
    <w:rsid w:val="004C1152"/>
    <w:rsid w:val="004C5203"/>
    <w:rsid w:val="004C5813"/>
    <w:rsid w:val="004C6DE0"/>
    <w:rsid w:val="004D188C"/>
    <w:rsid w:val="004D339C"/>
    <w:rsid w:val="004D507C"/>
    <w:rsid w:val="004D5D08"/>
    <w:rsid w:val="004E23B9"/>
    <w:rsid w:val="004E2743"/>
    <w:rsid w:val="004E2949"/>
    <w:rsid w:val="004E2E90"/>
    <w:rsid w:val="004E31FB"/>
    <w:rsid w:val="004E4BF9"/>
    <w:rsid w:val="004E5E3C"/>
    <w:rsid w:val="004E6F6C"/>
    <w:rsid w:val="004E73C0"/>
    <w:rsid w:val="004F162A"/>
    <w:rsid w:val="004F1F23"/>
    <w:rsid w:val="004F22A8"/>
    <w:rsid w:val="004F267D"/>
    <w:rsid w:val="004F394F"/>
    <w:rsid w:val="004F487E"/>
    <w:rsid w:val="004F4C0E"/>
    <w:rsid w:val="004F60BB"/>
    <w:rsid w:val="00500A71"/>
    <w:rsid w:val="00502A4A"/>
    <w:rsid w:val="00507D42"/>
    <w:rsid w:val="0051394B"/>
    <w:rsid w:val="00513D4A"/>
    <w:rsid w:val="00515654"/>
    <w:rsid w:val="00515BD1"/>
    <w:rsid w:val="00515EA2"/>
    <w:rsid w:val="00515F9C"/>
    <w:rsid w:val="005162D8"/>
    <w:rsid w:val="005172B5"/>
    <w:rsid w:val="00517505"/>
    <w:rsid w:val="00517B06"/>
    <w:rsid w:val="00521B12"/>
    <w:rsid w:val="00521D5C"/>
    <w:rsid w:val="00522E7F"/>
    <w:rsid w:val="005231D9"/>
    <w:rsid w:val="00526C9E"/>
    <w:rsid w:val="00526EEE"/>
    <w:rsid w:val="005319EC"/>
    <w:rsid w:val="00532632"/>
    <w:rsid w:val="005337EB"/>
    <w:rsid w:val="00541F85"/>
    <w:rsid w:val="00542976"/>
    <w:rsid w:val="0054393B"/>
    <w:rsid w:val="00544706"/>
    <w:rsid w:val="00546A42"/>
    <w:rsid w:val="00551442"/>
    <w:rsid w:val="005524E2"/>
    <w:rsid w:val="0055371A"/>
    <w:rsid w:val="00554DF1"/>
    <w:rsid w:val="005577AA"/>
    <w:rsid w:val="00557DC3"/>
    <w:rsid w:val="00562686"/>
    <w:rsid w:val="00562710"/>
    <w:rsid w:val="00564EB6"/>
    <w:rsid w:val="005654B7"/>
    <w:rsid w:val="00565730"/>
    <w:rsid w:val="005658EC"/>
    <w:rsid w:val="005664C6"/>
    <w:rsid w:val="00566D27"/>
    <w:rsid w:val="00571D02"/>
    <w:rsid w:val="005763A4"/>
    <w:rsid w:val="00576913"/>
    <w:rsid w:val="005812A6"/>
    <w:rsid w:val="00581813"/>
    <w:rsid w:val="00581CBA"/>
    <w:rsid w:val="00581CD7"/>
    <w:rsid w:val="0058374E"/>
    <w:rsid w:val="00583973"/>
    <w:rsid w:val="00583C38"/>
    <w:rsid w:val="00584732"/>
    <w:rsid w:val="005847F0"/>
    <w:rsid w:val="005858D3"/>
    <w:rsid w:val="00593808"/>
    <w:rsid w:val="00593B97"/>
    <w:rsid w:val="00594EAF"/>
    <w:rsid w:val="00595097"/>
    <w:rsid w:val="00596390"/>
    <w:rsid w:val="005965AB"/>
    <w:rsid w:val="00597DA8"/>
    <w:rsid w:val="005A0575"/>
    <w:rsid w:val="005A0E0F"/>
    <w:rsid w:val="005A274E"/>
    <w:rsid w:val="005A4106"/>
    <w:rsid w:val="005A4ECB"/>
    <w:rsid w:val="005A4FD1"/>
    <w:rsid w:val="005A546E"/>
    <w:rsid w:val="005B012B"/>
    <w:rsid w:val="005B02AB"/>
    <w:rsid w:val="005B332E"/>
    <w:rsid w:val="005B41B1"/>
    <w:rsid w:val="005B428D"/>
    <w:rsid w:val="005C116F"/>
    <w:rsid w:val="005C4B9A"/>
    <w:rsid w:val="005C58ED"/>
    <w:rsid w:val="005D0B62"/>
    <w:rsid w:val="005D0BF4"/>
    <w:rsid w:val="005D1729"/>
    <w:rsid w:val="005D1952"/>
    <w:rsid w:val="005D5012"/>
    <w:rsid w:val="005D6344"/>
    <w:rsid w:val="005E20EF"/>
    <w:rsid w:val="005E23AA"/>
    <w:rsid w:val="005E2DCB"/>
    <w:rsid w:val="005E47AA"/>
    <w:rsid w:val="005F0426"/>
    <w:rsid w:val="005F1C38"/>
    <w:rsid w:val="005F24C7"/>
    <w:rsid w:val="005F3207"/>
    <w:rsid w:val="005F4462"/>
    <w:rsid w:val="005F4D6D"/>
    <w:rsid w:val="005F5022"/>
    <w:rsid w:val="005F55A7"/>
    <w:rsid w:val="005F5E95"/>
    <w:rsid w:val="005F6114"/>
    <w:rsid w:val="005F6DC4"/>
    <w:rsid w:val="00601577"/>
    <w:rsid w:val="006016B1"/>
    <w:rsid w:val="006018D3"/>
    <w:rsid w:val="00602C30"/>
    <w:rsid w:val="0060337F"/>
    <w:rsid w:val="0060534C"/>
    <w:rsid w:val="00605ECB"/>
    <w:rsid w:val="00610A41"/>
    <w:rsid w:val="00610E9B"/>
    <w:rsid w:val="0061174F"/>
    <w:rsid w:val="00611E6C"/>
    <w:rsid w:val="006127AA"/>
    <w:rsid w:val="006133AA"/>
    <w:rsid w:val="00613EBF"/>
    <w:rsid w:val="00615F72"/>
    <w:rsid w:val="006179E7"/>
    <w:rsid w:val="00620345"/>
    <w:rsid w:val="0062087F"/>
    <w:rsid w:val="006212E6"/>
    <w:rsid w:val="0062164F"/>
    <w:rsid w:val="00622872"/>
    <w:rsid w:val="00624B84"/>
    <w:rsid w:val="00624F38"/>
    <w:rsid w:val="006277FE"/>
    <w:rsid w:val="00630068"/>
    <w:rsid w:val="00630562"/>
    <w:rsid w:val="00630686"/>
    <w:rsid w:val="006308B1"/>
    <w:rsid w:val="00630963"/>
    <w:rsid w:val="00630BCA"/>
    <w:rsid w:val="00630CEB"/>
    <w:rsid w:val="00632B4A"/>
    <w:rsid w:val="00632E76"/>
    <w:rsid w:val="00633678"/>
    <w:rsid w:val="00634647"/>
    <w:rsid w:val="00637051"/>
    <w:rsid w:val="006372D5"/>
    <w:rsid w:val="00641BCE"/>
    <w:rsid w:val="006430DC"/>
    <w:rsid w:val="0064384B"/>
    <w:rsid w:val="00644D15"/>
    <w:rsid w:val="006457FE"/>
    <w:rsid w:val="00647625"/>
    <w:rsid w:val="00647798"/>
    <w:rsid w:val="00651C3E"/>
    <w:rsid w:val="00652F5F"/>
    <w:rsid w:val="00654DB3"/>
    <w:rsid w:val="00656C80"/>
    <w:rsid w:val="00657D74"/>
    <w:rsid w:val="00660BBA"/>
    <w:rsid w:val="00660EC5"/>
    <w:rsid w:val="006610EB"/>
    <w:rsid w:val="00661669"/>
    <w:rsid w:val="006620A4"/>
    <w:rsid w:val="00666114"/>
    <w:rsid w:val="006702B1"/>
    <w:rsid w:val="006704F0"/>
    <w:rsid w:val="006724F9"/>
    <w:rsid w:val="006746E1"/>
    <w:rsid w:val="00674B01"/>
    <w:rsid w:val="006755DA"/>
    <w:rsid w:val="0067639D"/>
    <w:rsid w:val="00676661"/>
    <w:rsid w:val="006773BB"/>
    <w:rsid w:val="00677850"/>
    <w:rsid w:val="006778AC"/>
    <w:rsid w:val="00680ED9"/>
    <w:rsid w:val="00681590"/>
    <w:rsid w:val="00682365"/>
    <w:rsid w:val="006834A5"/>
    <w:rsid w:val="006847C8"/>
    <w:rsid w:val="00687758"/>
    <w:rsid w:val="0068790C"/>
    <w:rsid w:val="00687A22"/>
    <w:rsid w:val="00690A50"/>
    <w:rsid w:val="00690AF4"/>
    <w:rsid w:val="00691EED"/>
    <w:rsid w:val="00692ECA"/>
    <w:rsid w:val="00693619"/>
    <w:rsid w:val="00694316"/>
    <w:rsid w:val="00697DBF"/>
    <w:rsid w:val="006A04D9"/>
    <w:rsid w:val="006A068F"/>
    <w:rsid w:val="006A07C9"/>
    <w:rsid w:val="006A1B7A"/>
    <w:rsid w:val="006A2BB9"/>
    <w:rsid w:val="006A3419"/>
    <w:rsid w:val="006A3B5B"/>
    <w:rsid w:val="006A4722"/>
    <w:rsid w:val="006A4CFA"/>
    <w:rsid w:val="006A4E6B"/>
    <w:rsid w:val="006A5B1B"/>
    <w:rsid w:val="006A5BFA"/>
    <w:rsid w:val="006B0BAE"/>
    <w:rsid w:val="006B21E1"/>
    <w:rsid w:val="006B2C49"/>
    <w:rsid w:val="006B35EB"/>
    <w:rsid w:val="006B3F98"/>
    <w:rsid w:val="006B48DE"/>
    <w:rsid w:val="006B4AEE"/>
    <w:rsid w:val="006B5EF3"/>
    <w:rsid w:val="006B6BFC"/>
    <w:rsid w:val="006C00E9"/>
    <w:rsid w:val="006C115A"/>
    <w:rsid w:val="006C27C6"/>
    <w:rsid w:val="006C4FFA"/>
    <w:rsid w:val="006C504E"/>
    <w:rsid w:val="006C5843"/>
    <w:rsid w:val="006C5887"/>
    <w:rsid w:val="006C6285"/>
    <w:rsid w:val="006D4B7E"/>
    <w:rsid w:val="006D4B9A"/>
    <w:rsid w:val="006D4D26"/>
    <w:rsid w:val="006D5DAB"/>
    <w:rsid w:val="006D65AF"/>
    <w:rsid w:val="006E0D6B"/>
    <w:rsid w:val="006E109A"/>
    <w:rsid w:val="006E21C4"/>
    <w:rsid w:val="006E22F4"/>
    <w:rsid w:val="006E3255"/>
    <w:rsid w:val="006E3E08"/>
    <w:rsid w:val="006E5903"/>
    <w:rsid w:val="006E6514"/>
    <w:rsid w:val="006E727E"/>
    <w:rsid w:val="006F2B62"/>
    <w:rsid w:val="006F3FA2"/>
    <w:rsid w:val="006F421B"/>
    <w:rsid w:val="006F4C2D"/>
    <w:rsid w:val="006F688D"/>
    <w:rsid w:val="006F72BC"/>
    <w:rsid w:val="006F792A"/>
    <w:rsid w:val="006F7B73"/>
    <w:rsid w:val="0070014F"/>
    <w:rsid w:val="00700A12"/>
    <w:rsid w:val="00700F8C"/>
    <w:rsid w:val="00701486"/>
    <w:rsid w:val="007015E2"/>
    <w:rsid w:val="00702193"/>
    <w:rsid w:val="00703D2F"/>
    <w:rsid w:val="007040E1"/>
    <w:rsid w:val="00704BBC"/>
    <w:rsid w:val="007067C1"/>
    <w:rsid w:val="00707A50"/>
    <w:rsid w:val="00710CBC"/>
    <w:rsid w:val="00711891"/>
    <w:rsid w:val="007129B9"/>
    <w:rsid w:val="00713E5A"/>
    <w:rsid w:val="007141F2"/>
    <w:rsid w:val="00715FAE"/>
    <w:rsid w:val="007161F2"/>
    <w:rsid w:val="00716546"/>
    <w:rsid w:val="00716BD4"/>
    <w:rsid w:val="007201D2"/>
    <w:rsid w:val="00722FA9"/>
    <w:rsid w:val="00726A5D"/>
    <w:rsid w:val="00726FC6"/>
    <w:rsid w:val="00730E01"/>
    <w:rsid w:val="00733DD2"/>
    <w:rsid w:val="00736F7F"/>
    <w:rsid w:val="007401AE"/>
    <w:rsid w:val="00742C65"/>
    <w:rsid w:val="007431AA"/>
    <w:rsid w:val="00743679"/>
    <w:rsid w:val="00743B41"/>
    <w:rsid w:val="0074462F"/>
    <w:rsid w:val="007509ED"/>
    <w:rsid w:val="00752302"/>
    <w:rsid w:val="00756081"/>
    <w:rsid w:val="00756B6D"/>
    <w:rsid w:val="00760E14"/>
    <w:rsid w:val="00761D31"/>
    <w:rsid w:val="00763DC7"/>
    <w:rsid w:val="00764078"/>
    <w:rsid w:val="007644C8"/>
    <w:rsid w:val="00765C11"/>
    <w:rsid w:val="007661F1"/>
    <w:rsid w:val="00766F51"/>
    <w:rsid w:val="00767A12"/>
    <w:rsid w:val="007701C2"/>
    <w:rsid w:val="00770B21"/>
    <w:rsid w:val="0077176C"/>
    <w:rsid w:val="007721F4"/>
    <w:rsid w:val="00772515"/>
    <w:rsid w:val="00774A0C"/>
    <w:rsid w:val="0077630F"/>
    <w:rsid w:val="00776584"/>
    <w:rsid w:val="00780195"/>
    <w:rsid w:val="0078485D"/>
    <w:rsid w:val="00785C46"/>
    <w:rsid w:val="00786A46"/>
    <w:rsid w:val="00786EEA"/>
    <w:rsid w:val="007946A3"/>
    <w:rsid w:val="00797686"/>
    <w:rsid w:val="007A148E"/>
    <w:rsid w:val="007A1EA5"/>
    <w:rsid w:val="007A21B5"/>
    <w:rsid w:val="007A7E96"/>
    <w:rsid w:val="007B0C9E"/>
    <w:rsid w:val="007B0CCF"/>
    <w:rsid w:val="007B154D"/>
    <w:rsid w:val="007B1B08"/>
    <w:rsid w:val="007B1EC4"/>
    <w:rsid w:val="007B6255"/>
    <w:rsid w:val="007B6444"/>
    <w:rsid w:val="007B7861"/>
    <w:rsid w:val="007B79E1"/>
    <w:rsid w:val="007C084F"/>
    <w:rsid w:val="007C1BE6"/>
    <w:rsid w:val="007C1CD0"/>
    <w:rsid w:val="007C1DFF"/>
    <w:rsid w:val="007C1F0E"/>
    <w:rsid w:val="007C2C49"/>
    <w:rsid w:val="007C32C7"/>
    <w:rsid w:val="007C44F1"/>
    <w:rsid w:val="007C4511"/>
    <w:rsid w:val="007C477F"/>
    <w:rsid w:val="007C5EDD"/>
    <w:rsid w:val="007C6BE0"/>
    <w:rsid w:val="007C6E14"/>
    <w:rsid w:val="007C77D2"/>
    <w:rsid w:val="007D04D0"/>
    <w:rsid w:val="007D14D2"/>
    <w:rsid w:val="007D2AF2"/>
    <w:rsid w:val="007D2C39"/>
    <w:rsid w:val="007D3BE5"/>
    <w:rsid w:val="007D4492"/>
    <w:rsid w:val="007D4FA1"/>
    <w:rsid w:val="007D5502"/>
    <w:rsid w:val="007E156A"/>
    <w:rsid w:val="007E24F8"/>
    <w:rsid w:val="007E251F"/>
    <w:rsid w:val="007E2571"/>
    <w:rsid w:val="007E34F8"/>
    <w:rsid w:val="007E75DC"/>
    <w:rsid w:val="007E78D2"/>
    <w:rsid w:val="007F10A2"/>
    <w:rsid w:val="007F23E3"/>
    <w:rsid w:val="007F4F4E"/>
    <w:rsid w:val="008003F3"/>
    <w:rsid w:val="00800711"/>
    <w:rsid w:val="00801692"/>
    <w:rsid w:val="008023BD"/>
    <w:rsid w:val="00804487"/>
    <w:rsid w:val="00804528"/>
    <w:rsid w:val="0080542D"/>
    <w:rsid w:val="008058F6"/>
    <w:rsid w:val="0080701F"/>
    <w:rsid w:val="00810D33"/>
    <w:rsid w:val="0081295D"/>
    <w:rsid w:val="00813370"/>
    <w:rsid w:val="00813B54"/>
    <w:rsid w:val="00814672"/>
    <w:rsid w:val="008158B4"/>
    <w:rsid w:val="00816B7C"/>
    <w:rsid w:val="008209AC"/>
    <w:rsid w:val="00820A9C"/>
    <w:rsid w:val="008234DE"/>
    <w:rsid w:val="008275EA"/>
    <w:rsid w:val="00830195"/>
    <w:rsid w:val="0083063F"/>
    <w:rsid w:val="00831DBD"/>
    <w:rsid w:val="0083209A"/>
    <w:rsid w:val="00833064"/>
    <w:rsid w:val="008335F6"/>
    <w:rsid w:val="0083711E"/>
    <w:rsid w:val="008371A7"/>
    <w:rsid w:val="00843459"/>
    <w:rsid w:val="008467EC"/>
    <w:rsid w:val="00846CC9"/>
    <w:rsid w:val="00847A87"/>
    <w:rsid w:val="00847E15"/>
    <w:rsid w:val="00850054"/>
    <w:rsid w:val="008507A8"/>
    <w:rsid w:val="00850B3E"/>
    <w:rsid w:val="008537A2"/>
    <w:rsid w:val="00854745"/>
    <w:rsid w:val="00855240"/>
    <w:rsid w:val="00855FD9"/>
    <w:rsid w:val="00856614"/>
    <w:rsid w:val="008575A5"/>
    <w:rsid w:val="008575D7"/>
    <w:rsid w:val="00857DCE"/>
    <w:rsid w:val="00862138"/>
    <w:rsid w:val="0086329C"/>
    <w:rsid w:val="008632AA"/>
    <w:rsid w:val="00864137"/>
    <w:rsid w:val="00864F4C"/>
    <w:rsid w:val="00866661"/>
    <w:rsid w:val="00866702"/>
    <w:rsid w:val="00870331"/>
    <w:rsid w:val="0087240F"/>
    <w:rsid w:val="0087321E"/>
    <w:rsid w:val="00873398"/>
    <w:rsid w:val="008741B9"/>
    <w:rsid w:val="00874A36"/>
    <w:rsid w:val="008753D3"/>
    <w:rsid w:val="00875B2E"/>
    <w:rsid w:val="00875C03"/>
    <w:rsid w:val="008765F0"/>
    <w:rsid w:val="008778EE"/>
    <w:rsid w:val="00883F56"/>
    <w:rsid w:val="00885D55"/>
    <w:rsid w:val="0088615D"/>
    <w:rsid w:val="00887F90"/>
    <w:rsid w:val="00890DEE"/>
    <w:rsid w:val="00892A1C"/>
    <w:rsid w:val="00893C48"/>
    <w:rsid w:val="00893FFD"/>
    <w:rsid w:val="00894A29"/>
    <w:rsid w:val="00895F6B"/>
    <w:rsid w:val="00896325"/>
    <w:rsid w:val="00897AD9"/>
    <w:rsid w:val="008A2F42"/>
    <w:rsid w:val="008A3913"/>
    <w:rsid w:val="008A3BE2"/>
    <w:rsid w:val="008A4A4F"/>
    <w:rsid w:val="008A709D"/>
    <w:rsid w:val="008A71E7"/>
    <w:rsid w:val="008A7A38"/>
    <w:rsid w:val="008A7A6E"/>
    <w:rsid w:val="008B14F1"/>
    <w:rsid w:val="008B1AE0"/>
    <w:rsid w:val="008B256B"/>
    <w:rsid w:val="008B437B"/>
    <w:rsid w:val="008B5935"/>
    <w:rsid w:val="008C07E0"/>
    <w:rsid w:val="008C269D"/>
    <w:rsid w:val="008C3BA7"/>
    <w:rsid w:val="008C4484"/>
    <w:rsid w:val="008C68CB"/>
    <w:rsid w:val="008C6996"/>
    <w:rsid w:val="008C702E"/>
    <w:rsid w:val="008C788D"/>
    <w:rsid w:val="008D0250"/>
    <w:rsid w:val="008D0BED"/>
    <w:rsid w:val="008D172C"/>
    <w:rsid w:val="008D1A39"/>
    <w:rsid w:val="008D1F72"/>
    <w:rsid w:val="008D1FB9"/>
    <w:rsid w:val="008D3306"/>
    <w:rsid w:val="008D3DC9"/>
    <w:rsid w:val="008D4C40"/>
    <w:rsid w:val="008D4F2A"/>
    <w:rsid w:val="008D5EFB"/>
    <w:rsid w:val="008D6794"/>
    <w:rsid w:val="008D798A"/>
    <w:rsid w:val="008E2BBF"/>
    <w:rsid w:val="008E2EF8"/>
    <w:rsid w:val="008E41AE"/>
    <w:rsid w:val="008E52E2"/>
    <w:rsid w:val="008E5EA9"/>
    <w:rsid w:val="008E5FE0"/>
    <w:rsid w:val="008E654A"/>
    <w:rsid w:val="008E682C"/>
    <w:rsid w:val="008E6CA8"/>
    <w:rsid w:val="008E6F95"/>
    <w:rsid w:val="008E6FA4"/>
    <w:rsid w:val="008F2559"/>
    <w:rsid w:val="008F2D40"/>
    <w:rsid w:val="008F3344"/>
    <w:rsid w:val="008F4F56"/>
    <w:rsid w:val="008F578D"/>
    <w:rsid w:val="008F6607"/>
    <w:rsid w:val="00900E98"/>
    <w:rsid w:val="00907C4E"/>
    <w:rsid w:val="009108FD"/>
    <w:rsid w:val="00911328"/>
    <w:rsid w:val="009145E6"/>
    <w:rsid w:val="00914D45"/>
    <w:rsid w:val="00916865"/>
    <w:rsid w:val="009172E2"/>
    <w:rsid w:val="009174D8"/>
    <w:rsid w:val="0092038B"/>
    <w:rsid w:val="00921A5C"/>
    <w:rsid w:val="00921B1E"/>
    <w:rsid w:val="00923701"/>
    <w:rsid w:val="009259C1"/>
    <w:rsid w:val="00925CB0"/>
    <w:rsid w:val="0092629A"/>
    <w:rsid w:val="00926680"/>
    <w:rsid w:val="00926990"/>
    <w:rsid w:val="00930C49"/>
    <w:rsid w:val="00932CAA"/>
    <w:rsid w:val="00933218"/>
    <w:rsid w:val="009337D4"/>
    <w:rsid w:val="009347AC"/>
    <w:rsid w:val="00934917"/>
    <w:rsid w:val="009352CB"/>
    <w:rsid w:val="00937112"/>
    <w:rsid w:val="009371D6"/>
    <w:rsid w:val="00937343"/>
    <w:rsid w:val="00940A09"/>
    <w:rsid w:val="009447E9"/>
    <w:rsid w:val="009502B3"/>
    <w:rsid w:val="00950C36"/>
    <w:rsid w:val="00951C7B"/>
    <w:rsid w:val="0095256F"/>
    <w:rsid w:val="00952612"/>
    <w:rsid w:val="00953823"/>
    <w:rsid w:val="00953C4B"/>
    <w:rsid w:val="00956632"/>
    <w:rsid w:val="009573C0"/>
    <w:rsid w:val="00961B35"/>
    <w:rsid w:val="00962C5A"/>
    <w:rsid w:val="00965F46"/>
    <w:rsid w:val="00966786"/>
    <w:rsid w:val="00970A9D"/>
    <w:rsid w:val="0097104A"/>
    <w:rsid w:val="00971D3B"/>
    <w:rsid w:val="00974883"/>
    <w:rsid w:val="0097503E"/>
    <w:rsid w:val="009758C1"/>
    <w:rsid w:val="00976936"/>
    <w:rsid w:val="00976994"/>
    <w:rsid w:val="0097742A"/>
    <w:rsid w:val="00977741"/>
    <w:rsid w:val="00980868"/>
    <w:rsid w:val="00980ECA"/>
    <w:rsid w:val="0098241D"/>
    <w:rsid w:val="009850B5"/>
    <w:rsid w:val="00985C7F"/>
    <w:rsid w:val="00986D1A"/>
    <w:rsid w:val="00986F15"/>
    <w:rsid w:val="00987B93"/>
    <w:rsid w:val="00990C7C"/>
    <w:rsid w:val="009913C4"/>
    <w:rsid w:val="00991932"/>
    <w:rsid w:val="00991A02"/>
    <w:rsid w:val="00991AFD"/>
    <w:rsid w:val="00993B3B"/>
    <w:rsid w:val="00996F2A"/>
    <w:rsid w:val="009A07D8"/>
    <w:rsid w:val="009A0BAE"/>
    <w:rsid w:val="009A1BF1"/>
    <w:rsid w:val="009A42D1"/>
    <w:rsid w:val="009A4A37"/>
    <w:rsid w:val="009A5929"/>
    <w:rsid w:val="009A7459"/>
    <w:rsid w:val="009B0D24"/>
    <w:rsid w:val="009B1B1A"/>
    <w:rsid w:val="009B3C3E"/>
    <w:rsid w:val="009B480A"/>
    <w:rsid w:val="009B486E"/>
    <w:rsid w:val="009B6B03"/>
    <w:rsid w:val="009B6CA4"/>
    <w:rsid w:val="009B7046"/>
    <w:rsid w:val="009B7475"/>
    <w:rsid w:val="009C10E7"/>
    <w:rsid w:val="009C1BFB"/>
    <w:rsid w:val="009C1FFA"/>
    <w:rsid w:val="009C2484"/>
    <w:rsid w:val="009C3851"/>
    <w:rsid w:val="009C4F07"/>
    <w:rsid w:val="009C5B40"/>
    <w:rsid w:val="009C71B1"/>
    <w:rsid w:val="009C71D4"/>
    <w:rsid w:val="009C75C8"/>
    <w:rsid w:val="009C7F66"/>
    <w:rsid w:val="009D3817"/>
    <w:rsid w:val="009D5F6B"/>
    <w:rsid w:val="009D6D79"/>
    <w:rsid w:val="009D75DE"/>
    <w:rsid w:val="009E03CE"/>
    <w:rsid w:val="009E17A8"/>
    <w:rsid w:val="009E2880"/>
    <w:rsid w:val="009E29A1"/>
    <w:rsid w:val="009E4435"/>
    <w:rsid w:val="009E5869"/>
    <w:rsid w:val="009E6C7C"/>
    <w:rsid w:val="009E6F92"/>
    <w:rsid w:val="009E74D7"/>
    <w:rsid w:val="009E7B9A"/>
    <w:rsid w:val="009F0481"/>
    <w:rsid w:val="009F145D"/>
    <w:rsid w:val="009F1B53"/>
    <w:rsid w:val="009F2A0A"/>
    <w:rsid w:val="009F3DC9"/>
    <w:rsid w:val="009F57A2"/>
    <w:rsid w:val="009F6A60"/>
    <w:rsid w:val="009F6EAC"/>
    <w:rsid w:val="009F72BF"/>
    <w:rsid w:val="00A01C06"/>
    <w:rsid w:val="00A032B3"/>
    <w:rsid w:val="00A03396"/>
    <w:rsid w:val="00A03B9C"/>
    <w:rsid w:val="00A056D0"/>
    <w:rsid w:val="00A064C4"/>
    <w:rsid w:val="00A074C1"/>
    <w:rsid w:val="00A10B8F"/>
    <w:rsid w:val="00A1222D"/>
    <w:rsid w:val="00A14124"/>
    <w:rsid w:val="00A22514"/>
    <w:rsid w:val="00A2280F"/>
    <w:rsid w:val="00A230CA"/>
    <w:rsid w:val="00A23D1D"/>
    <w:rsid w:val="00A26784"/>
    <w:rsid w:val="00A30A4C"/>
    <w:rsid w:val="00A30F85"/>
    <w:rsid w:val="00A32053"/>
    <w:rsid w:val="00A326A1"/>
    <w:rsid w:val="00A32A96"/>
    <w:rsid w:val="00A33431"/>
    <w:rsid w:val="00A34DEF"/>
    <w:rsid w:val="00A352DD"/>
    <w:rsid w:val="00A41397"/>
    <w:rsid w:val="00A42294"/>
    <w:rsid w:val="00A43844"/>
    <w:rsid w:val="00A43B1E"/>
    <w:rsid w:val="00A4433D"/>
    <w:rsid w:val="00A45B8E"/>
    <w:rsid w:val="00A45FF3"/>
    <w:rsid w:val="00A46091"/>
    <w:rsid w:val="00A472CA"/>
    <w:rsid w:val="00A50CFD"/>
    <w:rsid w:val="00A51AC7"/>
    <w:rsid w:val="00A525A8"/>
    <w:rsid w:val="00A52F86"/>
    <w:rsid w:val="00A57127"/>
    <w:rsid w:val="00A6098B"/>
    <w:rsid w:val="00A618CD"/>
    <w:rsid w:val="00A629EE"/>
    <w:rsid w:val="00A62C09"/>
    <w:rsid w:val="00A62DED"/>
    <w:rsid w:val="00A64778"/>
    <w:rsid w:val="00A678B6"/>
    <w:rsid w:val="00A70E37"/>
    <w:rsid w:val="00A711AF"/>
    <w:rsid w:val="00A760B6"/>
    <w:rsid w:val="00A7611D"/>
    <w:rsid w:val="00A80D2A"/>
    <w:rsid w:val="00A81302"/>
    <w:rsid w:val="00A82097"/>
    <w:rsid w:val="00A828F4"/>
    <w:rsid w:val="00A85053"/>
    <w:rsid w:val="00A86C1A"/>
    <w:rsid w:val="00A86DDE"/>
    <w:rsid w:val="00A87E33"/>
    <w:rsid w:val="00A9016D"/>
    <w:rsid w:val="00A90CB3"/>
    <w:rsid w:val="00A91F80"/>
    <w:rsid w:val="00A927C2"/>
    <w:rsid w:val="00A93336"/>
    <w:rsid w:val="00A93533"/>
    <w:rsid w:val="00A9392E"/>
    <w:rsid w:val="00A940A0"/>
    <w:rsid w:val="00A94AE8"/>
    <w:rsid w:val="00A94FEF"/>
    <w:rsid w:val="00A95B96"/>
    <w:rsid w:val="00A9605F"/>
    <w:rsid w:val="00AA03C3"/>
    <w:rsid w:val="00AA0DE9"/>
    <w:rsid w:val="00AA10E1"/>
    <w:rsid w:val="00AA1173"/>
    <w:rsid w:val="00AA1349"/>
    <w:rsid w:val="00AA150A"/>
    <w:rsid w:val="00AA1A1B"/>
    <w:rsid w:val="00AA60C1"/>
    <w:rsid w:val="00AA76C6"/>
    <w:rsid w:val="00AB08BF"/>
    <w:rsid w:val="00AB1D9F"/>
    <w:rsid w:val="00AB1E05"/>
    <w:rsid w:val="00AB30DA"/>
    <w:rsid w:val="00AB389D"/>
    <w:rsid w:val="00AB3F4E"/>
    <w:rsid w:val="00AB411D"/>
    <w:rsid w:val="00AB6022"/>
    <w:rsid w:val="00AB64C8"/>
    <w:rsid w:val="00AB69A5"/>
    <w:rsid w:val="00AB72C5"/>
    <w:rsid w:val="00AC1763"/>
    <w:rsid w:val="00AC1EE5"/>
    <w:rsid w:val="00AC2E1E"/>
    <w:rsid w:val="00AC4406"/>
    <w:rsid w:val="00AC6D84"/>
    <w:rsid w:val="00AD3C30"/>
    <w:rsid w:val="00AD422B"/>
    <w:rsid w:val="00AD43DD"/>
    <w:rsid w:val="00AD4C3C"/>
    <w:rsid w:val="00AD73BF"/>
    <w:rsid w:val="00AE235E"/>
    <w:rsid w:val="00AE238C"/>
    <w:rsid w:val="00AE2570"/>
    <w:rsid w:val="00AE3C49"/>
    <w:rsid w:val="00AE5377"/>
    <w:rsid w:val="00AE6330"/>
    <w:rsid w:val="00AE657F"/>
    <w:rsid w:val="00AE727B"/>
    <w:rsid w:val="00AF378B"/>
    <w:rsid w:val="00AF38E7"/>
    <w:rsid w:val="00AF5852"/>
    <w:rsid w:val="00AF65F8"/>
    <w:rsid w:val="00AF670C"/>
    <w:rsid w:val="00AF675F"/>
    <w:rsid w:val="00AF6D07"/>
    <w:rsid w:val="00B02285"/>
    <w:rsid w:val="00B02D95"/>
    <w:rsid w:val="00B041EC"/>
    <w:rsid w:val="00B0438D"/>
    <w:rsid w:val="00B051E3"/>
    <w:rsid w:val="00B06B4E"/>
    <w:rsid w:val="00B11603"/>
    <w:rsid w:val="00B1190E"/>
    <w:rsid w:val="00B11FC3"/>
    <w:rsid w:val="00B15B9D"/>
    <w:rsid w:val="00B173F5"/>
    <w:rsid w:val="00B1749B"/>
    <w:rsid w:val="00B1781D"/>
    <w:rsid w:val="00B17941"/>
    <w:rsid w:val="00B22068"/>
    <w:rsid w:val="00B22086"/>
    <w:rsid w:val="00B22E31"/>
    <w:rsid w:val="00B23052"/>
    <w:rsid w:val="00B2341A"/>
    <w:rsid w:val="00B23DE5"/>
    <w:rsid w:val="00B2440A"/>
    <w:rsid w:val="00B2570C"/>
    <w:rsid w:val="00B26A13"/>
    <w:rsid w:val="00B27B17"/>
    <w:rsid w:val="00B3035E"/>
    <w:rsid w:val="00B322B1"/>
    <w:rsid w:val="00B331B5"/>
    <w:rsid w:val="00B34241"/>
    <w:rsid w:val="00B34F40"/>
    <w:rsid w:val="00B3549A"/>
    <w:rsid w:val="00B3585F"/>
    <w:rsid w:val="00B41020"/>
    <w:rsid w:val="00B41F04"/>
    <w:rsid w:val="00B41FE1"/>
    <w:rsid w:val="00B438B4"/>
    <w:rsid w:val="00B44404"/>
    <w:rsid w:val="00B44CE6"/>
    <w:rsid w:val="00B45503"/>
    <w:rsid w:val="00B46CD4"/>
    <w:rsid w:val="00B50682"/>
    <w:rsid w:val="00B512B4"/>
    <w:rsid w:val="00B524CC"/>
    <w:rsid w:val="00B52678"/>
    <w:rsid w:val="00B545FA"/>
    <w:rsid w:val="00B54AB7"/>
    <w:rsid w:val="00B553E3"/>
    <w:rsid w:val="00B56E53"/>
    <w:rsid w:val="00B5705D"/>
    <w:rsid w:val="00B607B8"/>
    <w:rsid w:val="00B617F6"/>
    <w:rsid w:val="00B61D60"/>
    <w:rsid w:val="00B630D5"/>
    <w:rsid w:val="00B66554"/>
    <w:rsid w:val="00B67089"/>
    <w:rsid w:val="00B6796F"/>
    <w:rsid w:val="00B715DB"/>
    <w:rsid w:val="00B72F8E"/>
    <w:rsid w:val="00B73654"/>
    <w:rsid w:val="00B7375D"/>
    <w:rsid w:val="00B73BFF"/>
    <w:rsid w:val="00B75A6C"/>
    <w:rsid w:val="00B770D8"/>
    <w:rsid w:val="00B77163"/>
    <w:rsid w:val="00B77E52"/>
    <w:rsid w:val="00B81277"/>
    <w:rsid w:val="00B81DA8"/>
    <w:rsid w:val="00B81DC7"/>
    <w:rsid w:val="00B84E7E"/>
    <w:rsid w:val="00B86AD1"/>
    <w:rsid w:val="00B9254F"/>
    <w:rsid w:val="00B9309A"/>
    <w:rsid w:val="00B9666A"/>
    <w:rsid w:val="00B972A8"/>
    <w:rsid w:val="00BA09E3"/>
    <w:rsid w:val="00BA1B93"/>
    <w:rsid w:val="00BA3915"/>
    <w:rsid w:val="00BA4403"/>
    <w:rsid w:val="00BA5E3D"/>
    <w:rsid w:val="00BB07B4"/>
    <w:rsid w:val="00BB277C"/>
    <w:rsid w:val="00BB4B88"/>
    <w:rsid w:val="00BB4F1F"/>
    <w:rsid w:val="00BB687B"/>
    <w:rsid w:val="00BB6D5A"/>
    <w:rsid w:val="00BC4FA4"/>
    <w:rsid w:val="00BC59BB"/>
    <w:rsid w:val="00BC7B43"/>
    <w:rsid w:val="00BD0CF1"/>
    <w:rsid w:val="00BD140D"/>
    <w:rsid w:val="00BD32D3"/>
    <w:rsid w:val="00BD3CB6"/>
    <w:rsid w:val="00BD5438"/>
    <w:rsid w:val="00BD6186"/>
    <w:rsid w:val="00BD7232"/>
    <w:rsid w:val="00BD74EA"/>
    <w:rsid w:val="00BE00E2"/>
    <w:rsid w:val="00BE015D"/>
    <w:rsid w:val="00BE036A"/>
    <w:rsid w:val="00BE17BC"/>
    <w:rsid w:val="00BE2361"/>
    <w:rsid w:val="00BE2F13"/>
    <w:rsid w:val="00BE3B7B"/>
    <w:rsid w:val="00BE51F6"/>
    <w:rsid w:val="00BE591D"/>
    <w:rsid w:val="00BE6042"/>
    <w:rsid w:val="00BE6A92"/>
    <w:rsid w:val="00BE6C4B"/>
    <w:rsid w:val="00BF16CE"/>
    <w:rsid w:val="00BF312B"/>
    <w:rsid w:val="00BF42F1"/>
    <w:rsid w:val="00BF480F"/>
    <w:rsid w:val="00BF5DEC"/>
    <w:rsid w:val="00BF614B"/>
    <w:rsid w:val="00BF6337"/>
    <w:rsid w:val="00BF730F"/>
    <w:rsid w:val="00BF78A3"/>
    <w:rsid w:val="00BF7965"/>
    <w:rsid w:val="00C00012"/>
    <w:rsid w:val="00C01434"/>
    <w:rsid w:val="00C03047"/>
    <w:rsid w:val="00C04A2D"/>
    <w:rsid w:val="00C11BFF"/>
    <w:rsid w:val="00C11DCF"/>
    <w:rsid w:val="00C142C8"/>
    <w:rsid w:val="00C17917"/>
    <w:rsid w:val="00C17D2F"/>
    <w:rsid w:val="00C2123A"/>
    <w:rsid w:val="00C230E4"/>
    <w:rsid w:val="00C244F6"/>
    <w:rsid w:val="00C24832"/>
    <w:rsid w:val="00C250EF"/>
    <w:rsid w:val="00C26975"/>
    <w:rsid w:val="00C27299"/>
    <w:rsid w:val="00C274CE"/>
    <w:rsid w:val="00C309CA"/>
    <w:rsid w:val="00C315AC"/>
    <w:rsid w:val="00C316EB"/>
    <w:rsid w:val="00C333B8"/>
    <w:rsid w:val="00C334A6"/>
    <w:rsid w:val="00C35939"/>
    <w:rsid w:val="00C3626B"/>
    <w:rsid w:val="00C36775"/>
    <w:rsid w:val="00C36987"/>
    <w:rsid w:val="00C36D82"/>
    <w:rsid w:val="00C37023"/>
    <w:rsid w:val="00C370FA"/>
    <w:rsid w:val="00C37C5E"/>
    <w:rsid w:val="00C40352"/>
    <w:rsid w:val="00C40E8C"/>
    <w:rsid w:val="00C4174F"/>
    <w:rsid w:val="00C42050"/>
    <w:rsid w:val="00C423E5"/>
    <w:rsid w:val="00C42907"/>
    <w:rsid w:val="00C42BDE"/>
    <w:rsid w:val="00C4651B"/>
    <w:rsid w:val="00C46BC3"/>
    <w:rsid w:val="00C46D32"/>
    <w:rsid w:val="00C50F87"/>
    <w:rsid w:val="00C5297D"/>
    <w:rsid w:val="00C533D5"/>
    <w:rsid w:val="00C53F81"/>
    <w:rsid w:val="00C54640"/>
    <w:rsid w:val="00C554DF"/>
    <w:rsid w:val="00C55826"/>
    <w:rsid w:val="00C571AC"/>
    <w:rsid w:val="00C57A47"/>
    <w:rsid w:val="00C60031"/>
    <w:rsid w:val="00C60CFE"/>
    <w:rsid w:val="00C619DF"/>
    <w:rsid w:val="00C61AB8"/>
    <w:rsid w:val="00C623B0"/>
    <w:rsid w:val="00C6477E"/>
    <w:rsid w:val="00C64836"/>
    <w:rsid w:val="00C64BAA"/>
    <w:rsid w:val="00C656B3"/>
    <w:rsid w:val="00C677EE"/>
    <w:rsid w:val="00C67A23"/>
    <w:rsid w:val="00C72E42"/>
    <w:rsid w:val="00C749D7"/>
    <w:rsid w:val="00C74E4F"/>
    <w:rsid w:val="00C753A3"/>
    <w:rsid w:val="00C75913"/>
    <w:rsid w:val="00C76FCE"/>
    <w:rsid w:val="00C77677"/>
    <w:rsid w:val="00C77D33"/>
    <w:rsid w:val="00C81B63"/>
    <w:rsid w:val="00C84A11"/>
    <w:rsid w:val="00C850DC"/>
    <w:rsid w:val="00C85D93"/>
    <w:rsid w:val="00C85FFC"/>
    <w:rsid w:val="00C8660D"/>
    <w:rsid w:val="00C90521"/>
    <w:rsid w:val="00C918D1"/>
    <w:rsid w:val="00C91A85"/>
    <w:rsid w:val="00C922BE"/>
    <w:rsid w:val="00C9261B"/>
    <w:rsid w:val="00C92960"/>
    <w:rsid w:val="00C934A2"/>
    <w:rsid w:val="00C93892"/>
    <w:rsid w:val="00C9421B"/>
    <w:rsid w:val="00C9481A"/>
    <w:rsid w:val="00C95AEE"/>
    <w:rsid w:val="00C97D44"/>
    <w:rsid w:val="00CA01C5"/>
    <w:rsid w:val="00CA0334"/>
    <w:rsid w:val="00CA1523"/>
    <w:rsid w:val="00CA1F5C"/>
    <w:rsid w:val="00CA4C8A"/>
    <w:rsid w:val="00CA5975"/>
    <w:rsid w:val="00CA64A7"/>
    <w:rsid w:val="00CA6B47"/>
    <w:rsid w:val="00CA6CE2"/>
    <w:rsid w:val="00CA6D6B"/>
    <w:rsid w:val="00CA7DB1"/>
    <w:rsid w:val="00CB039A"/>
    <w:rsid w:val="00CB2734"/>
    <w:rsid w:val="00CB3314"/>
    <w:rsid w:val="00CB4D39"/>
    <w:rsid w:val="00CB51F6"/>
    <w:rsid w:val="00CB6289"/>
    <w:rsid w:val="00CB6F70"/>
    <w:rsid w:val="00CB7465"/>
    <w:rsid w:val="00CC19F1"/>
    <w:rsid w:val="00CC226F"/>
    <w:rsid w:val="00CC236E"/>
    <w:rsid w:val="00CC4230"/>
    <w:rsid w:val="00CC6D68"/>
    <w:rsid w:val="00CD0BF0"/>
    <w:rsid w:val="00CD2AEC"/>
    <w:rsid w:val="00CD372C"/>
    <w:rsid w:val="00CD50AD"/>
    <w:rsid w:val="00CD53D2"/>
    <w:rsid w:val="00CD5E15"/>
    <w:rsid w:val="00CD68B7"/>
    <w:rsid w:val="00CE1538"/>
    <w:rsid w:val="00CE2243"/>
    <w:rsid w:val="00CE2EF9"/>
    <w:rsid w:val="00CE463B"/>
    <w:rsid w:val="00CF0987"/>
    <w:rsid w:val="00CF1B44"/>
    <w:rsid w:val="00CF29AB"/>
    <w:rsid w:val="00CF334A"/>
    <w:rsid w:val="00CF3BBD"/>
    <w:rsid w:val="00CF54E4"/>
    <w:rsid w:val="00CF5D8E"/>
    <w:rsid w:val="00CF79CF"/>
    <w:rsid w:val="00D011D3"/>
    <w:rsid w:val="00D0176C"/>
    <w:rsid w:val="00D01EB9"/>
    <w:rsid w:val="00D04CB7"/>
    <w:rsid w:val="00D053A1"/>
    <w:rsid w:val="00D0567D"/>
    <w:rsid w:val="00D07659"/>
    <w:rsid w:val="00D12FC9"/>
    <w:rsid w:val="00D14587"/>
    <w:rsid w:val="00D14EF2"/>
    <w:rsid w:val="00D16400"/>
    <w:rsid w:val="00D216B5"/>
    <w:rsid w:val="00D22A41"/>
    <w:rsid w:val="00D237EA"/>
    <w:rsid w:val="00D26723"/>
    <w:rsid w:val="00D309D9"/>
    <w:rsid w:val="00D31668"/>
    <w:rsid w:val="00D325E0"/>
    <w:rsid w:val="00D344BD"/>
    <w:rsid w:val="00D35BE8"/>
    <w:rsid w:val="00D36056"/>
    <w:rsid w:val="00D36277"/>
    <w:rsid w:val="00D37092"/>
    <w:rsid w:val="00D375FD"/>
    <w:rsid w:val="00D406FF"/>
    <w:rsid w:val="00D41F2A"/>
    <w:rsid w:val="00D426D1"/>
    <w:rsid w:val="00D439E4"/>
    <w:rsid w:val="00D44928"/>
    <w:rsid w:val="00D46627"/>
    <w:rsid w:val="00D46E7E"/>
    <w:rsid w:val="00D50087"/>
    <w:rsid w:val="00D549DF"/>
    <w:rsid w:val="00D55534"/>
    <w:rsid w:val="00D558F4"/>
    <w:rsid w:val="00D5672E"/>
    <w:rsid w:val="00D56789"/>
    <w:rsid w:val="00D60107"/>
    <w:rsid w:val="00D60271"/>
    <w:rsid w:val="00D6080E"/>
    <w:rsid w:val="00D61315"/>
    <w:rsid w:val="00D67F9E"/>
    <w:rsid w:val="00D71FB3"/>
    <w:rsid w:val="00D73147"/>
    <w:rsid w:val="00D73D4B"/>
    <w:rsid w:val="00D74A8C"/>
    <w:rsid w:val="00D75424"/>
    <w:rsid w:val="00D76517"/>
    <w:rsid w:val="00D77032"/>
    <w:rsid w:val="00D773E8"/>
    <w:rsid w:val="00D80747"/>
    <w:rsid w:val="00D8296E"/>
    <w:rsid w:val="00D83E7E"/>
    <w:rsid w:val="00D85523"/>
    <w:rsid w:val="00D85B7F"/>
    <w:rsid w:val="00D86363"/>
    <w:rsid w:val="00D908E6"/>
    <w:rsid w:val="00D90BA2"/>
    <w:rsid w:val="00D911F6"/>
    <w:rsid w:val="00D919BF"/>
    <w:rsid w:val="00D92F3B"/>
    <w:rsid w:val="00D934EC"/>
    <w:rsid w:val="00D93AA3"/>
    <w:rsid w:val="00D947DD"/>
    <w:rsid w:val="00D957A0"/>
    <w:rsid w:val="00D95EB6"/>
    <w:rsid w:val="00DA1C3C"/>
    <w:rsid w:val="00DA241B"/>
    <w:rsid w:val="00DA39E7"/>
    <w:rsid w:val="00DA6A7B"/>
    <w:rsid w:val="00DB0EB1"/>
    <w:rsid w:val="00DB2E14"/>
    <w:rsid w:val="00DB3784"/>
    <w:rsid w:val="00DB4564"/>
    <w:rsid w:val="00DB465C"/>
    <w:rsid w:val="00DB717D"/>
    <w:rsid w:val="00DC095D"/>
    <w:rsid w:val="00DC152D"/>
    <w:rsid w:val="00DC2708"/>
    <w:rsid w:val="00DC2F27"/>
    <w:rsid w:val="00DC369A"/>
    <w:rsid w:val="00DC3BB4"/>
    <w:rsid w:val="00DC4F7E"/>
    <w:rsid w:val="00DC51EF"/>
    <w:rsid w:val="00DC733C"/>
    <w:rsid w:val="00DD00B3"/>
    <w:rsid w:val="00DD0B50"/>
    <w:rsid w:val="00DD0E67"/>
    <w:rsid w:val="00DD6572"/>
    <w:rsid w:val="00DD66C3"/>
    <w:rsid w:val="00DD6B05"/>
    <w:rsid w:val="00DD6D49"/>
    <w:rsid w:val="00DD7F42"/>
    <w:rsid w:val="00DE03F2"/>
    <w:rsid w:val="00DE1082"/>
    <w:rsid w:val="00DE14F5"/>
    <w:rsid w:val="00DE1E4C"/>
    <w:rsid w:val="00DE3737"/>
    <w:rsid w:val="00DE447C"/>
    <w:rsid w:val="00DE4647"/>
    <w:rsid w:val="00DE4FCF"/>
    <w:rsid w:val="00DE5585"/>
    <w:rsid w:val="00DE697B"/>
    <w:rsid w:val="00DE6EFB"/>
    <w:rsid w:val="00DF1AC1"/>
    <w:rsid w:val="00DF25E8"/>
    <w:rsid w:val="00DF3283"/>
    <w:rsid w:val="00DF575C"/>
    <w:rsid w:val="00DF7B35"/>
    <w:rsid w:val="00E019D7"/>
    <w:rsid w:val="00E0260A"/>
    <w:rsid w:val="00E03260"/>
    <w:rsid w:val="00E0502D"/>
    <w:rsid w:val="00E0506E"/>
    <w:rsid w:val="00E07255"/>
    <w:rsid w:val="00E07584"/>
    <w:rsid w:val="00E10386"/>
    <w:rsid w:val="00E1137F"/>
    <w:rsid w:val="00E12BCE"/>
    <w:rsid w:val="00E13A36"/>
    <w:rsid w:val="00E1471B"/>
    <w:rsid w:val="00E153D6"/>
    <w:rsid w:val="00E15454"/>
    <w:rsid w:val="00E1604B"/>
    <w:rsid w:val="00E160BC"/>
    <w:rsid w:val="00E165BE"/>
    <w:rsid w:val="00E16659"/>
    <w:rsid w:val="00E17518"/>
    <w:rsid w:val="00E200DE"/>
    <w:rsid w:val="00E21104"/>
    <w:rsid w:val="00E212B6"/>
    <w:rsid w:val="00E2139E"/>
    <w:rsid w:val="00E22AEC"/>
    <w:rsid w:val="00E22DC1"/>
    <w:rsid w:val="00E2434E"/>
    <w:rsid w:val="00E24601"/>
    <w:rsid w:val="00E25EE4"/>
    <w:rsid w:val="00E26605"/>
    <w:rsid w:val="00E26D03"/>
    <w:rsid w:val="00E26EFD"/>
    <w:rsid w:val="00E2719C"/>
    <w:rsid w:val="00E27E65"/>
    <w:rsid w:val="00E27E9C"/>
    <w:rsid w:val="00E302A9"/>
    <w:rsid w:val="00E31078"/>
    <w:rsid w:val="00E333FC"/>
    <w:rsid w:val="00E35D57"/>
    <w:rsid w:val="00E378A2"/>
    <w:rsid w:val="00E37BBE"/>
    <w:rsid w:val="00E37DE9"/>
    <w:rsid w:val="00E37F1A"/>
    <w:rsid w:val="00E37F2E"/>
    <w:rsid w:val="00E40D89"/>
    <w:rsid w:val="00E41489"/>
    <w:rsid w:val="00E41676"/>
    <w:rsid w:val="00E43B5C"/>
    <w:rsid w:val="00E45835"/>
    <w:rsid w:val="00E45DD2"/>
    <w:rsid w:val="00E46E96"/>
    <w:rsid w:val="00E51272"/>
    <w:rsid w:val="00E51321"/>
    <w:rsid w:val="00E51B94"/>
    <w:rsid w:val="00E51BD8"/>
    <w:rsid w:val="00E528C2"/>
    <w:rsid w:val="00E52EA7"/>
    <w:rsid w:val="00E539D8"/>
    <w:rsid w:val="00E54EA0"/>
    <w:rsid w:val="00E573DF"/>
    <w:rsid w:val="00E57533"/>
    <w:rsid w:val="00E67D08"/>
    <w:rsid w:val="00E7007E"/>
    <w:rsid w:val="00E7174E"/>
    <w:rsid w:val="00E72138"/>
    <w:rsid w:val="00E81227"/>
    <w:rsid w:val="00E82666"/>
    <w:rsid w:val="00E85DDE"/>
    <w:rsid w:val="00E91143"/>
    <w:rsid w:val="00E92E69"/>
    <w:rsid w:val="00E97E5F"/>
    <w:rsid w:val="00EA18BC"/>
    <w:rsid w:val="00EA2621"/>
    <w:rsid w:val="00EA2D6C"/>
    <w:rsid w:val="00EA2EE4"/>
    <w:rsid w:val="00EA626E"/>
    <w:rsid w:val="00EB0C4E"/>
    <w:rsid w:val="00EB1A67"/>
    <w:rsid w:val="00EB3D1A"/>
    <w:rsid w:val="00EB4CD3"/>
    <w:rsid w:val="00EB50C5"/>
    <w:rsid w:val="00EB55D4"/>
    <w:rsid w:val="00EB6313"/>
    <w:rsid w:val="00EB64C1"/>
    <w:rsid w:val="00EB777C"/>
    <w:rsid w:val="00EB7948"/>
    <w:rsid w:val="00EC07E5"/>
    <w:rsid w:val="00EC186A"/>
    <w:rsid w:val="00EC336C"/>
    <w:rsid w:val="00EC6595"/>
    <w:rsid w:val="00EC7BBF"/>
    <w:rsid w:val="00ED06D4"/>
    <w:rsid w:val="00ED1C0B"/>
    <w:rsid w:val="00ED392C"/>
    <w:rsid w:val="00ED534F"/>
    <w:rsid w:val="00ED53F5"/>
    <w:rsid w:val="00EE052F"/>
    <w:rsid w:val="00EE1127"/>
    <w:rsid w:val="00EE2155"/>
    <w:rsid w:val="00EE35DB"/>
    <w:rsid w:val="00EE6404"/>
    <w:rsid w:val="00EE71C0"/>
    <w:rsid w:val="00EE747F"/>
    <w:rsid w:val="00EE74EA"/>
    <w:rsid w:val="00EE7CEE"/>
    <w:rsid w:val="00EF359B"/>
    <w:rsid w:val="00EF3BEB"/>
    <w:rsid w:val="00EF5C2F"/>
    <w:rsid w:val="00EF644B"/>
    <w:rsid w:val="00F0207A"/>
    <w:rsid w:val="00F02B61"/>
    <w:rsid w:val="00F049AB"/>
    <w:rsid w:val="00F05D11"/>
    <w:rsid w:val="00F06F34"/>
    <w:rsid w:val="00F11FCB"/>
    <w:rsid w:val="00F13A6C"/>
    <w:rsid w:val="00F149A1"/>
    <w:rsid w:val="00F15364"/>
    <w:rsid w:val="00F155E3"/>
    <w:rsid w:val="00F15973"/>
    <w:rsid w:val="00F15AD7"/>
    <w:rsid w:val="00F16D7A"/>
    <w:rsid w:val="00F22219"/>
    <w:rsid w:val="00F2238D"/>
    <w:rsid w:val="00F236E3"/>
    <w:rsid w:val="00F23D0D"/>
    <w:rsid w:val="00F23D57"/>
    <w:rsid w:val="00F23E40"/>
    <w:rsid w:val="00F24028"/>
    <w:rsid w:val="00F2655A"/>
    <w:rsid w:val="00F26577"/>
    <w:rsid w:val="00F2779B"/>
    <w:rsid w:val="00F32575"/>
    <w:rsid w:val="00F32EDA"/>
    <w:rsid w:val="00F333CE"/>
    <w:rsid w:val="00F3452B"/>
    <w:rsid w:val="00F35296"/>
    <w:rsid w:val="00F35686"/>
    <w:rsid w:val="00F35F5D"/>
    <w:rsid w:val="00F40891"/>
    <w:rsid w:val="00F41162"/>
    <w:rsid w:val="00F41551"/>
    <w:rsid w:val="00F4195F"/>
    <w:rsid w:val="00F41D5B"/>
    <w:rsid w:val="00F42786"/>
    <w:rsid w:val="00F43297"/>
    <w:rsid w:val="00F45080"/>
    <w:rsid w:val="00F45D33"/>
    <w:rsid w:val="00F46229"/>
    <w:rsid w:val="00F46AF1"/>
    <w:rsid w:val="00F52295"/>
    <w:rsid w:val="00F52612"/>
    <w:rsid w:val="00F53045"/>
    <w:rsid w:val="00F53A0D"/>
    <w:rsid w:val="00F54222"/>
    <w:rsid w:val="00F543DA"/>
    <w:rsid w:val="00F54B37"/>
    <w:rsid w:val="00F557DC"/>
    <w:rsid w:val="00F5644C"/>
    <w:rsid w:val="00F56CC3"/>
    <w:rsid w:val="00F60046"/>
    <w:rsid w:val="00F603C8"/>
    <w:rsid w:val="00F60ED6"/>
    <w:rsid w:val="00F60F88"/>
    <w:rsid w:val="00F61710"/>
    <w:rsid w:val="00F6419A"/>
    <w:rsid w:val="00F649FB"/>
    <w:rsid w:val="00F65050"/>
    <w:rsid w:val="00F657F7"/>
    <w:rsid w:val="00F66877"/>
    <w:rsid w:val="00F71016"/>
    <w:rsid w:val="00F71226"/>
    <w:rsid w:val="00F71F32"/>
    <w:rsid w:val="00F72779"/>
    <w:rsid w:val="00F72B4F"/>
    <w:rsid w:val="00F72E43"/>
    <w:rsid w:val="00F7333B"/>
    <w:rsid w:val="00F7386F"/>
    <w:rsid w:val="00F76234"/>
    <w:rsid w:val="00F779C9"/>
    <w:rsid w:val="00F86292"/>
    <w:rsid w:val="00F863C8"/>
    <w:rsid w:val="00F86AE7"/>
    <w:rsid w:val="00F90F63"/>
    <w:rsid w:val="00F9139A"/>
    <w:rsid w:val="00F943FB"/>
    <w:rsid w:val="00F951DC"/>
    <w:rsid w:val="00F95796"/>
    <w:rsid w:val="00F964D5"/>
    <w:rsid w:val="00F9676D"/>
    <w:rsid w:val="00F96BF7"/>
    <w:rsid w:val="00F97BBC"/>
    <w:rsid w:val="00FA32B5"/>
    <w:rsid w:val="00FA3631"/>
    <w:rsid w:val="00FA3D1A"/>
    <w:rsid w:val="00FA4470"/>
    <w:rsid w:val="00FA52BA"/>
    <w:rsid w:val="00FA5CEF"/>
    <w:rsid w:val="00FA77C0"/>
    <w:rsid w:val="00FA7B4E"/>
    <w:rsid w:val="00FB04C2"/>
    <w:rsid w:val="00FB2A32"/>
    <w:rsid w:val="00FB42EB"/>
    <w:rsid w:val="00FB610F"/>
    <w:rsid w:val="00FB6BC6"/>
    <w:rsid w:val="00FC089E"/>
    <w:rsid w:val="00FC20F5"/>
    <w:rsid w:val="00FC26C3"/>
    <w:rsid w:val="00FC26FD"/>
    <w:rsid w:val="00FC2710"/>
    <w:rsid w:val="00FC3BDB"/>
    <w:rsid w:val="00FD0187"/>
    <w:rsid w:val="00FD01C0"/>
    <w:rsid w:val="00FD0280"/>
    <w:rsid w:val="00FD12CF"/>
    <w:rsid w:val="00FD3641"/>
    <w:rsid w:val="00FD60C7"/>
    <w:rsid w:val="00FD6482"/>
    <w:rsid w:val="00FD661F"/>
    <w:rsid w:val="00FD72DE"/>
    <w:rsid w:val="00FE0603"/>
    <w:rsid w:val="00FE0D9D"/>
    <w:rsid w:val="00FE1BDC"/>
    <w:rsid w:val="00FE34F6"/>
    <w:rsid w:val="00FE3DBB"/>
    <w:rsid w:val="00FE3DED"/>
    <w:rsid w:val="00FE6C23"/>
    <w:rsid w:val="00FE7E0A"/>
    <w:rsid w:val="00FF00DB"/>
    <w:rsid w:val="00FF1FE8"/>
    <w:rsid w:val="00FF2377"/>
    <w:rsid w:val="00FF4B8C"/>
    <w:rsid w:val="00FF4CA7"/>
    <w:rsid w:val="00FF6AEC"/>
    <w:rsid w:val="00FF7098"/>
    <w:rsid w:val="00FF7583"/>
    <w:rsid w:val="00FF75E3"/>
    <w:rsid w:val="5FFA288E"/>
    <w:rsid w:val="65A7EC06"/>
    <w:rsid w:val="721C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0D30A"/>
  <w15:chartTrackingRefBased/>
  <w15:docId w15:val="{3ACC42C9-E614-4650-B821-9B95C2B9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1E"/>
  </w:style>
  <w:style w:type="paragraph" w:styleId="Heading1">
    <w:name w:val="heading 1"/>
    <w:basedOn w:val="Normal"/>
    <w:next w:val="Normal"/>
    <w:link w:val="Heading1Char"/>
    <w:uiPriority w:val="9"/>
    <w:qFormat/>
    <w:rsid w:val="00E92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6D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287"/>
    <w:pPr>
      <w:spacing w:after="0" w:line="240" w:lineRule="auto"/>
    </w:pPr>
    <w:rPr>
      <w:rFonts w:ascii="Times New Roman" w:hAnsi="Times New Roman"/>
      <w:sz w:val="24"/>
    </w:rPr>
  </w:style>
  <w:style w:type="table" w:styleId="TableGrid">
    <w:name w:val="Table Grid"/>
    <w:basedOn w:val="TableNormal"/>
    <w:uiPriority w:val="39"/>
    <w:rsid w:val="000E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1B5"/>
  </w:style>
  <w:style w:type="paragraph" w:styleId="Footer">
    <w:name w:val="footer"/>
    <w:basedOn w:val="Normal"/>
    <w:link w:val="FooterChar"/>
    <w:uiPriority w:val="99"/>
    <w:unhideWhenUsed/>
    <w:rsid w:val="007A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1B5"/>
  </w:style>
  <w:style w:type="character" w:styleId="Hyperlink">
    <w:name w:val="Hyperlink"/>
    <w:basedOn w:val="DefaultParagraphFont"/>
    <w:uiPriority w:val="99"/>
    <w:unhideWhenUsed/>
    <w:rsid w:val="00CA4C8A"/>
    <w:rPr>
      <w:color w:val="0563C1" w:themeColor="hyperlink"/>
      <w:u w:val="single"/>
    </w:rPr>
  </w:style>
  <w:style w:type="paragraph" w:styleId="ListParagraph">
    <w:name w:val="List Paragraph"/>
    <w:basedOn w:val="Normal"/>
    <w:uiPriority w:val="34"/>
    <w:qFormat/>
    <w:rsid w:val="00641BCE"/>
    <w:pPr>
      <w:ind w:left="720"/>
      <w:contextualSpacing/>
    </w:pPr>
  </w:style>
  <w:style w:type="paragraph" w:styleId="BalloonText">
    <w:name w:val="Balloon Text"/>
    <w:basedOn w:val="Normal"/>
    <w:link w:val="BalloonTextChar"/>
    <w:uiPriority w:val="99"/>
    <w:semiHidden/>
    <w:unhideWhenUsed/>
    <w:rsid w:val="00334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3DE"/>
    <w:rPr>
      <w:rFonts w:ascii="Segoe UI" w:hAnsi="Segoe UI" w:cs="Segoe UI"/>
      <w:sz w:val="18"/>
      <w:szCs w:val="18"/>
    </w:rPr>
  </w:style>
  <w:style w:type="character" w:styleId="Strong">
    <w:name w:val="Strong"/>
    <w:basedOn w:val="DefaultParagraphFont"/>
    <w:uiPriority w:val="22"/>
    <w:qFormat/>
    <w:rsid w:val="006704F0"/>
    <w:rPr>
      <w:b/>
      <w:bCs/>
    </w:rPr>
  </w:style>
  <w:style w:type="paragraph" w:styleId="NormalWeb">
    <w:name w:val="Normal (Web)"/>
    <w:basedOn w:val="Normal"/>
    <w:uiPriority w:val="99"/>
    <w:semiHidden/>
    <w:unhideWhenUsed/>
    <w:rsid w:val="006704F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6F51"/>
    <w:rPr>
      <w:color w:val="605E5C"/>
      <w:shd w:val="clear" w:color="auto" w:fill="E1DFDD"/>
    </w:rPr>
  </w:style>
  <w:style w:type="paragraph" w:customStyle="1" w:styleId="Default">
    <w:name w:val="Default"/>
    <w:rsid w:val="005524E2"/>
    <w:pPr>
      <w:autoSpaceDE w:val="0"/>
      <w:autoSpaceDN w:val="0"/>
      <w:adjustRightInd w:val="0"/>
      <w:spacing w:after="0" w:line="240" w:lineRule="auto"/>
    </w:pPr>
    <w:rPr>
      <w:rFonts w:ascii="Calibri" w:hAnsi="Calibri" w:cs="Calibri"/>
      <w:color w:val="000000"/>
      <w:sz w:val="24"/>
      <w:szCs w:val="24"/>
    </w:rPr>
  </w:style>
  <w:style w:type="character" w:styleId="SubtleEmphasis">
    <w:name w:val="Subtle Emphasis"/>
    <w:basedOn w:val="DefaultParagraphFont"/>
    <w:uiPriority w:val="19"/>
    <w:qFormat/>
    <w:rsid w:val="00801692"/>
    <w:rPr>
      <w:i/>
      <w:iCs/>
      <w:color w:val="404040" w:themeColor="text1" w:themeTint="BF"/>
    </w:rPr>
  </w:style>
  <w:style w:type="paragraph" w:styleId="Title">
    <w:name w:val="Title"/>
    <w:basedOn w:val="Normal"/>
    <w:next w:val="Normal"/>
    <w:link w:val="TitleChar"/>
    <w:uiPriority w:val="10"/>
    <w:qFormat/>
    <w:rsid w:val="00DE6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2E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92E69"/>
    <w:pPr>
      <w:outlineLvl w:val="9"/>
    </w:pPr>
  </w:style>
  <w:style w:type="paragraph" w:styleId="TOC1">
    <w:name w:val="toc 1"/>
    <w:basedOn w:val="Normal"/>
    <w:next w:val="Normal"/>
    <w:autoRedefine/>
    <w:uiPriority w:val="39"/>
    <w:unhideWhenUsed/>
    <w:rsid w:val="00F16D7A"/>
    <w:pPr>
      <w:spacing w:after="100"/>
    </w:pPr>
  </w:style>
  <w:style w:type="character" w:customStyle="1" w:styleId="Heading2Char">
    <w:name w:val="Heading 2 Char"/>
    <w:basedOn w:val="DefaultParagraphFont"/>
    <w:link w:val="Heading2"/>
    <w:uiPriority w:val="9"/>
    <w:semiHidden/>
    <w:rsid w:val="00F16D7A"/>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6F688D"/>
    <w:rPr>
      <w:b/>
      <w:bCs/>
      <w:smallCaps/>
      <w:color w:val="5B9BD5" w:themeColor="accent1"/>
      <w:spacing w:val="5"/>
    </w:rPr>
  </w:style>
  <w:style w:type="character" w:customStyle="1" w:styleId="2hwztce1zkwqjyzgqxpmay">
    <w:name w:val="_2hwztce1zkwqjyzgqxpmay"/>
    <w:basedOn w:val="DefaultParagraphFont"/>
    <w:rsid w:val="004B4A82"/>
  </w:style>
  <w:style w:type="character" w:styleId="CommentReference">
    <w:name w:val="annotation reference"/>
    <w:basedOn w:val="DefaultParagraphFont"/>
    <w:uiPriority w:val="99"/>
    <w:semiHidden/>
    <w:unhideWhenUsed/>
    <w:rsid w:val="004B4A82"/>
    <w:rPr>
      <w:sz w:val="16"/>
      <w:szCs w:val="16"/>
    </w:rPr>
  </w:style>
  <w:style w:type="paragraph" w:styleId="CommentText">
    <w:name w:val="annotation text"/>
    <w:basedOn w:val="Normal"/>
    <w:link w:val="CommentTextChar"/>
    <w:uiPriority w:val="99"/>
    <w:semiHidden/>
    <w:unhideWhenUsed/>
    <w:rsid w:val="004B4A82"/>
    <w:pPr>
      <w:spacing w:line="240" w:lineRule="auto"/>
    </w:pPr>
    <w:rPr>
      <w:sz w:val="20"/>
      <w:szCs w:val="20"/>
    </w:rPr>
  </w:style>
  <w:style w:type="character" w:customStyle="1" w:styleId="CommentTextChar">
    <w:name w:val="Comment Text Char"/>
    <w:basedOn w:val="DefaultParagraphFont"/>
    <w:link w:val="CommentText"/>
    <w:uiPriority w:val="99"/>
    <w:semiHidden/>
    <w:rsid w:val="004B4A82"/>
    <w:rPr>
      <w:sz w:val="20"/>
      <w:szCs w:val="20"/>
    </w:rPr>
  </w:style>
  <w:style w:type="paragraph" w:styleId="CommentSubject">
    <w:name w:val="annotation subject"/>
    <w:basedOn w:val="CommentText"/>
    <w:next w:val="CommentText"/>
    <w:link w:val="CommentSubjectChar"/>
    <w:uiPriority w:val="99"/>
    <w:semiHidden/>
    <w:unhideWhenUsed/>
    <w:rsid w:val="004B4A82"/>
    <w:rPr>
      <w:b/>
      <w:bCs/>
    </w:rPr>
  </w:style>
  <w:style w:type="character" w:customStyle="1" w:styleId="CommentSubjectChar">
    <w:name w:val="Comment Subject Char"/>
    <w:basedOn w:val="CommentTextChar"/>
    <w:link w:val="CommentSubject"/>
    <w:uiPriority w:val="99"/>
    <w:semiHidden/>
    <w:rsid w:val="004B4A82"/>
    <w:rPr>
      <w:b/>
      <w:bCs/>
      <w:sz w:val="20"/>
      <w:szCs w:val="20"/>
    </w:rPr>
  </w:style>
  <w:style w:type="paragraph" w:styleId="Revision">
    <w:name w:val="Revision"/>
    <w:hidden/>
    <w:uiPriority w:val="99"/>
    <w:semiHidden/>
    <w:rsid w:val="004B4A82"/>
    <w:pPr>
      <w:spacing w:after="0" w:line="240" w:lineRule="auto"/>
    </w:pPr>
  </w:style>
  <w:style w:type="character" w:styleId="FollowedHyperlink">
    <w:name w:val="FollowedHyperlink"/>
    <w:basedOn w:val="DefaultParagraphFont"/>
    <w:uiPriority w:val="99"/>
    <w:semiHidden/>
    <w:unhideWhenUsed/>
    <w:rsid w:val="00743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6087">
      <w:bodyDiv w:val="1"/>
      <w:marLeft w:val="0"/>
      <w:marRight w:val="0"/>
      <w:marTop w:val="0"/>
      <w:marBottom w:val="0"/>
      <w:divBdr>
        <w:top w:val="none" w:sz="0" w:space="0" w:color="auto"/>
        <w:left w:val="none" w:sz="0" w:space="0" w:color="auto"/>
        <w:bottom w:val="none" w:sz="0" w:space="0" w:color="auto"/>
        <w:right w:val="none" w:sz="0" w:space="0" w:color="auto"/>
      </w:divBdr>
    </w:div>
    <w:div w:id="697311606">
      <w:bodyDiv w:val="1"/>
      <w:marLeft w:val="0"/>
      <w:marRight w:val="0"/>
      <w:marTop w:val="0"/>
      <w:marBottom w:val="0"/>
      <w:divBdr>
        <w:top w:val="none" w:sz="0" w:space="0" w:color="auto"/>
        <w:left w:val="none" w:sz="0" w:space="0" w:color="auto"/>
        <w:bottom w:val="none" w:sz="0" w:space="0" w:color="auto"/>
        <w:right w:val="none" w:sz="0" w:space="0" w:color="auto"/>
      </w:divBdr>
    </w:div>
    <w:div w:id="936593968">
      <w:bodyDiv w:val="1"/>
      <w:marLeft w:val="0"/>
      <w:marRight w:val="0"/>
      <w:marTop w:val="0"/>
      <w:marBottom w:val="0"/>
      <w:divBdr>
        <w:top w:val="none" w:sz="0" w:space="0" w:color="auto"/>
        <w:left w:val="none" w:sz="0" w:space="0" w:color="auto"/>
        <w:bottom w:val="none" w:sz="0" w:space="0" w:color="auto"/>
        <w:right w:val="none" w:sz="0" w:space="0" w:color="auto"/>
      </w:divBdr>
    </w:div>
    <w:div w:id="1362628006">
      <w:bodyDiv w:val="1"/>
      <w:marLeft w:val="0"/>
      <w:marRight w:val="0"/>
      <w:marTop w:val="0"/>
      <w:marBottom w:val="0"/>
      <w:divBdr>
        <w:top w:val="none" w:sz="0" w:space="0" w:color="auto"/>
        <w:left w:val="none" w:sz="0" w:space="0" w:color="auto"/>
        <w:bottom w:val="none" w:sz="0" w:space="0" w:color="auto"/>
        <w:right w:val="none" w:sz="0" w:space="0" w:color="auto"/>
      </w:divBdr>
    </w:div>
    <w:div w:id="14095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od@ecc.edu" TargetMode="External"/><Relationship Id="rId18" Type="http://schemas.openxmlformats.org/officeDocument/2006/relationships/comments" Target="comments.xml"/><Relationship Id="rId26" Type="http://schemas.openxmlformats.org/officeDocument/2006/relationships/hyperlink" Target="https://catalog.ecc.edu/preview_program.php?catoid=22&amp;poid=2386&amp;returnto=1155" TargetMode="External"/><Relationship Id="rId39" Type="http://schemas.openxmlformats.org/officeDocument/2006/relationships/footer" Target="footer3.xml"/><Relationship Id="rId21" Type="http://schemas.microsoft.com/office/2018/08/relationships/commentsExtensible" Target="commentsExtensible.xml"/><Relationship Id="rId34" Type="http://schemas.openxmlformats.org/officeDocument/2006/relationships/hyperlink" Target="http://catalog.ecc.edu/mime/media/20/251/Academic+Complaints+Workflow.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rt.org/educators/asrt-curricula/radiation-therapy" TargetMode="External"/><Relationship Id="rId20" Type="http://schemas.microsoft.com/office/2016/09/relationships/commentsIds" Target="commentsIds.xml"/><Relationship Id="rId29" Type="http://schemas.openxmlformats.org/officeDocument/2006/relationships/hyperlink" Target="https://www.arrt.org/pages/resources/ethics-informatio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arrt.org" TargetMode="External"/><Relationship Id="rId32" Type="http://schemas.openxmlformats.org/officeDocument/2006/relationships/hyperlink" Target="http://catalog.ecc.edu/content.php?catoid=20&amp;navoid=1051"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sonk@ecc.edu" TargetMode="External"/><Relationship Id="rId23" Type="http://schemas.openxmlformats.org/officeDocument/2006/relationships/hyperlink" Target="mailto:mail@jrcert.org" TargetMode="External"/><Relationship Id="rId28" Type="http://schemas.openxmlformats.org/officeDocument/2006/relationships/hyperlink" Target="https://assets-us-01.kc-usercontent.com/406ac8c6-58e8-00b3-e3c1-0c312965deb2/2962cf53-d3b6-45e3-be28-0d2ae1d455d0/Code%20of%20Ethics.pdf" TargetMode="External"/><Relationship Id="rId36" Type="http://schemas.openxmlformats.org/officeDocument/2006/relationships/hyperlink" Target="http://catalog.ecc.edu/mime/media/20/234/Formal+Complaint+Procedure.pdf" TargetMode="External"/><Relationship Id="rId10" Type="http://schemas.openxmlformats.org/officeDocument/2006/relationships/image" Target="media/image2.png"/><Relationship Id="rId19" Type="http://schemas.microsoft.com/office/2011/relationships/commentsExtended" Target="commentsExtended.xml"/><Relationship Id="rId31" Type="http://schemas.openxmlformats.org/officeDocument/2006/relationships/hyperlink" Target="https://myecc.ecc.edu/BOT/BOT%20Policy%20Manual%20Revisions/Student%20Grievance%20of%20Academic%20Decisions.pdf" TargetMode="External"/><Relationship Id="rId4" Type="http://schemas.openxmlformats.org/officeDocument/2006/relationships/settings" Target="settings.xml"/><Relationship Id="rId9" Type="http://schemas.openxmlformats.org/officeDocument/2006/relationships/hyperlink" Target="https://www.asrt.org/main/standards-and-regulations/legislation-regulations-and-advocacy/individual-state-licensure" TargetMode="External"/><Relationship Id="rId14" Type="http://schemas.openxmlformats.org/officeDocument/2006/relationships/image" Target="media/image5.jpg"/><Relationship Id="rId22" Type="http://schemas.openxmlformats.org/officeDocument/2006/relationships/hyperlink" Target="http://www.jrcert.org" TargetMode="External"/><Relationship Id="rId27" Type="http://schemas.openxmlformats.org/officeDocument/2006/relationships/hyperlink" Target="https://www.trajecsys.com" TargetMode="External"/><Relationship Id="rId30" Type="http://schemas.openxmlformats.org/officeDocument/2006/relationships/hyperlink" Target="https://www.ecc.edu/equity-diversity" TargetMode="External"/><Relationship Id="rId35" Type="http://schemas.openxmlformats.org/officeDocument/2006/relationships/hyperlink" Target="http://catalog.ecc.edu/mime/media/20/252/Student+Affairs+Complaints+Workflow+.pdf"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hyperlink" Target="https://www.ecc.edu/academics/radiation-therapy-technology.html" TargetMode="External"/><Relationship Id="rId25" Type="http://schemas.openxmlformats.org/officeDocument/2006/relationships/hyperlink" Target="https://www.asrt.org/" TargetMode="External"/><Relationship Id="rId33" Type="http://schemas.openxmlformats.org/officeDocument/2006/relationships/image" Target="media/image6.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9C96-436D-47D9-A307-DA7D255C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16002</Words>
  <Characters>91214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Erie Community College</Company>
  <LinksUpToDate>false</LinksUpToDate>
  <CharactersWithSpaces>107002</CharactersWithSpaces>
  <SharedDoc>false</SharedDoc>
  <HLinks>
    <vt:vector size="102" baseType="variant">
      <vt:variant>
        <vt:i4>3342368</vt:i4>
      </vt:variant>
      <vt:variant>
        <vt:i4>48</vt:i4>
      </vt:variant>
      <vt:variant>
        <vt:i4>0</vt:i4>
      </vt:variant>
      <vt:variant>
        <vt:i4>5</vt:i4>
      </vt:variant>
      <vt:variant>
        <vt:lpwstr>http://catalog.ecc.edu/mime/media/20/234/Formal+Complaint+Procedure.pdf</vt:lpwstr>
      </vt:variant>
      <vt:variant>
        <vt:lpwstr/>
      </vt:variant>
      <vt:variant>
        <vt:i4>1441810</vt:i4>
      </vt:variant>
      <vt:variant>
        <vt:i4>45</vt:i4>
      </vt:variant>
      <vt:variant>
        <vt:i4>0</vt:i4>
      </vt:variant>
      <vt:variant>
        <vt:i4>5</vt:i4>
      </vt:variant>
      <vt:variant>
        <vt:lpwstr>http://catalog.ecc.edu/mime/media/20/252/Student+Affairs+Complaints+Workflow+.pdf</vt:lpwstr>
      </vt:variant>
      <vt:variant>
        <vt:lpwstr/>
      </vt:variant>
      <vt:variant>
        <vt:i4>1835039</vt:i4>
      </vt:variant>
      <vt:variant>
        <vt:i4>42</vt:i4>
      </vt:variant>
      <vt:variant>
        <vt:i4>0</vt:i4>
      </vt:variant>
      <vt:variant>
        <vt:i4>5</vt:i4>
      </vt:variant>
      <vt:variant>
        <vt:lpwstr>http://catalog.ecc.edu/mime/media/20/251/Academic+Complaints+Workflow.pdf</vt:lpwstr>
      </vt:variant>
      <vt:variant>
        <vt:lpwstr/>
      </vt:variant>
      <vt:variant>
        <vt:i4>2293843</vt:i4>
      </vt:variant>
      <vt:variant>
        <vt:i4>39</vt:i4>
      </vt:variant>
      <vt:variant>
        <vt:i4>0</vt:i4>
      </vt:variant>
      <vt:variant>
        <vt:i4>5</vt:i4>
      </vt:variant>
      <vt:variant>
        <vt:lpwstr>https://www.ecc.edu/uploadedFiles/Pages/Student_Services/Dean_of_Students/StudentGrievanceOfAcademicDecisionsPolicy.pdf</vt:lpwstr>
      </vt:variant>
      <vt:variant>
        <vt:lpwstr/>
      </vt:variant>
      <vt:variant>
        <vt:i4>6225940</vt:i4>
      </vt:variant>
      <vt:variant>
        <vt:i4>36</vt:i4>
      </vt:variant>
      <vt:variant>
        <vt:i4>0</vt:i4>
      </vt:variant>
      <vt:variant>
        <vt:i4>5</vt:i4>
      </vt:variant>
      <vt:variant>
        <vt:lpwstr>https://www.ecc.edu/equity-diversity</vt:lpwstr>
      </vt:variant>
      <vt:variant>
        <vt:lpwstr/>
      </vt:variant>
      <vt:variant>
        <vt:i4>2293819</vt:i4>
      </vt:variant>
      <vt:variant>
        <vt:i4>33</vt:i4>
      </vt:variant>
      <vt:variant>
        <vt:i4>0</vt:i4>
      </vt:variant>
      <vt:variant>
        <vt:i4>5</vt:i4>
      </vt:variant>
      <vt:variant>
        <vt:lpwstr>http://www.jrcert.org/</vt:lpwstr>
      </vt:variant>
      <vt:variant>
        <vt:lpwstr/>
      </vt:variant>
      <vt:variant>
        <vt:i4>4915294</vt:i4>
      </vt:variant>
      <vt:variant>
        <vt:i4>30</vt:i4>
      </vt:variant>
      <vt:variant>
        <vt:i4>0</vt:i4>
      </vt:variant>
      <vt:variant>
        <vt:i4>5</vt:i4>
      </vt:variant>
      <vt:variant>
        <vt:lpwstr>http://www.arrt.org/</vt:lpwstr>
      </vt:variant>
      <vt:variant>
        <vt:lpwstr/>
      </vt:variant>
      <vt:variant>
        <vt:i4>2359358</vt:i4>
      </vt:variant>
      <vt:variant>
        <vt:i4>27</vt:i4>
      </vt:variant>
      <vt:variant>
        <vt:i4>0</vt:i4>
      </vt:variant>
      <vt:variant>
        <vt:i4>5</vt:i4>
      </vt:variant>
      <vt:variant>
        <vt:lpwstr>https://www.trajecsys.com/</vt:lpwstr>
      </vt:variant>
      <vt:variant>
        <vt:lpwstr/>
      </vt:variant>
      <vt:variant>
        <vt:i4>4063347</vt:i4>
      </vt:variant>
      <vt:variant>
        <vt:i4>24</vt:i4>
      </vt:variant>
      <vt:variant>
        <vt:i4>0</vt:i4>
      </vt:variant>
      <vt:variant>
        <vt:i4>5</vt:i4>
      </vt:variant>
      <vt:variant>
        <vt:lpwstr>https://www.arrt.org/earn-arrt-credentials/requirements/ethics-requirements</vt:lpwstr>
      </vt:variant>
      <vt:variant>
        <vt:lpwstr/>
      </vt:variant>
      <vt:variant>
        <vt:i4>4587535</vt:i4>
      </vt:variant>
      <vt:variant>
        <vt:i4>21</vt:i4>
      </vt:variant>
      <vt:variant>
        <vt:i4>0</vt:i4>
      </vt:variant>
      <vt:variant>
        <vt:i4>5</vt:i4>
      </vt:variant>
      <vt:variant>
        <vt:lpwstr>https://www.arrt.org/</vt:lpwstr>
      </vt:variant>
      <vt:variant>
        <vt:lpwstr/>
      </vt:variant>
      <vt:variant>
        <vt:i4>4653071</vt:i4>
      </vt:variant>
      <vt:variant>
        <vt:i4>18</vt:i4>
      </vt:variant>
      <vt:variant>
        <vt:i4>0</vt:i4>
      </vt:variant>
      <vt:variant>
        <vt:i4>5</vt:i4>
      </vt:variant>
      <vt:variant>
        <vt:lpwstr>https://www.asrt.org/</vt:lpwstr>
      </vt:variant>
      <vt:variant>
        <vt:lpwstr/>
      </vt:variant>
      <vt:variant>
        <vt:i4>5046368</vt:i4>
      </vt:variant>
      <vt:variant>
        <vt:i4>15</vt:i4>
      </vt:variant>
      <vt:variant>
        <vt:i4>0</vt:i4>
      </vt:variant>
      <vt:variant>
        <vt:i4>5</vt:i4>
      </vt:variant>
      <vt:variant>
        <vt:lpwstr>mailto:mail@jrcert.org</vt:lpwstr>
      </vt:variant>
      <vt:variant>
        <vt:lpwstr/>
      </vt:variant>
      <vt:variant>
        <vt:i4>2293819</vt:i4>
      </vt:variant>
      <vt:variant>
        <vt:i4>12</vt:i4>
      </vt:variant>
      <vt:variant>
        <vt:i4>0</vt:i4>
      </vt:variant>
      <vt:variant>
        <vt:i4>5</vt:i4>
      </vt:variant>
      <vt:variant>
        <vt:lpwstr>http://www.jrcert.org/</vt:lpwstr>
      </vt:variant>
      <vt:variant>
        <vt:lpwstr/>
      </vt:variant>
      <vt:variant>
        <vt:i4>1179729</vt:i4>
      </vt:variant>
      <vt:variant>
        <vt:i4>9</vt:i4>
      </vt:variant>
      <vt:variant>
        <vt:i4>0</vt:i4>
      </vt:variant>
      <vt:variant>
        <vt:i4>5</vt:i4>
      </vt:variant>
      <vt:variant>
        <vt:lpwstr>https://www.ecc.edu/client/programdetail.aspx?ID=4076</vt:lpwstr>
      </vt:variant>
      <vt:variant>
        <vt:lpwstr/>
      </vt:variant>
      <vt:variant>
        <vt:i4>8061004</vt:i4>
      </vt:variant>
      <vt:variant>
        <vt:i4>6</vt:i4>
      </vt:variant>
      <vt:variant>
        <vt:i4>0</vt:i4>
      </vt:variant>
      <vt:variant>
        <vt:i4>5</vt:i4>
      </vt:variant>
      <vt:variant>
        <vt:lpwstr>mailto:masonk@ecc.edu</vt:lpwstr>
      </vt:variant>
      <vt:variant>
        <vt:lpwstr/>
      </vt:variant>
      <vt:variant>
        <vt:i4>1245218</vt:i4>
      </vt:variant>
      <vt:variant>
        <vt:i4>3</vt:i4>
      </vt:variant>
      <vt:variant>
        <vt:i4>0</vt:i4>
      </vt:variant>
      <vt:variant>
        <vt:i4>5</vt:i4>
      </vt:variant>
      <vt:variant>
        <vt:lpwstr>mailto:wood@ecc.edu</vt:lpwstr>
      </vt:variant>
      <vt:variant>
        <vt:lpwstr/>
      </vt:variant>
      <vt:variant>
        <vt:i4>6946922</vt:i4>
      </vt:variant>
      <vt:variant>
        <vt:i4>0</vt:i4>
      </vt:variant>
      <vt:variant>
        <vt:i4>0</vt:i4>
      </vt:variant>
      <vt:variant>
        <vt:i4>5</vt:i4>
      </vt:variant>
      <vt:variant>
        <vt:lpwstr>https://www.asrt.org/main/standards-and-regulations/legislation-regulations-and-advocacy/individual-state-licensure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Dyll, Cynthia</dc:creator>
  <cp:keywords/>
  <dc:description/>
  <cp:lastModifiedBy>Wood, Jean</cp:lastModifiedBy>
  <cp:revision>11</cp:revision>
  <cp:lastPrinted>2022-05-17T16:09:00Z</cp:lastPrinted>
  <dcterms:created xsi:type="dcterms:W3CDTF">2023-09-15T16:56:00Z</dcterms:created>
  <dcterms:modified xsi:type="dcterms:W3CDTF">2023-09-15T17:00:00Z</dcterms:modified>
</cp:coreProperties>
</file>